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xls" ContentType="application/vnd.ms-exce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AC" w:rsidRPr="00D56F80" w:rsidRDefault="00D326AC" w:rsidP="00365FA2">
      <w:pPr>
        <w:spacing w:line="360" w:lineRule="auto"/>
        <w:ind w:firstLineChars="98" w:firstLine="693"/>
        <w:outlineLvl w:val="0"/>
        <w:rPr>
          <w:rFonts w:eastAsia="隶书"/>
          <w:b/>
          <w:sz w:val="72"/>
        </w:rPr>
      </w:pPr>
    </w:p>
    <w:p w:rsidR="00D326AC" w:rsidRPr="00D56F80" w:rsidRDefault="00D326AC">
      <w:pPr>
        <w:spacing w:line="360" w:lineRule="auto"/>
        <w:jc w:val="center"/>
        <w:outlineLvl w:val="0"/>
        <w:rPr>
          <w:rFonts w:eastAsia="隶书"/>
          <w:b/>
          <w:sz w:val="72"/>
        </w:rPr>
      </w:pPr>
      <w:r w:rsidRPr="00D56F80">
        <w:rPr>
          <w:rFonts w:eastAsia="隶书"/>
          <w:b/>
          <w:sz w:val="72"/>
        </w:rPr>
        <w:t>建设项目环境影响报告表</w:t>
      </w:r>
    </w:p>
    <w:p w:rsidR="00D326AC" w:rsidRPr="00D56F80" w:rsidRDefault="00D326AC">
      <w:pPr>
        <w:jc w:val="center"/>
        <w:rPr>
          <w:b/>
          <w:bCs/>
          <w:sz w:val="32"/>
        </w:rPr>
      </w:pPr>
      <w:r w:rsidRPr="00D56F80">
        <w:rPr>
          <w:rFonts w:hint="eastAsia"/>
          <w:b/>
          <w:bCs/>
          <w:sz w:val="32"/>
        </w:rPr>
        <w:t>（</w:t>
      </w:r>
      <w:r w:rsidR="00D56F80" w:rsidRPr="00D56F80">
        <w:rPr>
          <w:rFonts w:hint="eastAsia"/>
          <w:b/>
          <w:bCs/>
          <w:sz w:val="32"/>
        </w:rPr>
        <w:t>报批</w:t>
      </w:r>
      <w:r w:rsidRPr="00D56F80">
        <w:rPr>
          <w:rFonts w:hint="eastAsia"/>
          <w:b/>
          <w:bCs/>
          <w:sz w:val="32"/>
        </w:rPr>
        <w:t>版）</w:t>
      </w:r>
    </w:p>
    <w:p w:rsidR="00D326AC" w:rsidRPr="00D56F80" w:rsidRDefault="00D326AC">
      <w:pPr>
        <w:rPr>
          <w:sz w:val="32"/>
        </w:rPr>
      </w:pPr>
    </w:p>
    <w:p w:rsidR="00D326AC" w:rsidRPr="00D56F80" w:rsidRDefault="00D326AC">
      <w:pPr>
        <w:rPr>
          <w:sz w:val="32"/>
        </w:rPr>
      </w:pPr>
    </w:p>
    <w:p w:rsidR="00D326AC" w:rsidRPr="00D56F80" w:rsidRDefault="00D326AC">
      <w:pPr>
        <w:rPr>
          <w:sz w:val="32"/>
        </w:rPr>
      </w:pPr>
    </w:p>
    <w:p w:rsidR="00D326AC" w:rsidRPr="00D56F80" w:rsidRDefault="00D326AC">
      <w:pPr>
        <w:rPr>
          <w:sz w:val="32"/>
        </w:rPr>
      </w:pPr>
    </w:p>
    <w:p w:rsidR="00D326AC" w:rsidRPr="00D56F80" w:rsidRDefault="00D326AC">
      <w:pPr>
        <w:rPr>
          <w:sz w:val="32"/>
        </w:rPr>
      </w:pPr>
    </w:p>
    <w:p w:rsidR="00D326AC" w:rsidRPr="00D56F80" w:rsidRDefault="00D326AC">
      <w:pPr>
        <w:rPr>
          <w:sz w:val="32"/>
        </w:rPr>
      </w:pPr>
    </w:p>
    <w:p w:rsidR="00D326AC" w:rsidRPr="00D56F80" w:rsidRDefault="00D326AC">
      <w:pPr>
        <w:tabs>
          <w:tab w:val="left" w:pos="180"/>
          <w:tab w:val="left" w:pos="8820"/>
        </w:tabs>
        <w:jc w:val="left"/>
        <w:rPr>
          <w:rFonts w:eastAsia="黑体"/>
          <w:b/>
          <w:spacing w:val="26"/>
          <w:sz w:val="36"/>
        </w:rPr>
      </w:pPr>
    </w:p>
    <w:p w:rsidR="00D326AC" w:rsidRPr="00D56F80" w:rsidRDefault="00D326AC" w:rsidP="00D461FC">
      <w:pPr>
        <w:tabs>
          <w:tab w:val="left" w:pos="180"/>
          <w:tab w:val="left" w:pos="8820"/>
        </w:tabs>
        <w:spacing w:line="700" w:lineRule="exact"/>
        <w:ind w:firstLineChars="400" w:firstLine="1590"/>
        <w:jc w:val="center"/>
        <w:rPr>
          <w:sz w:val="32"/>
          <w:szCs w:val="32"/>
          <w:u w:val="single"/>
        </w:rPr>
      </w:pPr>
      <w:r w:rsidRPr="00D56F80">
        <w:rPr>
          <w:rFonts w:eastAsia="黑体"/>
          <w:b/>
          <w:spacing w:val="26"/>
          <w:sz w:val="36"/>
        </w:rPr>
        <w:t>项目名称：</w:t>
      </w:r>
      <w:r w:rsidR="00DA4ED0" w:rsidRPr="00D56F80">
        <w:rPr>
          <w:rFonts w:eastAsia="黑体" w:hint="eastAsia"/>
          <w:sz w:val="28"/>
          <w:szCs w:val="28"/>
          <w:u w:val="single"/>
        </w:rPr>
        <w:t>年产</w:t>
      </w:r>
      <w:r w:rsidR="00DA4ED0" w:rsidRPr="00D56F80">
        <w:rPr>
          <w:rFonts w:eastAsia="黑体" w:hint="eastAsia"/>
          <w:sz w:val="28"/>
          <w:szCs w:val="28"/>
          <w:u w:val="single"/>
        </w:rPr>
        <w:t>4000</w:t>
      </w:r>
      <w:r w:rsidR="00DA4ED0" w:rsidRPr="00D56F80">
        <w:rPr>
          <w:rFonts w:eastAsia="黑体" w:hint="eastAsia"/>
          <w:sz w:val="28"/>
          <w:szCs w:val="28"/>
          <w:u w:val="single"/>
        </w:rPr>
        <w:t>吨供水管材、排水管材、化粪池配套生产技术改造项目</w:t>
      </w:r>
    </w:p>
    <w:p w:rsidR="00D326AC" w:rsidRPr="00D56F80" w:rsidRDefault="00D326AC">
      <w:pPr>
        <w:spacing w:line="700" w:lineRule="exact"/>
        <w:rPr>
          <w:rFonts w:eastAsia="黑体"/>
          <w:sz w:val="28"/>
          <w:szCs w:val="28"/>
          <w:u w:val="single"/>
        </w:rPr>
      </w:pPr>
      <w:r w:rsidRPr="00D56F80">
        <w:rPr>
          <w:rFonts w:eastAsia="黑体"/>
          <w:b/>
          <w:spacing w:val="26"/>
          <w:sz w:val="36"/>
        </w:rPr>
        <w:t xml:space="preserve">    </w:t>
      </w:r>
      <w:r w:rsidRPr="00D56F80">
        <w:rPr>
          <w:rFonts w:eastAsia="黑体" w:hint="eastAsia"/>
          <w:b/>
          <w:spacing w:val="26"/>
          <w:sz w:val="36"/>
        </w:rPr>
        <w:t xml:space="preserve">    </w:t>
      </w:r>
      <w:r w:rsidRPr="00D56F80">
        <w:rPr>
          <w:rFonts w:eastAsia="黑体"/>
          <w:b/>
          <w:spacing w:val="26"/>
          <w:sz w:val="36"/>
        </w:rPr>
        <w:t>建设单位：</w:t>
      </w:r>
      <w:r w:rsidR="00DA4ED0" w:rsidRPr="00D56F80">
        <w:rPr>
          <w:rFonts w:eastAsia="黑体" w:hint="eastAsia"/>
          <w:sz w:val="28"/>
          <w:szCs w:val="28"/>
          <w:u w:val="single"/>
        </w:rPr>
        <w:t>河南惠洁新型建材科技有限公司</w:t>
      </w:r>
    </w:p>
    <w:p w:rsidR="00D326AC" w:rsidRPr="00D56F80" w:rsidRDefault="00D326AC">
      <w:pPr>
        <w:rPr>
          <w:sz w:val="32"/>
        </w:rPr>
      </w:pPr>
    </w:p>
    <w:p w:rsidR="00D326AC" w:rsidRPr="00D56F80" w:rsidRDefault="00D326AC">
      <w:pPr>
        <w:rPr>
          <w:sz w:val="32"/>
        </w:rPr>
      </w:pPr>
    </w:p>
    <w:p w:rsidR="00D326AC" w:rsidRPr="00D56F80" w:rsidRDefault="00D326AC">
      <w:pPr>
        <w:rPr>
          <w:sz w:val="32"/>
        </w:rPr>
      </w:pPr>
    </w:p>
    <w:p w:rsidR="00D326AC" w:rsidRPr="00D56F80" w:rsidRDefault="00D326AC">
      <w:pPr>
        <w:rPr>
          <w:sz w:val="32"/>
        </w:rPr>
      </w:pPr>
    </w:p>
    <w:p w:rsidR="00D326AC" w:rsidRPr="00D56F80" w:rsidRDefault="00D326AC">
      <w:pPr>
        <w:rPr>
          <w:sz w:val="32"/>
        </w:rPr>
      </w:pPr>
    </w:p>
    <w:p w:rsidR="00D326AC" w:rsidRPr="00D56F80" w:rsidRDefault="00D326AC">
      <w:pPr>
        <w:rPr>
          <w:sz w:val="32"/>
        </w:rPr>
      </w:pPr>
    </w:p>
    <w:p w:rsidR="00D326AC" w:rsidRPr="00D56F80" w:rsidRDefault="00D326AC">
      <w:pPr>
        <w:rPr>
          <w:sz w:val="32"/>
        </w:rPr>
      </w:pPr>
    </w:p>
    <w:p w:rsidR="00D326AC" w:rsidRPr="00D56F80" w:rsidRDefault="00D326AC">
      <w:pPr>
        <w:rPr>
          <w:sz w:val="32"/>
        </w:rPr>
      </w:pPr>
    </w:p>
    <w:p w:rsidR="00D326AC" w:rsidRPr="00D56F80" w:rsidRDefault="00D326AC">
      <w:pPr>
        <w:jc w:val="center"/>
        <w:rPr>
          <w:b/>
          <w:sz w:val="36"/>
          <w:szCs w:val="36"/>
          <w:u w:val="single"/>
        </w:rPr>
      </w:pPr>
      <w:r w:rsidRPr="00D56F80">
        <w:rPr>
          <w:b/>
          <w:sz w:val="36"/>
          <w:szCs w:val="36"/>
        </w:rPr>
        <w:t>编制日期：</w:t>
      </w:r>
      <w:r w:rsidRPr="00D56F80">
        <w:rPr>
          <w:b/>
          <w:sz w:val="36"/>
          <w:szCs w:val="36"/>
        </w:rPr>
        <w:t>201</w:t>
      </w:r>
      <w:r w:rsidR="00365FA2" w:rsidRPr="00D56F80">
        <w:rPr>
          <w:rFonts w:hint="eastAsia"/>
          <w:b/>
          <w:sz w:val="36"/>
          <w:szCs w:val="36"/>
        </w:rPr>
        <w:t>9</w:t>
      </w:r>
      <w:r w:rsidRPr="00D56F80">
        <w:rPr>
          <w:b/>
          <w:sz w:val="36"/>
          <w:szCs w:val="36"/>
        </w:rPr>
        <w:t>年</w:t>
      </w:r>
      <w:r w:rsidR="00D56F80" w:rsidRPr="00D56F80">
        <w:rPr>
          <w:rFonts w:hint="eastAsia"/>
          <w:b/>
          <w:sz w:val="36"/>
          <w:szCs w:val="36"/>
        </w:rPr>
        <w:t>9</w:t>
      </w:r>
      <w:r w:rsidRPr="00D56F80">
        <w:rPr>
          <w:b/>
          <w:sz w:val="36"/>
          <w:szCs w:val="36"/>
        </w:rPr>
        <w:t>月</w:t>
      </w:r>
    </w:p>
    <w:p w:rsidR="00D326AC" w:rsidRPr="00D56F80" w:rsidRDefault="00D326AC">
      <w:pPr>
        <w:jc w:val="center"/>
        <w:rPr>
          <w:b/>
          <w:sz w:val="36"/>
          <w:szCs w:val="36"/>
        </w:rPr>
      </w:pPr>
      <w:r w:rsidRPr="00D56F80">
        <w:rPr>
          <w:b/>
          <w:sz w:val="36"/>
          <w:szCs w:val="36"/>
        </w:rPr>
        <w:t>国家</w:t>
      </w:r>
      <w:r w:rsidR="0003383C" w:rsidRPr="00D56F80">
        <w:rPr>
          <w:rFonts w:hint="eastAsia"/>
          <w:b/>
          <w:sz w:val="36"/>
          <w:szCs w:val="36"/>
        </w:rPr>
        <w:t>生态环境</w:t>
      </w:r>
      <w:r w:rsidRPr="00D56F80">
        <w:rPr>
          <w:b/>
          <w:sz w:val="36"/>
          <w:szCs w:val="36"/>
        </w:rPr>
        <w:t>部制</w:t>
      </w:r>
    </w:p>
    <w:p w:rsidR="00D326AC" w:rsidRPr="00D56F80" w:rsidRDefault="00D326AC">
      <w:pPr>
        <w:spacing w:line="360" w:lineRule="auto"/>
        <w:jc w:val="center"/>
        <w:outlineLvl w:val="0"/>
        <w:rPr>
          <w:rFonts w:eastAsia="黑体"/>
          <w:b/>
          <w:sz w:val="28"/>
        </w:rPr>
        <w:sectPr w:rsidR="00D326AC" w:rsidRPr="00D56F80">
          <w:headerReference w:type="even" r:id="rId7"/>
          <w:headerReference w:type="default" r:id="rId8"/>
          <w:footerReference w:type="even" r:id="rId9"/>
          <w:footerReference w:type="default" r:id="rId10"/>
          <w:headerReference w:type="first" r:id="rId11"/>
          <w:pgSz w:w="11906" w:h="16838"/>
          <w:pgMar w:top="1701" w:right="1474" w:bottom="1588" w:left="1588" w:header="851" w:footer="1134" w:gutter="0"/>
          <w:pgNumType w:start="1"/>
          <w:cols w:space="720"/>
          <w:docGrid w:type="linesAndChars" w:linePitch="479" w:charSpace="-3233"/>
        </w:sectPr>
      </w:pPr>
    </w:p>
    <w:p w:rsidR="00D326AC" w:rsidRPr="00D56F80" w:rsidRDefault="00D326AC">
      <w:pPr>
        <w:spacing w:line="360" w:lineRule="auto"/>
        <w:jc w:val="center"/>
        <w:outlineLvl w:val="0"/>
        <w:rPr>
          <w:rFonts w:eastAsia="黑体"/>
          <w:b/>
          <w:sz w:val="28"/>
        </w:rPr>
      </w:pPr>
      <w:r w:rsidRPr="00D56F80">
        <w:rPr>
          <w:rFonts w:eastAsia="黑体"/>
          <w:b/>
          <w:sz w:val="28"/>
        </w:rPr>
        <w:lastRenderedPageBreak/>
        <w:t>《建设项目环境影响报告表》编制说明</w:t>
      </w:r>
    </w:p>
    <w:p w:rsidR="00D326AC" w:rsidRPr="00D56F80" w:rsidRDefault="00D326AC">
      <w:pPr>
        <w:spacing w:line="600" w:lineRule="exact"/>
      </w:pPr>
    </w:p>
    <w:p w:rsidR="00D326AC" w:rsidRPr="00D56F80" w:rsidRDefault="00D326AC">
      <w:pPr>
        <w:spacing w:line="360" w:lineRule="auto"/>
        <w:ind w:firstLine="540"/>
        <w:rPr>
          <w:sz w:val="28"/>
        </w:rPr>
      </w:pPr>
      <w:r w:rsidRPr="00D56F80">
        <w:rPr>
          <w:sz w:val="28"/>
        </w:rPr>
        <w:t>《建设项目环境影响报告表》由具有从事环境影响评价工作资质的单位编制。</w:t>
      </w:r>
    </w:p>
    <w:p w:rsidR="00D326AC" w:rsidRPr="00D56F80" w:rsidRDefault="00D326AC">
      <w:pPr>
        <w:spacing w:line="360" w:lineRule="auto"/>
        <w:ind w:firstLine="540"/>
        <w:rPr>
          <w:sz w:val="28"/>
        </w:rPr>
      </w:pPr>
      <w:r w:rsidRPr="00D56F80">
        <w:rPr>
          <w:sz w:val="28"/>
        </w:rPr>
        <w:t xml:space="preserve">1. </w:t>
      </w:r>
      <w:r w:rsidRPr="00D56F80">
        <w:rPr>
          <w:sz w:val="28"/>
        </w:rPr>
        <w:t>项目名称</w:t>
      </w:r>
      <w:r w:rsidRPr="00D56F80">
        <w:rPr>
          <w:sz w:val="28"/>
        </w:rPr>
        <w:t>──</w:t>
      </w:r>
      <w:r w:rsidRPr="00D56F80">
        <w:rPr>
          <w:sz w:val="28"/>
        </w:rPr>
        <w:t>指项目立项批复时的名称，应不超过</w:t>
      </w:r>
      <w:r w:rsidRPr="00D56F80">
        <w:rPr>
          <w:sz w:val="28"/>
        </w:rPr>
        <w:t>30</w:t>
      </w:r>
      <w:r w:rsidRPr="00D56F80">
        <w:rPr>
          <w:sz w:val="28"/>
        </w:rPr>
        <w:t>个字（两个英文字段作一个汉字）。</w:t>
      </w:r>
    </w:p>
    <w:p w:rsidR="00D326AC" w:rsidRPr="00D56F80" w:rsidRDefault="00D326AC">
      <w:pPr>
        <w:spacing w:line="360" w:lineRule="auto"/>
        <w:ind w:firstLine="540"/>
        <w:rPr>
          <w:sz w:val="28"/>
        </w:rPr>
      </w:pPr>
      <w:r w:rsidRPr="00D56F80">
        <w:rPr>
          <w:sz w:val="28"/>
        </w:rPr>
        <w:t xml:space="preserve">2. </w:t>
      </w:r>
      <w:r w:rsidRPr="00D56F80">
        <w:rPr>
          <w:sz w:val="28"/>
        </w:rPr>
        <w:t>建设地点</w:t>
      </w:r>
      <w:r w:rsidRPr="00D56F80">
        <w:rPr>
          <w:sz w:val="28"/>
        </w:rPr>
        <w:t>──</w:t>
      </w:r>
      <w:r w:rsidRPr="00D56F80">
        <w:rPr>
          <w:sz w:val="28"/>
        </w:rPr>
        <w:t>指项目所在地详细地址，公路、铁路应填写起止地点。</w:t>
      </w:r>
    </w:p>
    <w:p w:rsidR="00D326AC" w:rsidRPr="00D56F80" w:rsidRDefault="00D326AC">
      <w:pPr>
        <w:spacing w:line="360" w:lineRule="auto"/>
        <w:ind w:firstLine="540"/>
        <w:rPr>
          <w:sz w:val="28"/>
        </w:rPr>
      </w:pPr>
      <w:r w:rsidRPr="00D56F80">
        <w:rPr>
          <w:sz w:val="28"/>
        </w:rPr>
        <w:t xml:space="preserve">3. </w:t>
      </w:r>
      <w:r w:rsidRPr="00D56F80">
        <w:rPr>
          <w:sz w:val="28"/>
        </w:rPr>
        <w:t>行业类别</w:t>
      </w:r>
      <w:r w:rsidRPr="00D56F80">
        <w:rPr>
          <w:sz w:val="28"/>
        </w:rPr>
        <w:t>──</w:t>
      </w:r>
      <w:r w:rsidRPr="00D56F80">
        <w:rPr>
          <w:sz w:val="28"/>
        </w:rPr>
        <w:t>按国标填写。</w:t>
      </w:r>
    </w:p>
    <w:p w:rsidR="00D326AC" w:rsidRPr="00D56F80" w:rsidRDefault="00D326AC">
      <w:pPr>
        <w:spacing w:line="360" w:lineRule="auto"/>
        <w:ind w:firstLine="540"/>
        <w:rPr>
          <w:sz w:val="28"/>
        </w:rPr>
      </w:pPr>
      <w:r w:rsidRPr="00D56F80">
        <w:rPr>
          <w:sz w:val="28"/>
        </w:rPr>
        <w:t xml:space="preserve">4. </w:t>
      </w:r>
      <w:r w:rsidRPr="00D56F80">
        <w:rPr>
          <w:sz w:val="28"/>
        </w:rPr>
        <w:t>总投资</w:t>
      </w:r>
      <w:r w:rsidRPr="00D56F80">
        <w:rPr>
          <w:sz w:val="28"/>
        </w:rPr>
        <w:t>──</w:t>
      </w:r>
      <w:r w:rsidRPr="00D56F80">
        <w:rPr>
          <w:sz w:val="28"/>
        </w:rPr>
        <w:t>指项目投资总额。</w:t>
      </w:r>
    </w:p>
    <w:p w:rsidR="00D326AC" w:rsidRPr="00D56F80" w:rsidRDefault="00D326AC">
      <w:pPr>
        <w:spacing w:line="360" w:lineRule="auto"/>
        <w:ind w:firstLine="540"/>
        <w:rPr>
          <w:sz w:val="28"/>
        </w:rPr>
      </w:pPr>
      <w:r w:rsidRPr="00D56F80">
        <w:rPr>
          <w:sz w:val="28"/>
        </w:rPr>
        <w:t xml:space="preserve">5. </w:t>
      </w:r>
      <w:r w:rsidRPr="00D56F80">
        <w:rPr>
          <w:sz w:val="28"/>
        </w:rPr>
        <w:t>主要环境保护目标</w:t>
      </w:r>
      <w:r w:rsidRPr="00D56F80">
        <w:rPr>
          <w:sz w:val="28"/>
        </w:rPr>
        <w:t>──</w:t>
      </w:r>
      <w:r w:rsidRPr="00D56F80">
        <w:rPr>
          <w:sz w:val="28"/>
        </w:rPr>
        <w:t>指项目区周围一定范围内集中居民住宅区、学校、医院、保护文物、风景名胜区、水源地和生态敏感点等，应尽可能给出保护目标、性质、规模和距厂界距离等。</w:t>
      </w:r>
    </w:p>
    <w:p w:rsidR="00D326AC" w:rsidRPr="00D56F80" w:rsidRDefault="00D326AC">
      <w:pPr>
        <w:spacing w:line="360" w:lineRule="auto"/>
        <w:ind w:firstLine="540"/>
        <w:rPr>
          <w:bCs/>
          <w:sz w:val="28"/>
          <w:szCs w:val="28"/>
        </w:rPr>
      </w:pPr>
      <w:r w:rsidRPr="00D56F80">
        <w:rPr>
          <w:sz w:val="28"/>
        </w:rPr>
        <w:t xml:space="preserve">6. </w:t>
      </w:r>
      <w:r w:rsidRPr="00D56F80">
        <w:rPr>
          <w:sz w:val="28"/>
        </w:rPr>
        <w:t>结论与建议</w:t>
      </w:r>
      <w:r w:rsidRPr="00D56F80">
        <w:rPr>
          <w:sz w:val="28"/>
        </w:rPr>
        <w:t>──</w:t>
      </w:r>
      <w:r w:rsidRPr="00D56F80">
        <w:rPr>
          <w:sz w:val="28"/>
        </w:rPr>
        <w:t>给出本项目清洁生产、达标排放和总量控制的分析结论，确定污染防治措施的有效性，说明本项目对环境造成的影响，给出建设项目环境可行性的明确结论。同时提出减少环境影响的其他建议。</w:t>
      </w:r>
    </w:p>
    <w:p w:rsidR="00D326AC" w:rsidRPr="00D56F80" w:rsidRDefault="00D326AC">
      <w:pPr>
        <w:spacing w:line="440" w:lineRule="exact"/>
        <w:rPr>
          <w:bCs/>
          <w:sz w:val="28"/>
          <w:szCs w:val="28"/>
        </w:rPr>
      </w:pPr>
    </w:p>
    <w:p w:rsidR="00D326AC" w:rsidRPr="00D56F80" w:rsidRDefault="00D326AC">
      <w:pPr>
        <w:spacing w:line="440" w:lineRule="exact"/>
        <w:rPr>
          <w:bCs/>
          <w:sz w:val="28"/>
          <w:szCs w:val="28"/>
        </w:rPr>
      </w:pPr>
    </w:p>
    <w:p w:rsidR="00D326AC" w:rsidRPr="00D56F80" w:rsidRDefault="00D326AC">
      <w:pPr>
        <w:spacing w:line="440" w:lineRule="exact"/>
        <w:rPr>
          <w:bCs/>
          <w:sz w:val="28"/>
          <w:szCs w:val="28"/>
        </w:rPr>
      </w:pPr>
    </w:p>
    <w:p w:rsidR="00D326AC" w:rsidRPr="00D56F80" w:rsidRDefault="00D326AC">
      <w:pPr>
        <w:spacing w:line="440" w:lineRule="exact"/>
        <w:rPr>
          <w:bCs/>
          <w:sz w:val="28"/>
          <w:szCs w:val="28"/>
        </w:rPr>
      </w:pPr>
    </w:p>
    <w:p w:rsidR="00D326AC" w:rsidRPr="00D56F80" w:rsidRDefault="00D326AC">
      <w:pPr>
        <w:spacing w:line="440" w:lineRule="exact"/>
        <w:rPr>
          <w:bCs/>
          <w:sz w:val="28"/>
          <w:szCs w:val="28"/>
        </w:rPr>
      </w:pPr>
    </w:p>
    <w:p w:rsidR="00D326AC" w:rsidRPr="00D56F80" w:rsidRDefault="00D326AC">
      <w:pPr>
        <w:spacing w:line="440" w:lineRule="exact"/>
        <w:rPr>
          <w:bCs/>
          <w:sz w:val="28"/>
          <w:szCs w:val="28"/>
        </w:rPr>
      </w:pPr>
    </w:p>
    <w:p w:rsidR="00D326AC" w:rsidRPr="00D56F80" w:rsidRDefault="00D326AC">
      <w:pPr>
        <w:pStyle w:val="af2"/>
        <w:adjustRightInd w:val="0"/>
        <w:spacing w:before="0" w:beforeAutospacing="0" w:after="0" w:afterAutospacing="0" w:line="440" w:lineRule="exact"/>
        <w:jc w:val="both"/>
        <w:rPr>
          <w:rFonts w:ascii="Times New Roman" w:eastAsia="黑体" w:hAnsi="Times New Roman"/>
          <w:caps w:val="0"/>
          <w:snapToGrid w:val="0"/>
          <w:color w:val="auto"/>
          <w:sz w:val="28"/>
          <w:szCs w:val="28"/>
        </w:rPr>
        <w:sectPr w:rsidR="00D326AC" w:rsidRPr="00D56F80">
          <w:footerReference w:type="default" r:id="rId12"/>
          <w:pgSz w:w="11906" w:h="16838"/>
          <w:pgMar w:top="1701" w:right="1474" w:bottom="1588" w:left="1588" w:header="851" w:footer="1134" w:gutter="0"/>
          <w:cols w:space="720"/>
          <w:docGrid w:type="linesAndChars" w:linePitch="479" w:charSpace="-3233"/>
        </w:sectPr>
      </w:pPr>
    </w:p>
    <w:p w:rsidR="00D326AC" w:rsidRPr="00D56F80" w:rsidRDefault="00D326AC">
      <w:pPr>
        <w:pStyle w:val="af2"/>
        <w:adjustRightInd w:val="0"/>
        <w:spacing w:before="0" w:beforeAutospacing="0" w:after="0" w:afterAutospacing="0" w:line="440" w:lineRule="exact"/>
        <w:jc w:val="both"/>
        <w:rPr>
          <w:rFonts w:ascii="Times New Roman" w:eastAsia="黑体" w:hAnsi="Times New Roman"/>
          <w:caps w:val="0"/>
          <w:color w:val="auto"/>
          <w:kern w:val="2"/>
          <w:sz w:val="28"/>
          <w:szCs w:val="28"/>
        </w:rPr>
      </w:pPr>
      <w:r w:rsidRPr="00D56F80">
        <w:rPr>
          <w:rFonts w:ascii="Times New Roman" w:eastAsia="黑体" w:hAnsi="Times New Roman"/>
          <w:caps w:val="0"/>
          <w:color w:val="auto"/>
          <w:kern w:val="2"/>
          <w:sz w:val="28"/>
          <w:szCs w:val="28"/>
        </w:rPr>
        <w:lastRenderedPageBreak/>
        <w:t>建设项目基本情况</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77"/>
        <w:gridCol w:w="1336"/>
        <w:gridCol w:w="1093"/>
        <w:gridCol w:w="649"/>
        <w:gridCol w:w="130"/>
        <w:gridCol w:w="123"/>
        <w:gridCol w:w="1202"/>
        <w:gridCol w:w="100"/>
        <w:gridCol w:w="221"/>
        <w:gridCol w:w="1482"/>
        <w:gridCol w:w="300"/>
        <w:gridCol w:w="763"/>
      </w:tblGrid>
      <w:tr w:rsidR="00D326AC" w:rsidRPr="00D56F80" w:rsidTr="00D65657">
        <w:trPr>
          <w:trHeight w:val="384"/>
        </w:trPr>
        <w:tc>
          <w:tcPr>
            <w:tcW w:w="1477" w:type="dxa"/>
            <w:vAlign w:val="center"/>
          </w:tcPr>
          <w:p w:rsidR="00D326AC" w:rsidRPr="00D56F80" w:rsidRDefault="00D326AC">
            <w:pPr>
              <w:jc w:val="center"/>
              <w:rPr>
                <w:rFonts w:eastAsia="黑体"/>
                <w:sz w:val="24"/>
              </w:rPr>
            </w:pPr>
            <w:r w:rsidRPr="00D56F80">
              <w:rPr>
                <w:rFonts w:eastAsia="黑体"/>
                <w:sz w:val="24"/>
              </w:rPr>
              <w:t>项目名称</w:t>
            </w:r>
          </w:p>
        </w:tc>
        <w:tc>
          <w:tcPr>
            <w:tcW w:w="7399" w:type="dxa"/>
            <w:gridSpan w:val="11"/>
            <w:vAlign w:val="center"/>
          </w:tcPr>
          <w:p w:rsidR="00D326AC" w:rsidRPr="00D56F80" w:rsidRDefault="00DA4ED0" w:rsidP="00340175">
            <w:pPr>
              <w:adjustRightInd w:val="0"/>
              <w:snapToGrid w:val="0"/>
              <w:jc w:val="center"/>
              <w:rPr>
                <w:kern w:val="0"/>
                <w:sz w:val="24"/>
              </w:rPr>
            </w:pPr>
            <w:r w:rsidRPr="00D56F80">
              <w:rPr>
                <w:rFonts w:hint="eastAsia"/>
                <w:kern w:val="0"/>
                <w:sz w:val="24"/>
              </w:rPr>
              <w:t>年产</w:t>
            </w:r>
            <w:r w:rsidRPr="00D56F80">
              <w:rPr>
                <w:rFonts w:hint="eastAsia"/>
                <w:kern w:val="0"/>
                <w:sz w:val="24"/>
              </w:rPr>
              <w:t>4000</w:t>
            </w:r>
            <w:r w:rsidRPr="00D56F80">
              <w:rPr>
                <w:rFonts w:hint="eastAsia"/>
                <w:kern w:val="0"/>
                <w:sz w:val="24"/>
              </w:rPr>
              <w:t>吨供水管材、排水管材、化粪池配套生产技术改造项目</w:t>
            </w:r>
          </w:p>
        </w:tc>
      </w:tr>
      <w:tr w:rsidR="00D326AC" w:rsidRPr="00D56F80" w:rsidTr="00D65657">
        <w:trPr>
          <w:trHeight w:val="390"/>
        </w:trPr>
        <w:tc>
          <w:tcPr>
            <w:tcW w:w="1477" w:type="dxa"/>
            <w:vAlign w:val="center"/>
          </w:tcPr>
          <w:p w:rsidR="00D326AC" w:rsidRPr="00D56F80" w:rsidRDefault="00D326AC">
            <w:pPr>
              <w:jc w:val="center"/>
              <w:rPr>
                <w:rFonts w:eastAsia="黑体"/>
                <w:sz w:val="24"/>
              </w:rPr>
            </w:pPr>
            <w:r w:rsidRPr="00D56F80">
              <w:rPr>
                <w:rFonts w:eastAsia="黑体"/>
                <w:sz w:val="24"/>
              </w:rPr>
              <w:t>建设单位</w:t>
            </w:r>
          </w:p>
        </w:tc>
        <w:tc>
          <w:tcPr>
            <w:tcW w:w="7399" w:type="dxa"/>
            <w:gridSpan w:val="11"/>
            <w:vAlign w:val="center"/>
          </w:tcPr>
          <w:p w:rsidR="00D326AC" w:rsidRPr="00D56F80" w:rsidRDefault="00DA4ED0">
            <w:pPr>
              <w:spacing w:line="460" w:lineRule="exact"/>
              <w:jc w:val="center"/>
              <w:rPr>
                <w:kern w:val="0"/>
                <w:sz w:val="24"/>
              </w:rPr>
            </w:pPr>
            <w:r w:rsidRPr="00D56F80">
              <w:rPr>
                <w:rFonts w:hint="eastAsia"/>
                <w:kern w:val="0"/>
                <w:sz w:val="24"/>
              </w:rPr>
              <w:t>河南惠洁新型建材科技有限公司</w:t>
            </w:r>
          </w:p>
        </w:tc>
      </w:tr>
      <w:tr w:rsidR="00D326AC" w:rsidRPr="00D56F80" w:rsidTr="00D65657">
        <w:trPr>
          <w:trHeight w:val="426"/>
        </w:trPr>
        <w:tc>
          <w:tcPr>
            <w:tcW w:w="1477" w:type="dxa"/>
            <w:vAlign w:val="center"/>
          </w:tcPr>
          <w:p w:rsidR="00D326AC" w:rsidRPr="00D56F80" w:rsidRDefault="00D326AC">
            <w:pPr>
              <w:jc w:val="center"/>
              <w:rPr>
                <w:rFonts w:eastAsia="黑体"/>
                <w:sz w:val="24"/>
              </w:rPr>
            </w:pPr>
            <w:r w:rsidRPr="00D56F80">
              <w:rPr>
                <w:rFonts w:eastAsia="黑体"/>
                <w:sz w:val="24"/>
              </w:rPr>
              <w:t>法人代表</w:t>
            </w:r>
          </w:p>
        </w:tc>
        <w:tc>
          <w:tcPr>
            <w:tcW w:w="3078" w:type="dxa"/>
            <w:gridSpan w:val="3"/>
            <w:vAlign w:val="center"/>
          </w:tcPr>
          <w:p w:rsidR="00D326AC" w:rsidRPr="00D56F80" w:rsidRDefault="00DA4ED0">
            <w:pPr>
              <w:spacing w:line="360" w:lineRule="exact"/>
              <w:jc w:val="center"/>
              <w:rPr>
                <w:kern w:val="0"/>
                <w:sz w:val="24"/>
              </w:rPr>
            </w:pPr>
            <w:r w:rsidRPr="00D56F80">
              <w:rPr>
                <w:rFonts w:hint="eastAsia"/>
                <w:kern w:val="0"/>
                <w:sz w:val="24"/>
              </w:rPr>
              <w:t>李芳</w:t>
            </w:r>
          </w:p>
        </w:tc>
        <w:tc>
          <w:tcPr>
            <w:tcW w:w="1555" w:type="dxa"/>
            <w:gridSpan w:val="4"/>
            <w:vAlign w:val="center"/>
          </w:tcPr>
          <w:p w:rsidR="00D326AC" w:rsidRPr="00D56F80" w:rsidRDefault="00D326AC">
            <w:pPr>
              <w:spacing w:line="360" w:lineRule="exact"/>
              <w:jc w:val="center"/>
              <w:rPr>
                <w:kern w:val="0"/>
                <w:sz w:val="24"/>
              </w:rPr>
            </w:pPr>
            <w:r w:rsidRPr="00D56F80">
              <w:rPr>
                <w:rFonts w:eastAsia="黑体"/>
                <w:sz w:val="24"/>
              </w:rPr>
              <w:t>联系人</w:t>
            </w:r>
          </w:p>
        </w:tc>
        <w:tc>
          <w:tcPr>
            <w:tcW w:w="2766" w:type="dxa"/>
            <w:gridSpan w:val="4"/>
            <w:vAlign w:val="center"/>
          </w:tcPr>
          <w:p w:rsidR="00D326AC" w:rsidRPr="00D56F80" w:rsidRDefault="00DA4ED0">
            <w:pPr>
              <w:spacing w:line="360" w:lineRule="exact"/>
              <w:jc w:val="center"/>
              <w:rPr>
                <w:color w:val="FF0000"/>
                <w:kern w:val="0"/>
                <w:sz w:val="24"/>
              </w:rPr>
            </w:pPr>
            <w:r w:rsidRPr="00D56F80">
              <w:rPr>
                <w:rFonts w:hint="eastAsia"/>
                <w:kern w:val="0"/>
                <w:sz w:val="24"/>
              </w:rPr>
              <w:t>张保中</w:t>
            </w:r>
          </w:p>
        </w:tc>
      </w:tr>
      <w:tr w:rsidR="00D326AC" w:rsidRPr="00D56F80" w:rsidTr="00D65657">
        <w:trPr>
          <w:trHeight w:val="382"/>
        </w:trPr>
        <w:tc>
          <w:tcPr>
            <w:tcW w:w="1477" w:type="dxa"/>
            <w:vAlign w:val="center"/>
          </w:tcPr>
          <w:p w:rsidR="00D326AC" w:rsidRPr="00D56F80" w:rsidRDefault="00D326AC">
            <w:pPr>
              <w:jc w:val="center"/>
              <w:rPr>
                <w:rFonts w:eastAsia="黑体"/>
                <w:sz w:val="24"/>
              </w:rPr>
            </w:pPr>
            <w:r w:rsidRPr="00D56F80">
              <w:rPr>
                <w:rFonts w:eastAsia="黑体"/>
                <w:sz w:val="24"/>
              </w:rPr>
              <w:t>通讯地址</w:t>
            </w:r>
          </w:p>
        </w:tc>
        <w:tc>
          <w:tcPr>
            <w:tcW w:w="7399" w:type="dxa"/>
            <w:gridSpan w:val="11"/>
            <w:vAlign w:val="center"/>
          </w:tcPr>
          <w:p w:rsidR="00D326AC" w:rsidRPr="00D56F80" w:rsidRDefault="00DA4ED0">
            <w:pPr>
              <w:spacing w:line="360" w:lineRule="exact"/>
              <w:jc w:val="center"/>
              <w:rPr>
                <w:kern w:val="0"/>
                <w:sz w:val="24"/>
              </w:rPr>
            </w:pPr>
            <w:r w:rsidRPr="00D56F80">
              <w:rPr>
                <w:rFonts w:hint="eastAsia"/>
                <w:kern w:val="0"/>
                <w:sz w:val="24"/>
              </w:rPr>
              <w:t>驻马店市驻马店经济技术产业集聚区（含驻马店经济开发区）兴业大道与朗陵路交叉口向东</w:t>
            </w:r>
          </w:p>
        </w:tc>
      </w:tr>
      <w:tr w:rsidR="00D326AC" w:rsidRPr="00D56F80" w:rsidTr="00D65657">
        <w:trPr>
          <w:trHeight w:val="470"/>
        </w:trPr>
        <w:tc>
          <w:tcPr>
            <w:tcW w:w="1477" w:type="dxa"/>
            <w:vAlign w:val="center"/>
          </w:tcPr>
          <w:p w:rsidR="00D326AC" w:rsidRPr="00D56F80" w:rsidRDefault="00D326AC">
            <w:pPr>
              <w:jc w:val="center"/>
              <w:rPr>
                <w:rFonts w:eastAsia="黑体"/>
                <w:sz w:val="24"/>
              </w:rPr>
            </w:pPr>
            <w:r w:rsidRPr="00D56F80">
              <w:rPr>
                <w:rFonts w:eastAsia="黑体"/>
                <w:sz w:val="24"/>
              </w:rPr>
              <w:t>联系电话</w:t>
            </w:r>
          </w:p>
        </w:tc>
        <w:tc>
          <w:tcPr>
            <w:tcW w:w="2429" w:type="dxa"/>
            <w:gridSpan w:val="2"/>
            <w:vAlign w:val="center"/>
          </w:tcPr>
          <w:p w:rsidR="00D326AC" w:rsidRPr="00D56F80" w:rsidRDefault="00E6722D" w:rsidP="006D09A8">
            <w:pPr>
              <w:spacing w:line="360" w:lineRule="exact"/>
              <w:jc w:val="center"/>
              <w:rPr>
                <w:kern w:val="0"/>
                <w:sz w:val="24"/>
              </w:rPr>
            </w:pPr>
            <w:r w:rsidRPr="00D56F80">
              <w:rPr>
                <w:rFonts w:hint="eastAsia"/>
                <w:kern w:val="0"/>
                <w:sz w:val="24"/>
              </w:rPr>
              <w:t>15236991305</w:t>
            </w:r>
          </w:p>
        </w:tc>
        <w:tc>
          <w:tcPr>
            <w:tcW w:w="902" w:type="dxa"/>
            <w:gridSpan w:val="3"/>
            <w:vAlign w:val="center"/>
          </w:tcPr>
          <w:p w:rsidR="00D326AC" w:rsidRPr="00D56F80" w:rsidRDefault="00D326AC">
            <w:pPr>
              <w:spacing w:line="360" w:lineRule="exact"/>
              <w:jc w:val="center"/>
              <w:rPr>
                <w:kern w:val="0"/>
                <w:sz w:val="24"/>
              </w:rPr>
            </w:pPr>
            <w:r w:rsidRPr="00D56F80">
              <w:rPr>
                <w:rFonts w:eastAsia="黑体"/>
                <w:sz w:val="24"/>
              </w:rPr>
              <w:t>传真</w:t>
            </w:r>
          </w:p>
        </w:tc>
        <w:tc>
          <w:tcPr>
            <w:tcW w:w="1202" w:type="dxa"/>
            <w:vAlign w:val="center"/>
          </w:tcPr>
          <w:p w:rsidR="00D326AC" w:rsidRPr="00D56F80" w:rsidRDefault="00D326AC">
            <w:pPr>
              <w:spacing w:line="360" w:lineRule="exact"/>
              <w:jc w:val="center"/>
              <w:rPr>
                <w:bCs/>
                <w:sz w:val="24"/>
                <w:highlight w:val="yellow"/>
              </w:rPr>
            </w:pPr>
            <w:r w:rsidRPr="00D56F80">
              <w:rPr>
                <w:rFonts w:hint="eastAsia"/>
                <w:bCs/>
                <w:sz w:val="24"/>
              </w:rPr>
              <w:t>/</w:t>
            </w:r>
          </w:p>
        </w:tc>
        <w:tc>
          <w:tcPr>
            <w:tcW w:w="1803" w:type="dxa"/>
            <w:gridSpan w:val="3"/>
            <w:vAlign w:val="center"/>
          </w:tcPr>
          <w:p w:rsidR="00D326AC" w:rsidRPr="00D56F80" w:rsidRDefault="00D326AC">
            <w:pPr>
              <w:spacing w:line="360" w:lineRule="exact"/>
              <w:jc w:val="center"/>
              <w:rPr>
                <w:bCs/>
                <w:sz w:val="24"/>
              </w:rPr>
            </w:pPr>
            <w:r w:rsidRPr="00D56F80">
              <w:rPr>
                <w:rFonts w:eastAsia="黑体"/>
                <w:sz w:val="24"/>
              </w:rPr>
              <w:t>邮政编码</w:t>
            </w:r>
          </w:p>
        </w:tc>
        <w:tc>
          <w:tcPr>
            <w:tcW w:w="1063" w:type="dxa"/>
            <w:gridSpan w:val="2"/>
            <w:vAlign w:val="center"/>
          </w:tcPr>
          <w:p w:rsidR="00D326AC" w:rsidRPr="00D56F80" w:rsidRDefault="00D326AC" w:rsidP="00D81F8D">
            <w:pPr>
              <w:spacing w:line="360" w:lineRule="exact"/>
              <w:jc w:val="center"/>
              <w:rPr>
                <w:bCs/>
                <w:sz w:val="24"/>
              </w:rPr>
            </w:pPr>
            <w:r w:rsidRPr="00D56F80">
              <w:rPr>
                <w:kern w:val="0"/>
                <w:sz w:val="24"/>
              </w:rPr>
              <w:t>46</w:t>
            </w:r>
            <w:r w:rsidR="002657D7" w:rsidRPr="00D56F80">
              <w:rPr>
                <w:rFonts w:hint="eastAsia"/>
                <w:kern w:val="0"/>
                <w:sz w:val="24"/>
              </w:rPr>
              <w:t>3</w:t>
            </w:r>
            <w:r w:rsidR="00D81F8D" w:rsidRPr="00D56F80">
              <w:rPr>
                <w:rFonts w:hint="eastAsia"/>
                <w:kern w:val="0"/>
                <w:sz w:val="24"/>
              </w:rPr>
              <w:t>0</w:t>
            </w:r>
            <w:r w:rsidRPr="00D56F80">
              <w:rPr>
                <w:kern w:val="0"/>
                <w:sz w:val="24"/>
              </w:rPr>
              <w:t xml:space="preserve">00 </w:t>
            </w:r>
          </w:p>
        </w:tc>
      </w:tr>
      <w:tr w:rsidR="00D326AC" w:rsidRPr="00D56F80" w:rsidTr="00D65657">
        <w:trPr>
          <w:trHeight w:val="471"/>
        </w:trPr>
        <w:tc>
          <w:tcPr>
            <w:tcW w:w="1477" w:type="dxa"/>
            <w:vAlign w:val="center"/>
          </w:tcPr>
          <w:p w:rsidR="00D326AC" w:rsidRPr="00D56F80" w:rsidRDefault="00D326AC">
            <w:pPr>
              <w:jc w:val="center"/>
              <w:rPr>
                <w:rFonts w:eastAsia="黑体"/>
                <w:sz w:val="24"/>
              </w:rPr>
            </w:pPr>
            <w:r w:rsidRPr="00D56F80">
              <w:rPr>
                <w:rFonts w:eastAsia="黑体"/>
                <w:sz w:val="24"/>
              </w:rPr>
              <w:t>建设地点</w:t>
            </w:r>
          </w:p>
        </w:tc>
        <w:tc>
          <w:tcPr>
            <w:tcW w:w="7399" w:type="dxa"/>
            <w:gridSpan w:val="11"/>
            <w:vAlign w:val="center"/>
          </w:tcPr>
          <w:p w:rsidR="00D326AC" w:rsidRPr="00D56F80" w:rsidRDefault="00DA4ED0">
            <w:pPr>
              <w:spacing w:line="360" w:lineRule="exact"/>
              <w:jc w:val="center"/>
              <w:rPr>
                <w:kern w:val="0"/>
                <w:sz w:val="24"/>
              </w:rPr>
            </w:pPr>
            <w:r w:rsidRPr="00D56F80">
              <w:rPr>
                <w:rFonts w:hint="eastAsia"/>
                <w:kern w:val="0"/>
                <w:sz w:val="24"/>
              </w:rPr>
              <w:t>驻马店市驻马店经济技术产业集聚区（含驻马店经济开发区）兴业大道与朗陵路交叉口向东</w:t>
            </w:r>
          </w:p>
        </w:tc>
      </w:tr>
      <w:tr w:rsidR="00D326AC" w:rsidRPr="00D56F80" w:rsidTr="00D65657">
        <w:trPr>
          <w:trHeight w:val="538"/>
        </w:trPr>
        <w:tc>
          <w:tcPr>
            <w:tcW w:w="1477" w:type="dxa"/>
            <w:vAlign w:val="center"/>
          </w:tcPr>
          <w:p w:rsidR="00D326AC" w:rsidRPr="00D56F80" w:rsidRDefault="00D326AC">
            <w:pPr>
              <w:jc w:val="center"/>
              <w:rPr>
                <w:rFonts w:eastAsia="黑体"/>
                <w:sz w:val="24"/>
              </w:rPr>
            </w:pPr>
            <w:r w:rsidRPr="00D56F80">
              <w:rPr>
                <w:rFonts w:eastAsia="黑体"/>
                <w:sz w:val="24"/>
              </w:rPr>
              <w:t>立项审批</w:t>
            </w:r>
          </w:p>
          <w:p w:rsidR="00D326AC" w:rsidRPr="00D56F80" w:rsidRDefault="00D326AC">
            <w:pPr>
              <w:jc w:val="center"/>
              <w:rPr>
                <w:rFonts w:eastAsia="黑体"/>
                <w:sz w:val="24"/>
              </w:rPr>
            </w:pPr>
            <w:r w:rsidRPr="00D56F80">
              <w:rPr>
                <w:rFonts w:eastAsia="黑体"/>
                <w:sz w:val="24"/>
              </w:rPr>
              <w:t>部</w:t>
            </w:r>
            <w:r w:rsidRPr="00D56F80">
              <w:rPr>
                <w:rFonts w:eastAsia="黑体"/>
                <w:sz w:val="24"/>
              </w:rPr>
              <w:t xml:space="preserve">   </w:t>
            </w:r>
            <w:r w:rsidRPr="00D56F80">
              <w:rPr>
                <w:rFonts w:eastAsia="黑体"/>
                <w:sz w:val="24"/>
              </w:rPr>
              <w:t>门</w:t>
            </w:r>
          </w:p>
        </w:tc>
        <w:tc>
          <w:tcPr>
            <w:tcW w:w="3208" w:type="dxa"/>
            <w:gridSpan w:val="4"/>
            <w:vAlign w:val="center"/>
          </w:tcPr>
          <w:p w:rsidR="00D326AC" w:rsidRPr="00D56F80" w:rsidRDefault="006072AD" w:rsidP="00BC37FC">
            <w:pPr>
              <w:adjustRightInd w:val="0"/>
              <w:snapToGrid w:val="0"/>
              <w:jc w:val="center"/>
              <w:rPr>
                <w:bCs/>
                <w:color w:val="000000"/>
                <w:sz w:val="24"/>
              </w:rPr>
            </w:pPr>
            <w:r w:rsidRPr="00D56F80">
              <w:rPr>
                <w:rFonts w:hint="eastAsia"/>
                <w:color w:val="000000"/>
                <w:kern w:val="0"/>
                <w:sz w:val="24"/>
              </w:rPr>
              <w:t>河南驻马店经济开发区发展改革局</w:t>
            </w:r>
          </w:p>
        </w:tc>
        <w:tc>
          <w:tcPr>
            <w:tcW w:w="1646" w:type="dxa"/>
            <w:gridSpan w:val="4"/>
            <w:vAlign w:val="center"/>
          </w:tcPr>
          <w:p w:rsidR="00D326AC" w:rsidRPr="00D56F80" w:rsidRDefault="00D326AC">
            <w:pPr>
              <w:spacing w:line="360" w:lineRule="exact"/>
              <w:jc w:val="center"/>
              <w:rPr>
                <w:bCs/>
                <w:sz w:val="24"/>
              </w:rPr>
            </w:pPr>
            <w:r w:rsidRPr="00D56F80">
              <w:rPr>
                <w:rFonts w:eastAsia="黑体"/>
                <w:sz w:val="24"/>
              </w:rPr>
              <w:t>批准文号</w:t>
            </w:r>
          </w:p>
        </w:tc>
        <w:tc>
          <w:tcPr>
            <w:tcW w:w="2544" w:type="dxa"/>
            <w:gridSpan w:val="3"/>
            <w:vAlign w:val="center"/>
          </w:tcPr>
          <w:p w:rsidR="00D326AC" w:rsidRPr="00D56F80" w:rsidRDefault="00E6722D" w:rsidP="00BC37FC">
            <w:pPr>
              <w:adjustRightInd w:val="0"/>
              <w:snapToGrid w:val="0"/>
              <w:jc w:val="center"/>
              <w:rPr>
                <w:color w:val="000000"/>
                <w:kern w:val="0"/>
                <w:sz w:val="24"/>
              </w:rPr>
            </w:pPr>
            <w:r w:rsidRPr="00D56F80">
              <w:rPr>
                <w:rFonts w:hint="eastAsia"/>
                <w:color w:val="000000"/>
                <w:kern w:val="0"/>
                <w:sz w:val="24"/>
              </w:rPr>
              <w:t>2019-411771-29-03-034092</w:t>
            </w:r>
          </w:p>
        </w:tc>
      </w:tr>
      <w:tr w:rsidR="00D326AC" w:rsidRPr="00D56F80" w:rsidTr="00D65657">
        <w:trPr>
          <w:trHeight w:val="575"/>
        </w:trPr>
        <w:tc>
          <w:tcPr>
            <w:tcW w:w="1477" w:type="dxa"/>
            <w:vAlign w:val="center"/>
          </w:tcPr>
          <w:p w:rsidR="00D326AC" w:rsidRPr="00D56F80" w:rsidRDefault="00D326AC">
            <w:pPr>
              <w:jc w:val="center"/>
              <w:rPr>
                <w:rFonts w:eastAsia="黑体"/>
                <w:sz w:val="24"/>
              </w:rPr>
            </w:pPr>
            <w:r w:rsidRPr="00D56F80">
              <w:rPr>
                <w:rFonts w:eastAsia="黑体"/>
                <w:sz w:val="24"/>
              </w:rPr>
              <w:t>建设性质</w:t>
            </w:r>
          </w:p>
        </w:tc>
        <w:tc>
          <w:tcPr>
            <w:tcW w:w="3208" w:type="dxa"/>
            <w:gridSpan w:val="4"/>
            <w:vAlign w:val="center"/>
          </w:tcPr>
          <w:p w:rsidR="00D326AC" w:rsidRPr="00D56F80" w:rsidRDefault="0007135B">
            <w:pPr>
              <w:spacing w:line="360" w:lineRule="exact"/>
              <w:jc w:val="center"/>
              <w:rPr>
                <w:bCs/>
                <w:sz w:val="24"/>
              </w:rPr>
            </w:pPr>
            <w:r>
              <w:rPr>
                <w:rFonts w:hint="eastAsia"/>
                <w:kern w:val="0"/>
                <w:sz w:val="24"/>
              </w:rPr>
              <w:t>技改</w:t>
            </w:r>
          </w:p>
        </w:tc>
        <w:tc>
          <w:tcPr>
            <w:tcW w:w="1646" w:type="dxa"/>
            <w:gridSpan w:val="4"/>
            <w:vAlign w:val="center"/>
          </w:tcPr>
          <w:p w:rsidR="00D326AC" w:rsidRPr="00D56F80" w:rsidRDefault="00D326AC">
            <w:pPr>
              <w:jc w:val="center"/>
              <w:rPr>
                <w:rFonts w:eastAsia="黑体"/>
                <w:sz w:val="24"/>
              </w:rPr>
            </w:pPr>
            <w:r w:rsidRPr="00D56F80">
              <w:rPr>
                <w:rFonts w:eastAsia="黑体"/>
                <w:sz w:val="24"/>
              </w:rPr>
              <w:t>行业类别</w:t>
            </w:r>
          </w:p>
          <w:p w:rsidR="00D326AC" w:rsidRPr="00D56F80" w:rsidRDefault="00D326AC">
            <w:pPr>
              <w:jc w:val="center"/>
              <w:rPr>
                <w:bCs/>
                <w:sz w:val="24"/>
              </w:rPr>
            </w:pPr>
            <w:r w:rsidRPr="00D56F80">
              <w:rPr>
                <w:rFonts w:eastAsia="黑体"/>
                <w:sz w:val="24"/>
              </w:rPr>
              <w:t>及代码</w:t>
            </w:r>
          </w:p>
        </w:tc>
        <w:tc>
          <w:tcPr>
            <w:tcW w:w="2544" w:type="dxa"/>
            <w:gridSpan w:val="3"/>
            <w:vAlign w:val="center"/>
          </w:tcPr>
          <w:p w:rsidR="00D326AC" w:rsidRPr="00D56F80" w:rsidRDefault="00160247" w:rsidP="00160247">
            <w:pPr>
              <w:spacing w:line="360" w:lineRule="exact"/>
              <w:jc w:val="center"/>
              <w:rPr>
                <w:bCs/>
                <w:sz w:val="24"/>
              </w:rPr>
            </w:pPr>
            <w:r w:rsidRPr="00D56F80">
              <w:rPr>
                <w:rFonts w:hint="eastAsia"/>
                <w:bCs/>
                <w:sz w:val="24"/>
              </w:rPr>
              <w:t>塑料板、管、型材制造</w:t>
            </w:r>
            <w:r w:rsidR="00E8116A" w:rsidRPr="00D56F80">
              <w:rPr>
                <w:rFonts w:hint="eastAsia"/>
                <w:bCs/>
                <w:sz w:val="24"/>
              </w:rPr>
              <w:t>C</w:t>
            </w:r>
            <w:r w:rsidRPr="00D56F80">
              <w:rPr>
                <w:rFonts w:hint="eastAsia"/>
                <w:bCs/>
                <w:sz w:val="24"/>
              </w:rPr>
              <w:t>2922</w:t>
            </w:r>
          </w:p>
        </w:tc>
      </w:tr>
      <w:tr w:rsidR="00D326AC" w:rsidRPr="00D56F80" w:rsidTr="00D65657">
        <w:trPr>
          <w:trHeight w:val="517"/>
        </w:trPr>
        <w:tc>
          <w:tcPr>
            <w:tcW w:w="1477" w:type="dxa"/>
            <w:vAlign w:val="center"/>
          </w:tcPr>
          <w:p w:rsidR="00D326AC" w:rsidRPr="00D56F80" w:rsidRDefault="00D326AC">
            <w:pPr>
              <w:jc w:val="center"/>
              <w:rPr>
                <w:rFonts w:eastAsia="黑体"/>
                <w:sz w:val="24"/>
              </w:rPr>
            </w:pPr>
            <w:r w:rsidRPr="00D56F80">
              <w:rPr>
                <w:rFonts w:eastAsia="黑体"/>
                <w:sz w:val="24"/>
              </w:rPr>
              <w:t>占地面积</w:t>
            </w:r>
          </w:p>
          <w:p w:rsidR="00D326AC" w:rsidRPr="00D56F80" w:rsidRDefault="00D326AC">
            <w:pPr>
              <w:jc w:val="center"/>
              <w:rPr>
                <w:rFonts w:eastAsia="黑体"/>
                <w:sz w:val="24"/>
              </w:rPr>
            </w:pPr>
            <w:r w:rsidRPr="00D56F80">
              <w:rPr>
                <w:rFonts w:eastAsia="黑体"/>
                <w:sz w:val="24"/>
              </w:rPr>
              <w:t>（平方米）</w:t>
            </w:r>
          </w:p>
        </w:tc>
        <w:tc>
          <w:tcPr>
            <w:tcW w:w="3208" w:type="dxa"/>
            <w:gridSpan w:val="4"/>
            <w:vAlign w:val="center"/>
          </w:tcPr>
          <w:p w:rsidR="00D326AC" w:rsidRPr="00D56F80" w:rsidRDefault="00445ED7">
            <w:pPr>
              <w:spacing w:line="360" w:lineRule="exact"/>
              <w:jc w:val="center"/>
              <w:rPr>
                <w:kern w:val="0"/>
                <w:sz w:val="24"/>
              </w:rPr>
            </w:pPr>
            <w:r w:rsidRPr="00D56F80">
              <w:rPr>
                <w:rFonts w:hint="eastAsia"/>
                <w:kern w:val="0"/>
                <w:sz w:val="24"/>
              </w:rPr>
              <w:t>132301</w:t>
            </w:r>
          </w:p>
        </w:tc>
        <w:tc>
          <w:tcPr>
            <w:tcW w:w="1646" w:type="dxa"/>
            <w:gridSpan w:val="4"/>
            <w:vAlign w:val="center"/>
          </w:tcPr>
          <w:p w:rsidR="00D326AC" w:rsidRPr="00D56F80" w:rsidRDefault="00D326AC">
            <w:pPr>
              <w:jc w:val="center"/>
              <w:rPr>
                <w:rFonts w:eastAsia="黑体"/>
                <w:sz w:val="24"/>
              </w:rPr>
            </w:pPr>
            <w:r w:rsidRPr="00D56F80">
              <w:rPr>
                <w:rFonts w:eastAsia="黑体"/>
                <w:sz w:val="24"/>
              </w:rPr>
              <w:t>绿化面积</w:t>
            </w:r>
          </w:p>
          <w:p w:rsidR="00D326AC" w:rsidRPr="00D56F80" w:rsidRDefault="00D326AC">
            <w:pPr>
              <w:jc w:val="center"/>
              <w:rPr>
                <w:bCs/>
                <w:sz w:val="24"/>
                <w:highlight w:val="yellow"/>
              </w:rPr>
            </w:pPr>
            <w:r w:rsidRPr="00D56F80">
              <w:rPr>
                <w:rFonts w:eastAsia="黑体"/>
                <w:sz w:val="24"/>
              </w:rPr>
              <w:t>（平方米）</w:t>
            </w:r>
          </w:p>
        </w:tc>
        <w:tc>
          <w:tcPr>
            <w:tcW w:w="2544" w:type="dxa"/>
            <w:gridSpan w:val="3"/>
            <w:vAlign w:val="center"/>
          </w:tcPr>
          <w:p w:rsidR="00D326AC" w:rsidRPr="00D56F80" w:rsidRDefault="00160247">
            <w:pPr>
              <w:spacing w:line="360" w:lineRule="exact"/>
              <w:jc w:val="center"/>
              <w:rPr>
                <w:bCs/>
                <w:sz w:val="24"/>
                <w:highlight w:val="yellow"/>
              </w:rPr>
            </w:pPr>
            <w:r w:rsidRPr="00D56F80">
              <w:rPr>
                <w:rFonts w:hint="eastAsia"/>
                <w:bCs/>
                <w:sz w:val="24"/>
              </w:rPr>
              <w:t>/</w:t>
            </w:r>
          </w:p>
        </w:tc>
      </w:tr>
      <w:tr w:rsidR="00D326AC" w:rsidRPr="00D56F80" w:rsidTr="00D65657">
        <w:trPr>
          <w:trHeight w:val="694"/>
        </w:trPr>
        <w:tc>
          <w:tcPr>
            <w:tcW w:w="1477" w:type="dxa"/>
            <w:vAlign w:val="center"/>
          </w:tcPr>
          <w:p w:rsidR="00D326AC" w:rsidRPr="00D56F80" w:rsidRDefault="00D326AC">
            <w:pPr>
              <w:jc w:val="center"/>
              <w:rPr>
                <w:rFonts w:eastAsia="黑体"/>
                <w:sz w:val="24"/>
              </w:rPr>
            </w:pPr>
            <w:r w:rsidRPr="00D56F80">
              <w:rPr>
                <w:rFonts w:eastAsia="黑体"/>
                <w:sz w:val="24"/>
              </w:rPr>
              <w:t>总投资</w:t>
            </w:r>
          </w:p>
          <w:p w:rsidR="00D326AC" w:rsidRPr="00D56F80" w:rsidRDefault="00D326AC">
            <w:pPr>
              <w:jc w:val="center"/>
              <w:rPr>
                <w:rFonts w:eastAsia="黑体"/>
                <w:sz w:val="24"/>
              </w:rPr>
            </w:pPr>
            <w:r w:rsidRPr="00D56F80">
              <w:rPr>
                <w:rFonts w:eastAsia="黑体"/>
                <w:sz w:val="24"/>
              </w:rPr>
              <w:t>（万元）</w:t>
            </w:r>
          </w:p>
        </w:tc>
        <w:tc>
          <w:tcPr>
            <w:tcW w:w="1336" w:type="dxa"/>
            <w:vAlign w:val="center"/>
          </w:tcPr>
          <w:p w:rsidR="00D326AC" w:rsidRPr="00D56F80" w:rsidRDefault="00B975AA" w:rsidP="00D84014">
            <w:pPr>
              <w:spacing w:line="360" w:lineRule="exact"/>
              <w:jc w:val="center"/>
              <w:rPr>
                <w:bCs/>
                <w:sz w:val="24"/>
                <w:highlight w:val="yellow"/>
              </w:rPr>
            </w:pPr>
            <w:r w:rsidRPr="00D56F80">
              <w:rPr>
                <w:rFonts w:hint="eastAsia"/>
                <w:kern w:val="0"/>
                <w:sz w:val="24"/>
              </w:rPr>
              <w:t>2</w:t>
            </w:r>
            <w:r w:rsidR="00D84014" w:rsidRPr="00D56F80">
              <w:rPr>
                <w:rFonts w:hint="eastAsia"/>
                <w:kern w:val="0"/>
                <w:sz w:val="24"/>
              </w:rPr>
              <w:t>2</w:t>
            </w:r>
            <w:r w:rsidRPr="00D56F80">
              <w:rPr>
                <w:rFonts w:hint="eastAsia"/>
                <w:kern w:val="0"/>
                <w:sz w:val="24"/>
              </w:rPr>
              <w:t>00</w:t>
            </w:r>
          </w:p>
        </w:tc>
        <w:tc>
          <w:tcPr>
            <w:tcW w:w="1872" w:type="dxa"/>
            <w:gridSpan w:val="3"/>
            <w:vAlign w:val="center"/>
          </w:tcPr>
          <w:p w:rsidR="00D326AC" w:rsidRPr="00D56F80" w:rsidRDefault="00D326AC">
            <w:pPr>
              <w:spacing w:line="360" w:lineRule="exact"/>
              <w:jc w:val="center"/>
              <w:rPr>
                <w:bCs/>
                <w:color w:val="000000"/>
                <w:sz w:val="24"/>
              </w:rPr>
            </w:pPr>
            <w:r w:rsidRPr="00D56F80">
              <w:rPr>
                <w:rFonts w:eastAsia="黑体"/>
                <w:color w:val="000000"/>
                <w:sz w:val="24"/>
              </w:rPr>
              <w:t>其中环保投</w:t>
            </w:r>
            <w:r w:rsidRPr="00D56F80">
              <w:rPr>
                <w:rFonts w:eastAsia="黑体"/>
                <w:color w:val="000000"/>
                <w:sz w:val="24"/>
              </w:rPr>
              <w:t xml:space="preserve">   </w:t>
            </w:r>
            <w:r w:rsidRPr="00D56F80">
              <w:rPr>
                <w:rFonts w:eastAsia="黑体"/>
                <w:color w:val="000000"/>
                <w:sz w:val="24"/>
              </w:rPr>
              <w:t>资（万元）</w:t>
            </w:r>
          </w:p>
        </w:tc>
        <w:tc>
          <w:tcPr>
            <w:tcW w:w="1646" w:type="dxa"/>
            <w:gridSpan w:val="4"/>
            <w:vAlign w:val="center"/>
          </w:tcPr>
          <w:p w:rsidR="00D326AC" w:rsidRPr="00D56F80" w:rsidRDefault="00A40698" w:rsidP="00132EDC">
            <w:pPr>
              <w:spacing w:line="360" w:lineRule="exact"/>
              <w:jc w:val="center"/>
              <w:rPr>
                <w:bCs/>
                <w:color w:val="000000" w:themeColor="text1"/>
                <w:sz w:val="24"/>
              </w:rPr>
            </w:pPr>
            <w:r w:rsidRPr="00D56F80">
              <w:rPr>
                <w:rFonts w:hint="eastAsia"/>
                <w:bCs/>
                <w:color w:val="000000" w:themeColor="text1"/>
                <w:sz w:val="24"/>
              </w:rPr>
              <w:t>5</w:t>
            </w:r>
          </w:p>
        </w:tc>
        <w:tc>
          <w:tcPr>
            <w:tcW w:w="1782" w:type="dxa"/>
            <w:gridSpan w:val="2"/>
            <w:vAlign w:val="center"/>
          </w:tcPr>
          <w:p w:rsidR="00D326AC" w:rsidRPr="00D56F80" w:rsidRDefault="00D326AC" w:rsidP="00132EDC">
            <w:pPr>
              <w:jc w:val="center"/>
              <w:rPr>
                <w:bCs/>
                <w:color w:val="000000" w:themeColor="text1"/>
                <w:sz w:val="24"/>
              </w:rPr>
            </w:pPr>
            <w:r w:rsidRPr="00D56F80">
              <w:rPr>
                <w:rFonts w:eastAsia="黑体"/>
                <w:color w:val="000000" w:themeColor="text1"/>
                <w:sz w:val="24"/>
              </w:rPr>
              <w:t>环保投资占总投资比例</w:t>
            </w:r>
            <w:r w:rsidRPr="00D56F80">
              <w:rPr>
                <w:rFonts w:eastAsia="黑体"/>
                <w:color w:val="000000" w:themeColor="text1"/>
                <w:sz w:val="24"/>
              </w:rPr>
              <w:t>(%)</w:t>
            </w:r>
          </w:p>
        </w:tc>
        <w:tc>
          <w:tcPr>
            <w:tcW w:w="762" w:type="dxa"/>
            <w:vAlign w:val="center"/>
          </w:tcPr>
          <w:p w:rsidR="00D326AC" w:rsidRPr="00D56F80" w:rsidRDefault="00A40698" w:rsidP="00132EDC">
            <w:pPr>
              <w:spacing w:line="360" w:lineRule="exact"/>
              <w:jc w:val="center"/>
              <w:rPr>
                <w:bCs/>
                <w:color w:val="000000" w:themeColor="text1"/>
                <w:sz w:val="24"/>
              </w:rPr>
            </w:pPr>
            <w:r w:rsidRPr="00D56F80">
              <w:rPr>
                <w:rFonts w:hint="eastAsia"/>
                <w:bCs/>
                <w:color w:val="000000" w:themeColor="text1"/>
                <w:sz w:val="24"/>
              </w:rPr>
              <w:t>0.23</w:t>
            </w:r>
          </w:p>
        </w:tc>
      </w:tr>
      <w:tr w:rsidR="00D326AC" w:rsidRPr="00D56F80" w:rsidTr="00D65657">
        <w:trPr>
          <w:trHeight w:val="592"/>
        </w:trPr>
        <w:tc>
          <w:tcPr>
            <w:tcW w:w="1477" w:type="dxa"/>
            <w:tcBorders>
              <w:bottom w:val="single" w:sz="6" w:space="0" w:color="000000"/>
            </w:tcBorders>
            <w:vAlign w:val="center"/>
          </w:tcPr>
          <w:p w:rsidR="00D326AC" w:rsidRPr="00D56F80" w:rsidRDefault="00D326AC">
            <w:pPr>
              <w:jc w:val="center"/>
              <w:rPr>
                <w:rFonts w:eastAsia="黑体"/>
                <w:sz w:val="24"/>
              </w:rPr>
            </w:pPr>
            <w:r w:rsidRPr="00D56F80">
              <w:rPr>
                <w:rFonts w:eastAsia="黑体"/>
                <w:sz w:val="24"/>
              </w:rPr>
              <w:t>评价经费</w:t>
            </w:r>
          </w:p>
          <w:p w:rsidR="00D326AC" w:rsidRPr="00D56F80" w:rsidRDefault="00D326AC">
            <w:pPr>
              <w:jc w:val="center"/>
              <w:rPr>
                <w:rFonts w:eastAsia="黑体"/>
                <w:sz w:val="24"/>
              </w:rPr>
            </w:pPr>
            <w:r w:rsidRPr="00D56F80">
              <w:rPr>
                <w:rFonts w:eastAsia="黑体"/>
                <w:sz w:val="24"/>
              </w:rPr>
              <w:t>（万元）</w:t>
            </w:r>
          </w:p>
        </w:tc>
        <w:tc>
          <w:tcPr>
            <w:tcW w:w="1336" w:type="dxa"/>
            <w:tcBorders>
              <w:bottom w:val="single" w:sz="6" w:space="0" w:color="000000"/>
            </w:tcBorders>
            <w:vAlign w:val="center"/>
          </w:tcPr>
          <w:p w:rsidR="00D326AC" w:rsidRPr="00D56F80" w:rsidRDefault="00D326AC">
            <w:pPr>
              <w:spacing w:line="360" w:lineRule="exact"/>
              <w:jc w:val="center"/>
              <w:rPr>
                <w:bCs/>
                <w:sz w:val="24"/>
              </w:rPr>
            </w:pPr>
            <w:r w:rsidRPr="00D56F80">
              <w:rPr>
                <w:rFonts w:hint="eastAsia"/>
                <w:bCs/>
                <w:sz w:val="24"/>
              </w:rPr>
              <w:t>/</w:t>
            </w:r>
          </w:p>
        </w:tc>
        <w:tc>
          <w:tcPr>
            <w:tcW w:w="1872" w:type="dxa"/>
            <w:gridSpan w:val="3"/>
            <w:tcBorders>
              <w:bottom w:val="single" w:sz="6" w:space="0" w:color="000000"/>
            </w:tcBorders>
            <w:vAlign w:val="center"/>
          </w:tcPr>
          <w:p w:rsidR="00D326AC" w:rsidRPr="00D56F80" w:rsidRDefault="00D326AC">
            <w:pPr>
              <w:spacing w:line="360" w:lineRule="exact"/>
              <w:jc w:val="center"/>
              <w:rPr>
                <w:bCs/>
                <w:sz w:val="24"/>
              </w:rPr>
            </w:pPr>
            <w:r w:rsidRPr="00D56F80">
              <w:rPr>
                <w:rFonts w:eastAsia="黑体"/>
                <w:sz w:val="24"/>
              </w:rPr>
              <w:t>投产日期</w:t>
            </w:r>
          </w:p>
        </w:tc>
        <w:tc>
          <w:tcPr>
            <w:tcW w:w="4190" w:type="dxa"/>
            <w:gridSpan w:val="7"/>
            <w:tcBorders>
              <w:bottom w:val="single" w:sz="6" w:space="0" w:color="000000"/>
            </w:tcBorders>
            <w:vAlign w:val="center"/>
          </w:tcPr>
          <w:p w:rsidR="00D326AC" w:rsidRPr="00D56F80" w:rsidRDefault="00D326AC">
            <w:pPr>
              <w:spacing w:line="360" w:lineRule="exact"/>
              <w:jc w:val="center"/>
              <w:rPr>
                <w:bCs/>
                <w:sz w:val="24"/>
              </w:rPr>
            </w:pPr>
            <w:r w:rsidRPr="00D56F80">
              <w:rPr>
                <w:rFonts w:hint="eastAsia"/>
                <w:bCs/>
                <w:sz w:val="24"/>
              </w:rPr>
              <w:t>/</w:t>
            </w:r>
          </w:p>
        </w:tc>
      </w:tr>
      <w:tr w:rsidR="00D326AC" w:rsidRPr="00D56F80" w:rsidTr="00D65657">
        <w:trPr>
          <w:trHeight w:val="6411"/>
        </w:trPr>
        <w:tc>
          <w:tcPr>
            <w:tcW w:w="8876" w:type="dxa"/>
            <w:gridSpan w:val="12"/>
            <w:tcBorders>
              <w:bottom w:val="single" w:sz="6" w:space="0" w:color="000000"/>
            </w:tcBorders>
          </w:tcPr>
          <w:p w:rsidR="00D326AC" w:rsidRPr="00D56F80" w:rsidRDefault="00D326AC" w:rsidP="00352F7F">
            <w:pPr>
              <w:pStyle w:val="af2"/>
              <w:adjustRightInd w:val="0"/>
              <w:snapToGrid w:val="0"/>
              <w:spacing w:before="0" w:beforeAutospacing="0" w:after="0" w:afterAutospacing="0" w:line="520" w:lineRule="exact"/>
              <w:jc w:val="both"/>
              <w:rPr>
                <w:rFonts w:ascii="Times New Roman" w:hAnsi="Times New Roman"/>
                <w:bCs/>
                <w:caps w:val="0"/>
                <w:color w:val="auto"/>
              </w:rPr>
            </w:pPr>
            <w:r w:rsidRPr="00D56F80">
              <w:rPr>
                <w:rFonts w:ascii="Times New Roman" w:hAnsi="Times New Roman"/>
                <w:bCs/>
                <w:caps w:val="0"/>
                <w:color w:val="auto"/>
              </w:rPr>
              <w:t>1</w:t>
            </w:r>
            <w:r w:rsidRPr="00D56F80">
              <w:rPr>
                <w:rFonts w:ascii="Times New Roman" w:hAnsi="Times New Roman"/>
                <w:bCs/>
                <w:caps w:val="0"/>
                <w:color w:val="auto"/>
              </w:rPr>
              <w:t>、项目由来</w:t>
            </w:r>
            <w:r w:rsidRPr="00D56F80">
              <w:rPr>
                <w:rFonts w:ascii="Times New Roman" w:hAnsi="Times New Roman"/>
                <w:bCs/>
                <w:caps w:val="0"/>
                <w:color w:val="auto"/>
              </w:rPr>
              <w:t>:</w:t>
            </w:r>
          </w:p>
          <w:p w:rsidR="00D326AC" w:rsidRPr="00D56F80" w:rsidRDefault="00DA4ED0" w:rsidP="00B975AA">
            <w:pPr>
              <w:pStyle w:val="a0"/>
              <w:adjustRightInd w:val="0"/>
              <w:snapToGrid w:val="0"/>
              <w:spacing w:line="520" w:lineRule="exact"/>
              <w:ind w:firstLineChars="200" w:firstLine="448"/>
              <w:rPr>
                <w:b w:val="0"/>
                <w:caps w:val="0"/>
                <w:sz w:val="24"/>
              </w:rPr>
            </w:pPr>
            <w:r w:rsidRPr="00D56F80">
              <w:rPr>
                <w:b w:val="0"/>
                <w:caps w:val="0"/>
                <w:sz w:val="24"/>
              </w:rPr>
              <w:t>河南惠洁新型建材科技有限公司</w:t>
            </w:r>
            <w:r w:rsidR="00FD24DF" w:rsidRPr="00D56F80">
              <w:rPr>
                <w:rFonts w:hint="eastAsia"/>
                <w:b w:val="0"/>
                <w:caps w:val="0"/>
                <w:sz w:val="24"/>
              </w:rPr>
              <w:t>注册成立为</w:t>
            </w:r>
            <w:r w:rsidR="00FD24DF" w:rsidRPr="00D56F80">
              <w:rPr>
                <w:rFonts w:hint="eastAsia"/>
                <w:b w:val="0"/>
                <w:caps w:val="0"/>
                <w:sz w:val="24"/>
              </w:rPr>
              <w:t>2016</w:t>
            </w:r>
            <w:r w:rsidR="00FD24DF" w:rsidRPr="00D56F80">
              <w:rPr>
                <w:rFonts w:hint="eastAsia"/>
                <w:b w:val="0"/>
                <w:caps w:val="0"/>
                <w:sz w:val="24"/>
              </w:rPr>
              <w:t>年</w:t>
            </w:r>
            <w:r w:rsidR="00FD24DF" w:rsidRPr="00D56F80">
              <w:rPr>
                <w:rFonts w:hint="eastAsia"/>
                <w:b w:val="0"/>
                <w:caps w:val="0"/>
                <w:sz w:val="24"/>
              </w:rPr>
              <w:t>9</w:t>
            </w:r>
            <w:r w:rsidR="00FD24DF" w:rsidRPr="00D56F80">
              <w:rPr>
                <w:rFonts w:hint="eastAsia"/>
                <w:b w:val="0"/>
                <w:caps w:val="0"/>
                <w:sz w:val="24"/>
              </w:rPr>
              <w:t>月</w:t>
            </w:r>
            <w:r w:rsidR="00FD24DF" w:rsidRPr="00D56F80">
              <w:rPr>
                <w:rFonts w:hint="eastAsia"/>
                <w:b w:val="0"/>
                <w:caps w:val="0"/>
                <w:sz w:val="24"/>
              </w:rPr>
              <w:t>29</w:t>
            </w:r>
            <w:r w:rsidR="00FD24DF" w:rsidRPr="00D56F80">
              <w:rPr>
                <w:rFonts w:hint="eastAsia"/>
                <w:b w:val="0"/>
                <w:caps w:val="0"/>
                <w:sz w:val="24"/>
              </w:rPr>
              <w:t>日，注册资金为</w:t>
            </w:r>
            <w:r w:rsidR="00FD24DF" w:rsidRPr="00D56F80">
              <w:rPr>
                <w:rFonts w:hint="eastAsia"/>
                <w:b w:val="0"/>
                <w:caps w:val="0"/>
                <w:sz w:val="24"/>
              </w:rPr>
              <w:t>12000</w:t>
            </w:r>
            <w:r w:rsidR="00FD24DF" w:rsidRPr="00D56F80">
              <w:rPr>
                <w:rFonts w:hint="eastAsia"/>
                <w:b w:val="0"/>
                <w:caps w:val="0"/>
                <w:sz w:val="24"/>
              </w:rPr>
              <w:t>万元</w:t>
            </w:r>
            <w:r w:rsidR="002D004A" w:rsidRPr="00D56F80">
              <w:rPr>
                <w:rFonts w:hint="eastAsia"/>
                <w:b w:val="0"/>
                <w:caps w:val="0"/>
                <w:sz w:val="24"/>
              </w:rPr>
              <w:t>，</w:t>
            </w:r>
            <w:r w:rsidR="000303F3" w:rsidRPr="00D56F80">
              <w:rPr>
                <w:rFonts w:hint="eastAsia"/>
                <w:b w:val="0"/>
                <w:caps w:val="0"/>
                <w:sz w:val="24"/>
              </w:rPr>
              <w:t>201</w:t>
            </w:r>
            <w:r w:rsidR="00FD24DF" w:rsidRPr="00D56F80">
              <w:rPr>
                <w:rFonts w:hint="eastAsia"/>
                <w:b w:val="0"/>
                <w:caps w:val="0"/>
                <w:sz w:val="24"/>
              </w:rPr>
              <w:t>6</w:t>
            </w:r>
            <w:r w:rsidR="000303F3" w:rsidRPr="00D56F80">
              <w:rPr>
                <w:rFonts w:hint="eastAsia"/>
                <w:b w:val="0"/>
                <w:caps w:val="0"/>
                <w:sz w:val="24"/>
              </w:rPr>
              <w:t>年</w:t>
            </w:r>
            <w:r w:rsidR="00FD24DF" w:rsidRPr="00D56F80">
              <w:rPr>
                <w:rFonts w:hint="eastAsia"/>
                <w:b w:val="0"/>
                <w:caps w:val="0"/>
                <w:sz w:val="24"/>
              </w:rPr>
              <w:t>10</w:t>
            </w:r>
            <w:r w:rsidR="00FD24DF" w:rsidRPr="00D56F80">
              <w:rPr>
                <w:rFonts w:hint="eastAsia"/>
                <w:b w:val="0"/>
                <w:caps w:val="0"/>
                <w:sz w:val="24"/>
              </w:rPr>
              <w:t>月</w:t>
            </w:r>
            <w:r w:rsidR="00FD24DF" w:rsidRPr="00D56F80">
              <w:rPr>
                <w:b w:val="0"/>
                <w:caps w:val="0"/>
                <w:sz w:val="24"/>
              </w:rPr>
              <w:t>委托</w:t>
            </w:r>
            <w:r w:rsidR="00FD24DF" w:rsidRPr="00D56F80">
              <w:rPr>
                <w:rFonts w:hint="eastAsia"/>
                <w:b w:val="0"/>
                <w:caps w:val="0"/>
                <w:sz w:val="24"/>
              </w:rPr>
              <w:t>河南汇能阜力科技有限公司</w:t>
            </w:r>
            <w:r w:rsidR="002657D7" w:rsidRPr="00D56F80">
              <w:rPr>
                <w:rFonts w:hint="eastAsia"/>
                <w:b w:val="0"/>
                <w:caps w:val="0"/>
                <w:sz w:val="24"/>
              </w:rPr>
              <w:t>编写了</w:t>
            </w:r>
            <w:r w:rsidR="002657D7" w:rsidRPr="00D56F80">
              <w:rPr>
                <w:b w:val="0"/>
                <w:caps w:val="0"/>
                <w:sz w:val="24"/>
              </w:rPr>
              <w:t>《</w:t>
            </w:r>
            <w:r w:rsidR="00FD24DF" w:rsidRPr="00D56F80">
              <w:rPr>
                <w:b w:val="0"/>
                <w:caps w:val="0"/>
                <w:sz w:val="24"/>
              </w:rPr>
              <w:t>年产</w:t>
            </w:r>
            <w:r w:rsidR="00FD24DF" w:rsidRPr="00D56F80">
              <w:rPr>
                <w:b w:val="0"/>
                <w:caps w:val="0"/>
                <w:sz w:val="24"/>
              </w:rPr>
              <w:t>10</w:t>
            </w:r>
            <w:r w:rsidR="00FD24DF" w:rsidRPr="00D56F80">
              <w:rPr>
                <w:b w:val="0"/>
                <w:caps w:val="0"/>
                <w:sz w:val="24"/>
              </w:rPr>
              <w:t>万吨高分子地下综合管廊、海绵城市雨水收集、旱厕改造配套系统产业园建设项目</w:t>
            </w:r>
            <w:r w:rsidR="008A7C79" w:rsidRPr="00D56F80">
              <w:rPr>
                <w:b w:val="0"/>
                <w:caps w:val="0"/>
                <w:sz w:val="24"/>
              </w:rPr>
              <w:t>（报批版）</w:t>
            </w:r>
            <w:r w:rsidR="002657D7" w:rsidRPr="00D56F80">
              <w:rPr>
                <w:b w:val="0"/>
                <w:caps w:val="0"/>
                <w:sz w:val="24"/>
              </w:rPr>
              <w:t>》</w:t>
            </w:r>
            <w:r w:rsidR="002657D7" w:rsidRPr="00D56F80">
              <w:rPr>
                <w:rFonts w:hint="eastAsia"/>
                <w:b w:val="0"/>
                <w:caps w:val="0"/>
                <w:sz w:val="24"/>
              </w:rPr>
              <w:t>，</w:t>
            </w:r>
            <w:r w:rsidR="00160247" w:rsidRPr="00D56F80">
              <w:rPr>
                <w:rFonts w:hint="eastAsia"/>
                <w:b w:val="0"/>
                <w:caps w:val="0"/>
                <w:sz w:val="24"/>
              </w:rPr>
              <w:t>项目分为两期建设，</w:t>
            </w:r>
            <w:r w:rsidR="00485A5F" w:rsidRPr="00D56F80">
              <w:rPr>
                <w:rFonts w:hint="eastAsia"/>
                <w:b w:val="0"/>
                <w:caps w:val="0"/>
                <w:sz w:val="24"/>
              </w:rPr>
              <w:t>20</w:t>
            </w:r>
            <w:r w:rsidR="00FD24DF" w:rsidRPr="00D56F80">
              <w:rPr>
                <w:rFonts w:hint="eastAsia"/>
                <w:b w:val="0"/>
                <w:caps w:val="0"/>
                <w:sz w:val="24"/>
              </w:rPr>
              <w:t>1</w:t>
            </w:r>
            <w:r w:rsidR="000303F3" w:rsidRPr="00D56F80">
              <w:rPr>
                <w:rFonts w:hint="eastAsia"/>
                <w:b w:val="0"/>
                <w:caps w:val="0"/>
                <w:sz w:val="24"/>
              </w:rPr>
              <w:t>6</w:t>
            </w:r>
            <w:r w:rsidR="00485A5F" w:rsidRPr="00D56F80">
              <w:rPr>
                <w:rFonts w:hint="eastAsia"/>
                <w:b w:val="0"/>
                <w:caps w:val="0"/>
                <w:sz w:val="24"/>
              </w:rPr>
              <w:t>年</w:t>
            </w:r>
            <w:r w:rsidR="00FD24DF" w:rsidRPr="00D56F80">
              <w:rPr>
                <w:rFonts w:hint="eastAsia"/>
                <w:b w:val="0"/>
                <w:caps w:val="0"/>
                <w:sz w:val="24"/>
              </w:rPr>
              <w:t>11</w:t>
            </w:r>
            <w:r w:rsidR="00485A5F" w:rsidRPr="00D56F80">
              <w:rPr>
                <w:rFonts w:hint="eastAsia"/>
                <w:b w:val="0"/>
                <w:caps w:val="0"/>
                <w:sz w:val="24"/>
              </w:rPr>
              <w:t>月</w:t>
            </w:r>
            <w:r w:rsidR="00FD24DF" w:rsidRPr="00D56F80">
              <w:rPr>
                <w:rFonts w:hint="eastAsia"/>
                <w:b w:val="0"/>
                <w:caps w:val="0"/>
                <w:sz w:val="24"/>
              </w:rPr>
              <w:t>3</w:t>
            </w:r>
            <w:r w:rsidR="00485A5F" w:rsidRPr="00D56F80">
              <w:rPr>
                <w:rFonts w:hint="eastAsia"/>
                <w:b w:val="0"/>
                <w:caps w:val="0"/>
                <w:sz w:val="24"/>
              </w:rPr>
              <w:t>日</w:t>
            </w:r>
            <w:r w:rsidR="002657D7" w:rsidRPr="00D56F80">
              <w:rPr>
                <w:rFonts w:hint="eastAsia"/>
                <w:b w:val="0"/>
                <w:caps w:val="0"/>
                <w:sz w:val="24"/>
              </w:rPr>
              <w:t>通过</w:t>
            </w:r>
            <w:r w:rsidR="00FD24DF" w:rsidRPr="00D56F80">
              <w:rPr>
                <w:rFonts w:hint="eastAsia"/>
                <w:b w:val="0"/>
                <w:caps w:val="0"/>
                <w:sz w:val="24"/>
              </w:rPr>
              <w:t>驻马店市环保局经济开发区分局</w:t>
            </w:r>
            <w:r w:rsidR="00485A5F" w:rsidRPr="00D56F80">
              <w:rPr>
                <w:rFonts w:hint="eastAsia"/>
                <w:b w:val="0"/>
                <w:caps w:val="0"/>
                <w:sz w:val="24"/>
              </w:rPr>
              <w:t>审批（</w:t>
            </w:r>
            <w:r w:rsidR="00FD24DF" w:rsidRPr="00D56F80">
              <w:rPr>
                <w:rFonts w:hint="eastAsia"/>
                <w:b w:val="0"/>
                <w:caps w:val="0"/>
                <w:sz w:val="24"/>
              </w:rPr>
              <w:t>驻开环监表</w:t>
            </w:r>
            <w:r w:rsidR="00FD24DF" w:rsidRPr="00D56F80">
              <w:rPr>
                <w:b w:val="0"/>
                <w:caps w:val="0"/>
                <w:sz w:val="24"/>
              </w:rPr>
              <w:t>[201</w:t>
            </w:r>
            <w:r w:rsidR="00FD24DF" w:rsidRPr="00D56F80">
              <w:rPr>
                <w:rFonts w:hint="eastAsia"/>
                <w:b w:val="0"/>
                <w:caps w:val="0"/>
                <w:sz w:val="24"/>
              </w:rPr>
              <w:t>6</w:t>
            </w:r>
            <w:r w:rsidR="00FD24DF" w:rsidRPr="00D56F80">
              <w:rPr>
                <w:b w:val="0"/>
                <w:caps w:val="0"/>
                <w:sz w:val="24"/>
              </w:rPr>
              <w:t>]</w:t>
            </w:r>
            <w:r w:rsidR="00FD24DF" w:rsidRPr="00D56F80">
              <w:rPr>
                <w:rFonts w:hint="eastAsia"/>
                <w:b w:val="0"/>
                <w:caps w:val="0"/>
                <w:sz w:val="24"/>
              </w:rPr>
              <w:t>31</w:t>
            </w:r>
            <w:r w:rsidR="00FD24DF" w:rsidRPr="00D56F80">
              <w:rPr>
                <w:b w:val="0"/>
                <w:caps w:val="0"/>
                <w:sz w:val="24"/>
              </w:rPr>
              <w:t>号文</w:t>
            </w:r>
            <w:r w:rsidR="00485A5F" w:rsidRPr="00D56F80">
              <w:rPr>
                <w:rFonts w:hint="eastAsia"/>
                <w:b w:val="0"/>
                <w:caps w:val="0"/>
                <w:sz w:val="24"/>
              </w:rPr>
              <w:t>），</w:t>
            </w:r>
            <w:r w:rsidR="00485A5F" w:rsidRPr="00D56F80">
              <w:rPr>
                <w:rFonts w:hint="eastAsia"/>
                <w:b w:val="0"/>
                <w:caps w:val="0"/>
                <w:sz w:val="24"/>
              </w:rPr>
              <w:t>20</w:t>
            </w:r>
            <w:r w:rsidR="00FD24DF" w:rsidRPr="00D56F80">
              <w:rPr>
                <w:rFonts w:hint="eastAsia"/>
                <w:b w:val="0"/>
                <w:caps w:val="0"/>
                <w:sz w:val="24"/>
              </w:rPr>
              <w:t>19</w:t>
            </w:r>
            <w:r w:rsidR="00485A5F" w:rsidRPr="00D56F80">
              <w:rPr>
                <w:rFonts w:hint="eastAsia"/>
                <w:b w:val="0"/>
                <w:caps w:val="0"/>
                <w:sz w:val="24"/>
              </w:rPr>
              <w:t>年</w:t>
            </w:r>
            <w:r w:rsidR="00FD24DF" w:rsidRPr="00D56F80">
              <w:rPr>
                <w:rFonts w:hint="eastAsia"/>
                <w:b w:val="0"/>
                <w:caps w:val="0"/>
                <w:sz w:val="24"/>
              </w:rPr>
              <w:t>6</w:t>
            </w:r>
            <w:r w:rsidR="00485A5F" w:rsidRPr="00D56F80">
              <w:rPr>
                <w:rFonts w:hint="eastAsia"/>
                <w:b w:val="0"/>
                <w:caps w:val="0"/>
                <w:sz w:val="24"/>
              </w:rPr>
              <w:t>月</w:t>
            </w:r>
            <w:r w:rsidR="00FD24DF" w:rsidRPr="00D56F80">
              <w:rPr>
                <w:rFonts w:hint="eastAsia"/>
                <w:b w:val="0"/>
                <w:caps w:val="0"/>
                <w:sz w:val="24"/>
              </w:rPr>
              <w:t>委托河南金诺源环境检测有限公司对项目</w:t>
            </w:r>
            <w:r w:rsidR="00160247" w:rsidRPr="00D56F80">
              <w:rPr>
                <w:rFonts w:hint="eastAsia"/>
                <w:b w:val="0"/>
                <w:caps w:val="0"/>
                <w:sz w:val="24"/>
              </w:rPr>
              <w:t>现建设的一期内容</w:t>
            </w:r>
            <w:r w:rsidR="00FD24DF" w:rsidRPr="00D56F80">
              <w:rPr>
                <w:rFonts w:hint="eastAsia"/>
                <w:b w:val="0"/>
                <w:caps w:val="0"/>
                <w:sz w:val="24"/>
              </w:rPr>
              <w:t>进行</w:t>
            </w:r>
            <w:r w:rsidR="00485A5F" w:rsidRPr="00D56F80">
              <w:rPr>
                <w:rFonts w:hint="eastAsia"/>
                <w:b w:val="0"/>
                <w:caps w:val="0"/>
                <w:sz w:val="24"/>
              </w:rPr>
              <w:t>环境保护</w:t>
            </w:r>
            <w:r w:rsidR="002657D7" w:rsidRPr="00D56F80">
              <w:rPr>
                <w:rFonts w:hint="eastAsia"/>
                <w:b w:val="0"/>
                <w:caps w:val="0"/>
                <w:sz w:val="24"/>
              </w:rPr>
              <w:t>竣工验收</w:t>
            </w:r>
            <w:r w:rsidR="00FD24DF" w:rsidRPr="00D56F80">
              <w:rPr>
                <w:rFonts w:hint="eastAsia"/>
                <w:b w:val="0"/>
                <w:caps w:val="0"/>
                <w:sz w:val="24"/>
              </w:rPr>
              <w:t>。</w:t>
            </w:r>
            <w:r w:rsidR="00160247" w:rsidRPr="00D56F80">
              <w:rPr>
                <w:rFonts w:hint="eastAsia"/>
                <w:b w:val="0"/>
                <w:caps w:val="0"/>
                <w:sz w:val="24"/>
              </w:rPr>
              <w:t>根据市场发展，</w:t>
            </w:r>
            <w:r w:rsidR="002657D7" w:rsidRPr="00D56F80">
              <w:rPr>
                <w:rFonts w:hint="eastAsia"/>
                <w:b w:val="0"/>
                <w:caps w:val="0"/>
                <w:sz w:val="24"/>
              </w:rPr>
              <w:t>现</w:t>
            </w:r>
            <w:r w:rsidRPr="00D56F80">
              <w:rPr>
                <w:rFonts w:hint="eastAsia"/>
                <w:b w:val="0"/>
                <w:caps w:val="0"/>
                <w:sz w:val="24"/>
              </w:rPr>
              <w:t>河南惠洁新型建材科技有限公司</w:t>
            </w:r>
            <w:r w:rsidR="008A7C79" w:rsidRPr="00D56F80">
              <w:rPr>
                <w:rFonts w:hint="eastAsia"/>
                <w:b w:val="0"/>
                <w:caps w:val="0"/>
                <w:sz w:val="24"/>
              </w:rPr>
              <w:t>对</w:t>
            </w:r>
            <w:r w:rsidR="00160247" w:rsidRPr="00D56F80">
              <w:rPr>
                <w:rFonts w:hint="eastAsia"/>
                <w:b w:val="0"/>
                <w:caps w:val="0"/>
                <w:sz w:val="24"/>
              </w:rPr>
              <w:t>现建设的一期项目生产</w:t>
            </w:r>
            <w:r w:rsidR="009A67ED" w:rsidRPr="00D56F80">
              <w:rPr>
                <w:rFonts w:hint="eastAsia"/>
                <w:b w:val="0"/>
                <w:caps w:val="0"/>
                <w:sz w:val="24"/>
              </w:rPr>
              <w:t>进行</w:t>
            </w:r>
            <w:r w:rsidR="0007135B">
              <w:rPr>
                <w:rFonts w:hint="eastAsia"/>
                <w:b w:val="0"/>
                <w:caps w:val="0"/>
                <w:sz w:val="24"/>
              </w:rPr>
              <w:t>技改</w:t>
            </w:r>
            <w:r w:rsidR="002657D7" w:rsidRPr="00D56F80">
              <w:rPr>
                <w:rFonts w:hint="eastAsia"/>
                <w:b w:val="0"/>
                <w:caps w:val="0"/>
                <w:sz w:val="24"/>
              </w:rPr>
              <w:t>，</w:t>
            </w:r>
            <w:r w:rsidR="008A7C79" w:rsidRPr="00D56F80">
              <w:rPr>
                <w:rFonts w:hint="eastAsia"/>
                <w:b w:val="0"/>
                <w:caps w:val="0"/>
                <w:sz w:val="24"/>
              </w:rPr>
              <w:t>提出</w:t>
            </w:r>
            <w:r w:rsidRPr="00D56F80">
              <w:rPr>
                <w:rFonts w:hint="eastAsia"/>
                <w:b w:val="0"/>
                <w:caps w:val="0"/>
                <w:sz w:val="24"/>
              </w:rPr>
              <w:t>年产</w:t>
            </w:r>
            <w:r w:rsidRPr="00D56F80">
              <w:rPr>
                <w:rFonts w:hint="eastAsia"/>
                <w:b w:val="0"/>
                <w:caps w:val="0"/>
                <w:sz w:val="24"/>
              </w:rPr>
              <w:t>4000</w:t>
            </w:r>
            <w:r w:rsidRPr="00D56F80">
              <w:rPr>
                <w:rFonts w:hint="eastAsia"/>
                <w:b w:val="0"/>
                <w:caps w:val="0"/>
                <w:sz w:val="24"/>
              </w:rPr>
              <w:t>吨供水管材、排水管材、化粪池配套生产技术改造项目</w:t>
            </w:r>
            <w:r w:rsidR="00A742B5" w:rsidRPr="00D56F80">
              <w:rPr>
                <w:rFonts w:hint="eastAsia"/>
                <w:b w:val="0"/>
                <w:caps w:val="0"/>
                <w:sz w:val="24"/>
              </w:rPr>
              <w:t>，</w:t>
            </w:r>
            <w:r w:rsidR="0007135B">
              <w:rPr>
                <w:rFonts w:hint="eastAsia"/>
                <w:b w:val="0"/>
                <w:caps w:val="0"/>
                <w:sz w:val="24"/>
              </w:rPr>
              <w:t>技改</w:t>
            </w:r>
            <w:r w:rsidR="00D8768C" w:rsidRPr="00D56F80">
              <w:rPr>
                <w:rFonts w:hint="eastAsia"/>
                <w:b w:val="0"/>
                <w:caps w:val="0"/>
                <w:sz w:val="24"/>
              </w:rPr>
              <w:t>后项目建设内容及生产工艺均无变化，只对</w:t>
            </w:r>
            <w:r w:rsidR="00FD24DF" w:rsidRPr="00D56F80">
              <w:rPr>
                <w:rFonts w:hint="eastAsia"/>
                <w:b w:val="0"/>
                <w:caps w:val="0"/>
                <w:sz w:val="24"/>
              </w:rPr>
              <w:t>现有部分市场淘汰设备，低功率设备进行更新替代</w:t>
            </w:r>
            <w:r w:rsidR="00D8768C" w:rsidRPr="00D56F80">
              <w:rPr>
                <w:rFonts w:hint="eastAsia"/>
                <w:b w:val="0"/>
                <w:caps w:val="0"/>
                <w:sz w:val="24"/>
              </w:rPr>
              <w:t>，</w:t>
            </w:r>
            <w:r w:rsidR="0007135B">
              <w:rPr>
                <w:rFonts w:hint="eastAsia"/>
                <w:b w:val="0"/>
                <w:caps w:val="0"/>
                <w:sz w:val="24"/>
              </w:rPr>
              <w:t>技改</w:t>
            </w:r>
            <w:r w:rsidR="008A62FB" w:rsidRPr="00D56F80">
              <w:rPr>
                <w:rFonts w:hint="eastAsia"/>
                <w:b w:val="0"/>
                <w:caps w:val="0"/>
                <w:sz w:val="24"/>
              </w:rPr>
              <w:t>完成后塑料管材产能可提高</w:t>
            </w:r>
            <w:r w:rsidR="008A62FB" w:rsidRPr="00D56F80">
              <w:rPr>
                <w:rFonts w:hint="eastAsia"/>
                <w:b w:val="0"/>
                <w:caps w:val="0"/>
                <w:sz w:val="24"/>
              </w:rPr>
              <w:t>4000t/a</w:t>
            </w:r>
            <w:r w:rsidR="002657D7" w:rsidRPr="00D56F80">
              <w:rPr>
                <w:rFonts w:hint="eastAsia"/>
                <w:b w:val="0"/>
                <w:caps w:val="0"/>
                <w:sz w:val="24"/>
              </w:rPr>
              <w:t>。</w:t>
            </w:r>
          </w:p>
          <w:p w:rsidR="00D326AC" w:rsidRPr="00D56F80" w:rsidRDefault="00D8768C" w:rsidP="00D8768C">
            <w:pPr>
              <w:pStyle w:val="a0"/>
              <w:adjustRightInd w:val="0"/>
              <w:snapToGrid w:val="0"/>
              <w:spacing w:line="520" w:lineRule="exact"/>
              <w:ind w:firstLineChars="200" w:firstLine="448"/>
              <w:rPr>
                <w:b w:val="0"/>
                <w:caps w:val="0"/>
                <w:sz w:val="24"/>
              </w:rPr>
            </w:pPr>
            <w:r w:rsidRPr="00D56F80">
              <w:rPr>
                <w:rFonts w:hint="eastAsia"/>
                <w:b w:val="0"/>
                <w:caps w:val="0"/>
                <w:sz w:val="24"/>
              </w:rPr>
              <w:t>根据国家发改委《产业结构调整指导目录》（</w:t>
            </w:r>
            <w:r w:rsidRPr="00D56F80">
              <w:rPr>
                <w:b w:val="0"/>
                <w:caps w:val="0"/>
                <w:sz w:val="24"/>
              </w:rPr>
              <w:t>2013</w:t>
            </w:r>
            <w:r w:rsidRPr="00D56F80">
              <w:rPr>
                <w:rFonts w:hint="eastAsia"/>
                <w:b w:val="0"/>
                <w:caps w:val="0"/>
                <w:sz w:val="24"/>
              </w:rPr>
              <w:t>年修正）</w:t>
            </w:r>
            <w:r w:rsidR="00FD24DF" w:rsidRPr="00D56F80">
              <w:rPr>
                <w:rFonts w:hint="eastAsia"/>
                <w:b w:val="0"/>
                <w:caps w:val="0"/>
                <w:sz w:val="24"/>
              </w:rPr>
              <w:t>中“鼓励类”第十九条“轻工类”，“</w:t>
            </w:r>
            <w:r w:rsidR="00FD24DF" w:rsidRPr="00D56F80">
              <w:rPr>
                <w:rFonts w:hint="eastAsia"/>
                <w:b w:val="0"/>
                <w:caps w:val="0"/>
                <w:sz w:val="24"/>
              </w:rPr>
              <w:t>7</w:t>
            </w:r>
            <w:r w:rsidR="00FD24DF" w:rsidRPr="00D56F80">
              <w:rPr>
                <w:rFonts w:hint="eastAsia"/>
                <w:b w:val="0"/>
                <w:caps w:val="0"/>
                <w:sz w:val="24"/>
              </w:rPr>
              <w:t>、新型塑料建材；分子量≥</w:t>
            </w:r>
            <w:r w:rsidR="00FD24DF" w:rsidRPr="00D56F80">
              <w:rPr>
                <w:rFonts w:hint="eastAsia"/>
                <w:b w:val="0"/>
                <w:caps w:val="0"/>
                <w:sz w:val="24"/>
              </w:rPr>
              <w:t>200</w:t>
            </w:r>
            <w:r w:rsidR="00FD24DF" w:rsidRPr="00D56F80">
              <w:rPr>
                <w:rFonts w:hint="eastAsia"/>
                <w:b w:val="0"/>
                <w:caps w:val="0"/>
                <w:sz w:val="24"/>
              </w:rPr>
              <w:t>万的超高分子量聚乙烯管材及板材生产”</w:t>
            </w:r>
            <w:r w:rsidR="00FD24DF" w:rsidRPr="00D56F80">
              <w:rPr>
                <w:rFonts w:hint="eastAsia"/>
                <w:b w:val="0"/>
                <w:caps w:val="0"/>
                <w:sz w:val="24"/>
              </w:rPr>
              <w:lastRenderedPageBreak/>
              <w:t>项目，</w:t>
            </w:r>
            <w:r w:rsidRPr="00D56F80">
              <w:rPr>
                <w:rFonts w:hint="eastAsia"/>
                <w:b w:val="0"/>
                <w:caps w:val="0"/>
                <w:sz w:val="24"/>
              </w:rPr>
              <w:t>且项目于</w:t>
            </w:r>
            <w:r w:rsidR="00160247" w:rsidRPr="00D56F80">
              <w:rPr>
                <w:rFonts w:hint="eastAsia"/>
                <w:b w:val="0"/>
                <w:caps w:val="0"/>
                <w:sz w:val="24"/>
              </w:rPr>
              <w:t>2019</w:t>
            </w:r>
            <w:r w:rsidR="00160247" w:rsidRPr="00D56F80">
              <w:rPr>
                <w:rFonts w:hint="eastAsia"/>
                <w:b w:val="0"/>
                <w:caps w:val="0"/>
                <w:sz w:val="24"/>
              </w:rPr>
              <w:t>年</w:t>
            </w:r>
            <w:r w:rsidR="00160247" w:rsidRPr="00D56F80">
              <w:rPr>
                <w:rFonts w:hint="eastAsia"/>
                <w:b w:val="0"/>
                <w:caps w:val="0"/>
                <w:sz w:val="24"/>
              </w:rPr>
              <w:t>7</w:t>
            </w:r>
            <w:r w:rsidR="00160247" w:rsidRPr="00D56F80">
              <w:rPr>
                <w:rFonts w:hint="eastAsia"/>
                <w:b w:val="0"/>
                <w:caps w:val="0"/>
                <w:sz w:val="24"/>
              </w:rPr>
              <w:t>月</w:t>
            </w:r>
            <w:r w:rsidR="00160247" w:rsidRPr="00D56F80">
              <w:rPr>
                <w:rFonts w:hint="eastAsia"/>
                <w:b w:val="0"/>
                <w:caps w:val="0"/>
                <w:sz w:val="24"/>
              </w:rPr>
              <w:t>09</w:t>
            </w:r>
            <w:r w:rsidR="00160247" w:rsidRPr="00D56F80">
              <w:rPr>
                <w:rFonts w:hint="eastAsia"/>
                <w:b w:val="0"/>
                <w:caps w:val="0"/>
                <w:sz w:val="24"/>
              </w:rPr>
              <w:t>日</w:t>
            </w:r>
            <w:r w:rsidRPr="00D56F80">
              <w:rPr>
                <w:rFonts w:hint="eastAsia"/>
                <w:b w:val="0"/>
                <w:caps w:val="0"/>
                <w:sz w:val="24"/>
              </w:rPr>
              <w:t>项目通过</w:t>
            </w:r>
            <w:r w:rsidR="006072AD" w:rsidRPr="00D56F80">
              <w:rPr>
                <w:rFonts w:hint="eastAsia"/>
                <w:b w:val="0"/>
                <w:caps w:val="0"/>
                <w:sz w:val="24"/>
              </w:rPr>
              <w:t>河南驻马店经济开发区发展改革局</w:t>
            </w:r>
            <w:r w:rsidRPr="00D56F80">
              <w:rPr>
                <w:rFonts w:hint="eastAsia"/>
                <w:b w:val="0"/>
                <w:caps w:val="0"/>
                <w:sz w:val="24"/>
              </w:rPr>
              <w:t>备案，项目代码为</w:t>
            </w:r>
            <w:r w:rsidR="00E6722D" w:rsidRPr="00D56F80">
              <w:rPr>
                <w:rFonts w:hint="eastAsia"/>
                <w:b w:val="0"/>
                <w:caps w:val="0"/>
                <w:sz w:val="24"/>
              </w:rPr>
              <w:t>2019-411771-29-03-034092</w:t>
            </w:r>
            <w:r w:rsidRPr="00D56F80">
              <w:rPr>
                <w:rFonts w:hint="eastAsia"/>
                <w:b w:val="0"/>
                <w:caps w:val="0"/>
                <w:sz w:val="24"/>
              </w:rPr>
              <w:t>，本项目符合国家产业政策。</w:t>
            </w:r>
          </w:p>
          <w:p w:rsidR="00FC1232" w:rsidRPr="00D56F80" w:rsidRDefault="00D326AC" w:rsidP="00C228BC">
            <w:pPr>
              <w:pStyle w:val="af2"/>
              <w:adjustRightInd w:val="0"/>
              <w:snapToGrid w:val="0"/>
              <w:spacing w:before="0" w:beforeAutospacing="0" w:after="0" w:afterAutospacing="0" w:line="520" w:lineRule="exact"/>
              <w:ind w:firstLineChars="200" w:firstLine="448"/>
              <w:jc w:val="both"/>
              <w:rPr>
                <w:rFonts w:ascii="Times New Roman" w:hAnsi="Times New Roman"/>
                <w:b w:val="0"/>
                <w:caps w:val="0"/>
                <w:color w:val="auto"/>
                <w:kern w:val="2"/>
              </w:rPr>
            </w:pPr>
            <w:r w:rsidRPr="00D56F80">
              <w:rPr>
                <w:rFonts w:ascii="Times New Roman" w:hAnsi="Times New Roman"/>
                <w:b w:val="0"/>
                <w:caps w:val="0"/>
                <w:color w:val="auto"/>
                <w:kern w:val="2"/>
              </w:rPr>
              <w:t>根据《中华人民共和国环境保护法》、《中华人民共和国环境影响评价法》、《建设项目环境保护管理条例》</w:t>
            </w:r>
            <w:r w:rsidR="005E0DB2" w:rsidRPr="00D56F80">
              <w:rPr>
                <w:rFonts w:ascii="Times New Roman" w:hAnsi="Times New Roman" w:hint="eastAsia"/>
                <w:b w:val="0"/>
                <w:caps w:val="0"/>
                <w:color w:val="auto"/>
                <w:kern w:val="2"/>
              </w:rPr>
              <w:t>（</w:t>
            </w:r>
            <w:r w:rsidR="005E0DB2" w:rsidRPr="00D56F80">
              <w:rPr>
                <w:rFonts w:ascii="Times New Roman" w:hAnsi="Times New Roman" w:hint="eastAsia"/>
                <w:b w:val="0"/>
                <w:caps w:val="0"/>
                <w:color w:val="auto"/>
                <w:kern w:val="2"/>
              </w:rPr>
              <w:t>2017</w:t>
            </w:r>
            <w:r w:rsidR="005E0DB2" w:rsidRPr="00D56F80">
              <w:rPr>
                <w:rFonts w:ascii="Times New Roman" w:hAnsi="Times New Roman" w:hint="eastAsia"/>
                <w:b w:val="0"/>
                <w:caps w:val="0"/>
                <w:color w:val="auto"/>
                <w:kern w:val="2"/>
              </w:rPr>
              <w:t>年</w:t>
            </w:r>
            <w:r w:rsidR="005E0DB2" w:rsidRPr="00D56F80">
              <w:rPr>
                <w:rFonts w:ascii="Times New Roman" w:hAnsi="Times New Roman" w:hint="eastAsia"/>
                <w:b w:val="0"/>
                <w:caps w:val="0"/>
                <w:color w:val="auto"/>
                <w:kern w:val="2"/>
              </w:rPr>
              <w:t>7</w:t>
            </w:r>
            <w:r w:rsidR="005E0DB2" w:rsidRPr="00D56F80">
              <w:rPr>
                <w:rFonts w:ascii="Times New Roman" w:hAnsi="Times New Roman" w:hint="eastAsia"/>
                <w:b w:val="0"/>
                <w:caps w:val="0"/>
                <w:color w:val="auto"/>
                <w:kern w:val="2"/>
              </w:rPr>
              <w:t>月</w:t>
            </w:r>
            <w:r w:rsidR="005E0DB2" w:rsidRPr="00D56F80">
              <w:rPr>
                <w:rFonts w:ascii="Times New Roman" w:hAnsi="Times New Roman" w:hint="eastAsia"/>
                <w:b w:val="0"/>
                <w:caps w:val="0"/>
                <w:color w:val="auto"/>
                <w:kern w:val="2"/>
              </w:rPr>
              <w:t>16</w:t>
            </w:r>
            <w:r w:rsidR="005E0DB2" w:rsidRPr="00D56F80">
              <w:rPr>
                <w:rFonts w:ascii="Times New Roman" w:hAnsi="Times New Roman" w:hint="eastAsia"/>
                <w:b w:val="0"/>
                <w:caps w:val="0"/>
                <w:color w:val="auto"/>
                <w:kern w:val="2"/>
              </w:rPr>
              <w:t>日修订）</w:t>
            </w:r>
            <w:r w:rsidRPr="00D56F80">
              <w:rPr>
                <w:rFonts w:ascii="Times New Roman" w:hAnsi="Times New Roman"/>
                <w:b w:val="0"/>
                <w:caps w:val="0"/>
                <w:color w:val="auto"/>
                <w:kern w:val="2"/>
              </w:rPr>
              <w:t>中有关规定，本项目应开展环境影响评价工作。依据</w:t>
            </w:r>
            <w:r w:rsidR="00261FE6" w:rsidRPr="00D56F80">
              <w:rPr>
                <w:rFonts w:ascii="Times New Roman" w:hAnsi="Times New Roman" w:hint="eastAsia"/>
                <w:b w:val="0"/>
                <w:caps w:val="0"/>
                <w:color w:val="auto"/>
                <w:kern w:val="2"/>
              </w:rPr>
              <w:t>《建设项目环境影响评价分类管理名录》（</w:t>
            </w:r>
            <w:r w:rsidR="00261FE6" w:rsidRPr="00D56F80">
              <w:rPr>
                <w:rFonts w:ascii="Times New Roman" w:hAnsi="Times New Roman" w:hint="eastAsia"/>
                <w:b w:val="0"/>
                <w:caps w:val="0"/>
                <w:color w:val="auto"/>
                <w:kern w:val="2"/>
              </w:rPr>
              <w:t>2018.4.28</w:t>
            </w:r>
            <w:r w:rsidR="00261FE6" w:rsidRPr="00D56F80">
              <w:rPr>
                <w:rFonts w:ascii="Times New Roman" w:hAnsi="Times New Roman" w:hint="eastAsia"/>
                <w:b w:val="0"/>
                <w:caps w:val="0"/>
                <w:color w:val="auto"/>
                <w:kern w:val="2"/>
              </w:rPr>
              <w:t>）</w:t>
            </w:r>
            <w:r w:rsidR="00B35EE5" w:rsidRPr="00D56F80">
              <w:rPr>
                <w:rFonts w:ascii="Times New Roman" w:hAnsi="Times New Roman" w:hint="eastAsia"/>
                <w:b w:val="0"/>
                <w:caps w:val="0"/>
                <w:color w:val="auto"/>
                <w:kern w:val="2"/>
              </w:rPr>
              <w:t>内容显示</w:t>
            </w:r>
            <w:r w:rsidR="0022414B" w:rsidRPr="00D56F80">
              <w:rPr>
                <w:rFonts w:ascii="Times New Roman" w:hAnsi="Times New Roman" w:hint="eastAsia"/>
                <w:b w:val="0"/>
                <w:caps w:val="0"/>
                <w:color w:val="auto"/>
                <w:kern w:val="2"/>
              </w:rPr>
              <w:t>本项目属于十</w:t>
            </w:r>
            <w:r w:rsidR="00C228BC" w:rsidRPr="00D56F80">
              <w:rPr>
                <w:rFonts w:ascii="Times New Roman" w:hAnsi="Times New Roman" w:hint="eastAsia"/>
                <w:b w:val="0"/>
                <w:caps w:val="0"/>
                <w:color w:val="auto"/>
                <w:kern w:val="2"/>
              </w:rPr>
              <w:t>八</w:t>
            </w:r>
            <w:r w:rsidR="0022414B" w:rsidRPr="00D56F80">
              <w:rPr>
                <w:rFonts w:ascii="Times New Roman" w:hAnsi="Times New Roman" w:hint="eastAsia"/>
                <w:b w:val="0"/>
                <w:caps w:val="0"/>
                <w:color w:val="auto"/>
                <w:kern w:val="2"/>
              </w:rPr>
              <w:t>、</w:t>
            </w:r>
            <w:r w:rsidR="00C228BC" w:rsidRPr="00D56F80">
              <w:rPr>
                <w:rFonts w:ascii="Times New Roman" w:hAnsi="Times New Roman" w:hint="eastAsia"/>
                <w:b w:val="0"/>
                <w:caps w:val="0"/>
                <w:color w:val="auto"/>
                <w:kern w:val="2"/>
              </w:rPr>
              <w:t>橡胶和塑料制品业</w:t>
            </w:r>
            <w:r w:rsidR="0022414B" w:rsidRPr="00D56F80">
              <w:rPr>
                <w:rFonts w:ascii="Times New Roman" w:hAnsi="Times New Roman" w:hint="eastAsia"/>
                <w:b w:val="0"/>
                <w:caps w:val="0"/>
                <w:color w:val="auto"/>
                <w:kern w:val="2"/>
              </w:rPr>
              <w:t>的第</w:t>
            </w:r>
            <w:r w:rsidR="00C228BC" w:rsidRPr="00D56F80">
              <w:rPr>
                <w:rFonts w:ascii="Times New Roman" w:hAnsi="Times New Roman" w:hint="eastAsia"/>
                <w:b w:val="0"/>
                <w:caps w:val="0"/>
                <w:color w:val="auto"/>
                <w:kern w:val="2"/>
              </w:rPr>
              <w:t>47</w:t>
            </w:r>
            <w:r w:rsidR="0022414B" w:rsidRPr="00D56F80">
              <w:rPr>
                <w:rFonts w:ascii="Times New Roman" w:hAnsi="Times New Roman" w:hint="eastAsia"/>
                <w:b w:val="0"/>
                <w:caps w:val="0"/>
                <w:color w:val="auto"/>
                <w:kern w:val="2"/>
              </w:rPr>
              <w:t>条</w:t>
            </w:r>
            <w:r w:rsidR="00C228BC" w:rsidRPr="00D56F80">
              <w:rPr>
                <w:rFonts w:ascii="Times New Roman" w:hAnsi="Times New Roman" w:hint="eastAsia"/>
                <w:b w:val="0"/>
                <w:caps w:val="0"/>
                <w:color w:val="auto"/>
                <w:kern w:val="2"/>
              </w:rPr>
              <w:t>塑料制品制造</w:t>
            </w:r>
            <w:r w:rsidR="0022414B" w:rsidRPr="00D56F80">
              <w:rPr>
                <w:rFonts w:ascii="Times New Roman" w:hAnsi="Times New Roman" w:hint="eastAsia"/>
                <w:b w:val="0"/>
                <w:caps w:val="0"/>
                <w:color w:val="auto"/>
                <w:kern w:val="2"/>
              </w:rPr>
              <w:t>，其中“</w:t>
            </w:r>
            <w:r w:rsidR="00C228BC" w:rsidRPr="00D56F80">
              <w:rPr>
                <w:rFonts w:ascii="Times New Roman" w:hAnsi="Times New Roman"/>
                <w:b w:val="0"/>
                <w:caps w:val="0"/>
                <w:color w:val="auto"/>
                <w:kern w:val="2"/>
              </w:rPr>
              <w:t>人造革、发泡胶等涉及有毒原材料的；以再生塑料为原料的；有电镀或喷漆工艺且年用油性漆量（含稀释剂）</w:t>
            </w:r>
            <w:r w:rsidR="00C228BC" w:rsidRPr="00D56F80">
              <w:rPr>
                <w:rFonts w:ascii="Times New Roman" w:hAnsi="Times New Roman"/>
                <w:b w:val="0"/>
                <w:caps w:val="0"/>
                <w:color w:val="auto"/>
                <w:kern w:val="2"/>
              </w:rPr>
              <w:t>10</w:t>
            </w:r>
            <w:r w:rsidR="00C228BC" w:rsidRPr="00D56F80">
              <w:rPr>
                <w:rFonts w:ascii="Times New Roman" w:hAnsi="Times New Roman"/>
                <w:b w:val="0"/>
                <w:caps w:val="0"/>
                <w:color w:val="auto"/>
                <w:kern w:val="2"/>
              </w:rPr>
              <w:t>吨及以上的</w:t>
            </w:r>
            <w:r w:rsidR="0022414B" w:rsidRPr="00D56F80">
              <w:rPr>
                <w:rFonts w:ascii="Times New Roman" w:hAnsi="Times New Roman" w:hint="eastAsia"/>
                <w:b w:val="0"/>
                <w:caps w:val="0"/>
                <w:color w:val="auto"/>
                <w:kern w:val="2"/>
              </w:rPr>
              <w:t>”应编制报告书，“其他”应编制报告表，对照目录本项目应编制报告表。</w:t>
            </w:r>
          </w:p>
          <w:p w:rsidR="00D326AC" w:rsidRPr="00D56F80" w:rsidRDefault="00D326AC" w:rsidP="00FC1232">
            <w:pPr>
              <w:pStyle w:val="af2"/>
              <w:adjustRightInd w:val="0"/>
              <w:snapToGrid w:val="0"/>
              <w:spacing w:before="0" w:beforeAutospacing="0" w:after="0" w:afterAutospacing="0" w:line="520" w:lineRule="exact"/>
              <w:ind w:firstLineChars="200" w:firstLine="448"/>
              <w:jc w:val="both"/>
              <w:rPr>
                <w:rFonts w:ascii="Times New Roman" w:hAnsi="Times New Roman"/>
                <w:b w:val="0"/>
                <w:caps w:val="0"/>
                <w:color w:val="auto"/>
              </w:rPr>
            </w:pPr>
            <w:r w:rsidRPr="00D56F80">
              <w:rPr>
                <w:rFonts w:ascii="Times New Roman" w:hAnsi="Times New Roman"/>
                <w:b w:val="0"/>
                <w:caps w:val="0"/>
                <w:color w:val="auto"/>
                <w:kern w:val="2"/>
              </w:rPr>
              <w:t>为做好项目的环境保护工作，防止污染，做到经济效益、社会效益和环境效益的</w:t>
            </w:r>
            <w:r w:rsidRPr="00D56F80">
              <w:rPr>
                <w:rFonts w:ascii="Times New Roman" w:hAnsi="Times New Roman" w:hint="eastAsia"/>
                <w:b w:val="0"/>
                <w:caps w:val="0"/>
                <w:color w:val="auto"/>
                <w:kern w:val="2"/>
              </w:rPr>
              <w:t>“</w:t>
            </w:r>
            <w:r w:rsidRPr="00D56F80">
              <w:rPr>
                <w:rFonts w:ascii="Times New Roman" w:hAnsi="Times New Roman"/>
                <w:b w:val="0"/>
                <w:caps w:val="0"/>
                <w:color w:val="auto"/>
                <w:kern w:val="2"/>
              </w:rPr>
              <w:t>三统一</w:t>
            </w:r>
            <w:r w:rsidRPr="00D56F80">
              <w:rPr>
                <w:rFonts w:ascii="Times New Roman" w:hAnsi="Times New Roman" w:hint="eastAsia"/>
                <w:b w:val="0"/>
                <w:caps w:val="0"/>
                <w:color w:val="auto"/>
                <w:kern w:val="2"/>
              </w:rPr>
              <w:t>”</w:t>
            </w:r>
            <w:r w:rsidRPr="00D56F80">
              <w:rPr>
                <w:rFonts w:ascii="Times New Roman" w:hAnsi="Times New Roman"/>
                <w:b w:val="0"/>
                <w:caps w:val="0"/>
                <w:color w:val="auto"/>
                <w:kern w:val="2"/>
              </w:rPr>
              <w:t>，</w:t>
            </w:r>
            <w:r w:rsidR="00DA4ED0" w:rsidRPr="00D56F80">
              <w:rPr>
                <w:rFonts w:ascii="Times New Roman" w:hAnsi="Times New Roman" w:hint="eastAsia"/>
                <w:b w:val="0"/>
                <w:caps w:val="0"/>
                <w:color w:val="auto"/>
                <w:kern w:val="2"/>
              </w:rPr>
              <w:t>河南惠洁新型建材科技有限公司</w:t>
            </w:r>
            <w:r w:rsidRPr="00D56F80">
              <w:rPr>
                <w:rFonts w:ascii="Times New Roman" w:hAnsi="Times New Roman"/>
                <w:b w:val="0"/>
                <w:bCs/>
                <w:caps w:val="0"/>
              </w:rPr>
              <w:t>委托</w:t>
            </w:r>
            <w:r w:rsidR="00352F7F" w:rsidRPr="00D56F80">
              <w:rPr>
                <w:rFonts w:ascii="Times New Roman" w:hAnsi="Times New Roman" w:hint="eastAsia"/>
                <w:b w:val="0"/>
                <w:bCs/>
                <w:caps w:val="0"/>
              </w:rPr>
              <w:t>我</w:t>
            </w:r>
            <w:r w:rsidRPr="00D56F80">
              <w:rPr>
                <w:rFonts w:ascii="Times New Roman" w:hAnsi="Times New Roman" w:hint="eastAsia"/>
                <w:b w:val="0"/>
                <w:bCs/>
                <w:caps w:val="0"/>
              </w:rPr>
              <w:t>公司</w:t>
            </w:r>
            <w:r w:rsidR="001D2521" w:rsidRPr="00D56F80">
              <w:rPr>
                <w:rFonts w:ascii="Times New Roman" w:hAnsi="Times New Roman" w:hint="eastAsia"/>
                <w:b w:val="0"/>
                <w:bCs/>
                <w:caps w:val="0"/>
                <w:color w:val="auto"/>
              </w:rPr>
              <w:t>对</w:t>
            </w:r>
            <w:r w:rsidR="001D2521" w:rsidRPr="00D56F80">
              <w:rPr>
                <w:rFonts w:ascii="Times New Roman" w:hAnsi="Times New Roman"/>
                <w:b w:val="0"/>
                <w:bCs/>
                <w:caps w:val="0"/>
                <w:color w:val="auto"/>
              </w:rPr>
              <w:t>该</w:t>
            </w:r>
            <w:r w:rsidRPr="00D56F80">
              <w:rPr>
                <w:rFonts w:ascii="Times New Roman" w:hAnsi="Times New Roman"/>
                <w:b w:val="0"/>
                <w:bCs/>
                <w:caps w:val="0"/>
                <w:color w:val="auto"/>
              </w:rPr>
              <w:t>项目</w:t>
            </w:r>
            <w:r w:rsidR="001D2521" w:rsidRPr="00D56F80">
              <w:rPr>
                <w:rFonts w:ascii="Times New Roman" w:hAnsi="Times New Roman" w:hint="eastAsia"/>
                <w:b w:val="0"/>
                <w:bCs/>
                <w:caps w:val="0"/>
                <w:color w:val="auto"/>
              </w:rPr>
              <w:t>进行</w:t>
            </w:r>
            <w:r w:rsidRPr="00D56F80">
              <w:rPr>
                <w:rFonts w:ascii="Times New Roman" w:hAnsi="Times New Roman" w:hint="eastAsia"/>
                <w:b w:val="0"/>
                <w:bCs/>
                <w:caps w:val="0"/>
                <w:color w:val="auto"/>
              </w:rPr>
              <w:t>环境影响评价</w:t>
            </w:r>
            <w:r w:rsidRPr="00D56F80">
              <w:rPr>
                <w:rFonts w:ascii="Times New Roman" w:hAnsi="Times New Roman"/>
                <w:b w:val="0"/>
                <w:bCs/>
                <w:caps w:val="0"/>
                <w:color w:val="auto"/>
              </w:rPr>
              <w:t>工作</w:t>
            </w:r>
            <w:r w:rsidRPr="00D56F80">
              <w:rPr>
                <w:rFonts w:ascii="Times New Roman" w:hAnsi="Times New Roman" w:hint="eastAsia"/>
                <w:b w:val="0"/>
                <w:bCs/>
                <w:caps w:val="0"/>
                <w:color w:val="auto"/>
              </w:rPr>
              <w:t>（附件</w:t>
            </w:r>
            <w:r w:rsidRPr="00D56F80">
              <w:rPr>
                <w:rFonts w:ascii="Times New Roman" w:hAnsi="Times New Roman" w:hint="eastAsia"/>
                <w:b w:val="0"/>
                <w:bCs/>
                <w:caps w:val="0"/>
                <w:color w:val="auto"/>
              </w:rPr>
              <w:t>1</w:t>
            </w:r>
            <w:r w:rsidRPr="00D56F80">
              <w:rPr>
                <w:rFonts w:ascii="Times New Roman" w:hAnsi="Times New Roman" w:hint="eastAsia"/>
                <w:b w:val="0"/>
                <w:bCs/>
                <w:caps w:val="0"/>
                <w:color w:val="auto"/>
              </w:rPr>
              <w:t>）</w:t>
            </w:r>
            <w:r w:rsidRPr="00D56F80">
              <w:rPr>
                <w:rFonts w:ascii="Times New Roman" w:hAnsi="Times New Roman"/>
                <w:b w:val="0"/>
                <w:bCs/>
                <w:caps w:val="0"/>
                <w:color w:val="auto"/>
              </w:rPr>
              <w:t>。我</w:t>
            </w:r>
            <w:r w:rsidRPr="00D56F80">
              <w:rPr>
                <w:rFonts w:ascii="Times New Roman" w:hAnsi="Times New Roman" w:hint="eastAsia"/>
                <w:b w:val="0"/>
                <w:bCs/>
                <w:caps w:val="0"/>
                <w:color w:val="auto"/>
              </w:rPr>
              <w:t>公司</w:t>
            </w:r>
            <w:r w:rsidRPr="00D56F80">
              <w:rPr>
                <w:rFonts w:ascii="Times New Roman" w:hAnsi="Times New Roman"/>
                <w:b w:val="0"/>
                <w:bCs/>
                <w:caps w:val="0"/>
                <w:color w:val="auto"/>
              </w:rPr>
              <w:t>在接到委托后，按项目特点与专业要求，</w:t>
            </w:r>
            <w:r w:rsidRPr="00D56F80">
              <w:rPr>
                <w:rFonts w:ascii="Times New Roman" w:hAnsi="Times New Roman"/>
                <w:b w:val="0"/>
                <w:caps w:val="0"/>
                <w:color w:val="auto"/>
              </w:rPr>
              <w:t>进行现场踏勘、收集资料，针对本项目可能涉及的污染问题，从环境角度进行了分析，并对工程中的污染等问题提出了相应的防治对策和管理措施，在此基础上，编制了该环境影响报告表。</w:t>
            </w:r>
          </w:p>
          <w:p w:rsidR="00D326AC" w:rsidRPr="00D56F80" w:rsidRDefault="00D326AC">
            <w:pPr>
              <w:pStyle w:val="af2"/>
              <w:adjustRightInd w:val="0"/>
              <w:snapToGrid w:val="0"/>
              <w:spacing w:before="0" w:beforeAutospacing="0" w:after="0" w:afterAutospacing="0" w:line="520" w:lineRule="exact"/>
              <w:jc w:val="both"/>
              <w:rPr>
                <w:rFonts w:ascii="Times New Roman" w:hAnsi="Times New Roman"/>
                <w:bCs/>
                <w:caps w:val="0"/>
                <w:color w:val="auto"/>
              </w:rPr>
            </w:pPr>
            <w:r w:rsidRPr="00D56F80">
              <w:rPr>
                <w:rFonts w:ascii="Times New Roman" w:hAnsi="Times New Roman" w:hint="eastAsia"/>
                <w:bCs/>
                <w:caps w:val="0"/>
                <w:color w:val="auto"/>
              </w:rPr>
              <w:t>2</w:t>
            </w:r>
            <w:r w:rsidRPr="00D56F80">
              <w:rPr>
                <w:rFonts w:ascii="Times New Roman" w:hAnsi="Times New Roman" w:hint="eastAsia"/>
                <w:bCs/>
                <w:caps w:val="0"/>
                <w:color w:val="auto"/>
              </w:rPr>
              <w:t>、</w:t>
            </w:r>
            <w:r w:rsidRPr="00D56F80">
              <w:rPr>
                <w:rFonts w:ascii="Times New Roman" w:hAnsi="Times New Roman"/>
                <w:bCs/>
                <w:caps w:val="0"/>
                <w:color w:val="auto"/>
              </w:rPr>
              <w:t>建设项目概况</w:t>
            </w:r>
          </w:p>
          <w:p w:rsidR="00D326AC" w:rsidRPr="00D56F80" w:rsidRDefault="00D326AC">
            <w:pPr>
              <w:adjustRightInd w:val="0"/>
              <w:snapToGrid w:val="0"/>
              <w:spacing w:line="520" w:lineRule="exact"/>
              <w:rPr>
                <w:bCs/>
                <w:sz w:val="24"/>
              </w:rPr>
            </w:pPr>
            <w:r w:rsidRPr="00D56F80">
              <w:rPr>
                <w:rFonts w:hint="eastAsia"/>
                <w:bCs/>
              </w:rPr>
              <w:t xml:space="preserve">    2.1</w:t>
            </w:r>
            <w:r w:rsidRPr="00D56F80">
              <w:rPr>
                <w:bCs/>
                <w:spacing w:val="-3"/>
                <w:sz w:val="24"/>
              </w:rPr>
              <w:t>地理位置及周围概况</w:t>
            </w:r>
          </w:p>
          <w:p w:rsidR="00D326AC" w:rsidRPr="00D56F80" w:rsidRDefault="006C1EB1" w:rsidP="006032B0">
            <w:pPr>
              <w:adjustRightInd w:val="0"/>
              <w:snapToGrid w:val="0"/>
              <w:spacing w:line="520" w:lineRule="exact"/>
              <w:ind w:firstLineChars="200" w:firstLine="448"/>
              <w:rPr>
                <w:sz w:val="24"/>
              </w:rPr>
            </w:pPr>
            <w:r w:rsidRPr="00D56F80">
              <w:rPr>
                <w:rFonts w:hint="eastAsia"/>
                <w:sz w:val="24"/>
              </w:rPr>
              <w:t>本项目位于</w:t>
            </w:r>
            <w:r w:rsidR="00DA4ED0" w:rsidRPr="00D56F80">
              <w:rPr>
                <w:rFonts w:hint="eastAsia"/>
                <w:sz w:val="24"/>
              </w:rPr>
              <w:t>河南惠洁新型建材科技有限公司</w:t>
            </w:r>
            <w:r w:rsidRPr="00D56F80">
              <w:rPr>
                <w:rFonts w:hint="eastAsia"/>
                <w:sz w:val="24"/>
              </w:rPr>
              <w:t>现有建设的一期工程生产厂区内，</w:t>
            </w:r>
            <w:r w:rsidR="00D326AC" w:rsidRPr="00D56F80">
              <w:rPr>
                <w:rFonts w:hint="eastAsia"/>
                <w:sz w:val="24"/>
              </w:rPr>
              <w:t>项目</w:t>
            </w:r>
            <w:r w:rsidR="009F0D4D" w:rsidRPr="00D56F80">
              <w:rPr>
                <w:rFonts w:hint="eastAsia"/>
                <w:sz w:val="24"/>
              </w:rPr>
              <w:t>西侧临驻马店科技创新创业产业园</w:t>
            </w:r>
            <w:r w:rsidR="00D326AC" w:rsidRPr="00D56F80">
              <w:rPr>
                <w:rFonts w:hint="eastAsia"/>
                <w:sz w:val="24"/>
              </w:rPr>
              <w:t>，</w:t>
            </w:r>
            <w:r w:rsidR="002E4711" w:rsidRPr="00D56F80">
              <w:rPr>
                <w:rFonts w:hint="eastAsia"/>
                <w:sz w:val="24"/>
              </w:rPr>
              <w:t>东侧为二期暂未建设空地</w:t>
            </w:r>
            <w:r w:rsidR="009F0D4D" w:rsidRPr="00D56F80">
              <w:rPr>
                <w:rFonts w:hint="eastAsia"/>
                <w:sz w:val="24"/>
              </w:rPr>
              <w:t>、南侧为空地</w:t>
            </w:r>
            <w:r w:rsidR="001D2521" w:rsidRPr="00D56F80">
              <w:rPr>
                <w:rFonts w:hint="eastAsia"/>
                <w:sz w:val="24"/>
              </w:rPr>
              <w:t>；</w:t>
            </w:r>
            <w:r w:rsidR="009F0D4D" w:rsidRPr="00D56F80">
              <w:rPr>
                <w:rFonts w:hint="eastAsia"/>
                <w:sz w:val="24"/>
              </w:rPr>
              <w:t>北侧邻朗陵路</w:t>
            </w:r>
            <w:r w:rsidR="001D2521" w:rsidRPr="00D56F80">
              <w:rPr>
                <w:rFonts w:hint="eastAsia"/>
                <w:sz w:val="24"/>
              </w:rPr>
              <w:t>；</w:t>
            </w:r>
            <w:r w:rsidR="00827682" w:rsidRPr="00D56F80">
              <w:rPr>
                <w:rFonts w:hint="eastAsia"/>
                <w:sz w:val="24"/>
              </w:rPr>
              <w:t>距离项目最近敏感点为</w:t>
            </w:r>
            <w:r w:rsidR="009F0D4D" w:rsidRPr="00D56F80">
              <w:rPr>
                <w:rFonts w:hint="eastAsia"/>
                <w:sz w:val="24"/>
              </w:rPr>
              <w:t>西南侧</w:t>
            </w:r>
            <w:r w:rsidR="009F0D4D" w:rsidRPr="00D56F80">
              <w:rPr>
                <w:rFonts w:hint="eastAsia"/>
                <w:sz w:val="24"/>
              </w:rPr>
              <w:t>325m</w:t>
            </w:r>
            <w:r w:rsidR="009F0D4D" w:rsidRPr="00D56F80">
              <w:rPr>
                <w:rFonts w:hint="eastAsia"/>
                <w:sz w:val="24"/>
              </w:rPr>
              <w:t>处的前姜庄，西北侧</w:t>
            </w:r>
            <w:r w:rsidR="009F0D4D" w:rsidRPr="00D56F80">
              <w:rPr>
                <w:rFonts w:hint="eastAsia"/>
                <w:sz w:val="24"/>
              </w:rPr>
              <w:t>376m</w:t>
            </w:r>
            <w:r w:rsidR="009F0D4D" w:rsidRPr="00D56F80">
              <w:rPr>
                <w:rFonts w:hint="eastAsia"/>
                <w:sz w:val="24"/>
              </w:rPr>
              <w:t>处的刁庄村，东南侧</w:t>
            </w:r>
            <w:r w:rsidR="009F0D4D" w:rsidRPr="00D56F80">
              <w:rPr>
                <w:rFonts w:hint="eastAsia"/>
                <w:sz w:val="24"/>
              </w:rPr>
              <w:t>376m</w:t>
            </w:r>
            <w:r w:rsidR="009F0D4D" w:rsidRPr="00D56F80">
              <w:rPr>
                <w:rFonts w:hint="eastAsia"/>
                <w:sz w:val="24"/>
              </w:rPr>
              <w:t>处的大李庄村</w:t>
            </w:r>
            <w:r w:rsidR="00827682" w:rsidRPr="00D56F80">
              <w:rPr>
                <w:rFonts w:hint="eastAsia"/>
                <w:sz w:val="24"/>
              </w:rPr>
              <w:t>，</w:t>
            </w:r>
            <w:r w:rsidR="00883A70" w:rsidRPr="00D56F80">
              <w:rPr>
                <w:rFonts w:hint="eastAsia"/>
                <w:sz w:val="24"/>
              </w:rPr>
              <w:t>项目</w:t>
            </w:r>
            <w:r w:rsidR="009F0D4D" w:rsidRPr="00D56F80">
              <w:rPr>
                <w:rFonts w:hint="eastAsia"/>
                <w:sz w:val="24"/>
              </w:rPr>
              <w:t>南侧约</w:t>
            </w:r>
            <w:r w:rsidR="009F0D4D" w:rsidRPr="00D56F80">
              <w:rPr>
                <w:rFonts w:hint="eastAsia"/>
                <w:sz w:val="24"/>
              </w:rPr>
              <w:t>2489m</w:t>
            </w:r>
            <w:r w:rsidR="009F0D4D" w:rsidRPr="00D56F80">
              <w:rPr>
                <w:rFonts w:hint="eastAsia"/>
                <w:sz w:val="24"/>
              </w:rPr>
              <w:t>处为冷水河</w:t>
            </w:r>
            <w:r w:rsidR="001D2521" w:rsidRPr="00D56F80">
              <w:rPr>
                <w:rFonts w:hint="eastAsia"/>
                <w:sz w:val="24"/>
              </w:rPr>
              <w:t>。</w:t>
            </w:r>
            <w:r w:rsidR="00D326AC" w:rsidRPr="00D56F80">
              <w:rPr>
                <w:sz w:val="24"/>
              </w:rPr>
              <w:t>（地理位置见附图</w:t>
            </w:r>
            <w:r w:rsidR="00D326AC" w:rsidRPr="00D56F80">
              <w:rPr>
                <w:rFonts w:hint="eastAsia"/>
                <w:sz w:val="24"/>
              </w:rPr>
              <w:t>1</w:t>
            </w:r>
            <w:r w:rsidR="00D326AC" w:rsidRPr="00D56F80">
              <w:rPr>
                <w:sz w:val="24"/>
              </w:rPr>
              <w:t>、周围环境卫星图见附图</w:t>
            </w:r>
            <w:r w:rsidR="00D326AC" w:rsidRPr="00D56F80">
              <w:rPr>
                <w:rFonts w:hint="eastAsia"/>
                <w:sz w:val="24"/>
              </w:rPr>
              <w:t>3</w:t>
            </w:r>
            <w:r w:rsidR="00D326AC" w:rsidRPr="00D56F80">
              <w:rPr>
                <w:sz w:val="24"/>
              </w:rPr>
              <w:t>）</w:t>
            </w:r>
            <w:r w:rsidR="00D326AC" w:rsidRPr="00D56F80">
              <w:rPr>
                <w:rFonts w:hint="eastAsia"/>
                <w:sz w:val="24"/>
              </w:rPr>
              <w:t>。</w:t>
            </w:r>
          </w:p>
          <w:p w:rsidR="00D326AC" w:rsidRPr="00D56F80" w:rsidRDefault="00D326AC" w:rsidP="00BD5E80">
            <w:pPr>
              <w:adjustRightInd w:val="0"/>
              <w:snapToGrid w:val="0"/>
              <w:spacing w:line="520" w:lineRule="exact"/>
              <w:ind w:firstLineChars="200" w:firstLine="448"/>
              <w:rPr>
                <w:sz w:val="24"/>
              </w:rPr>
            </w:pPr>
            <w:r w:rsidRPr="00D56F80">
              <w:rPr>
                <w:sz w:val="24"/>
              </w:rPr>
              <w:t>2.2</w:t>
            </w:r>
            <w:r w:rsidRPr="00D56F80">
              <w:rPr>
                <w:rFonts w:hint="eastAsia"/>
                <w:sz w:val="24"/>
              </w:rPr>
              <w:t>项目产品方案</w:t>
            </w:r>
          </w:p>
          <w:p w:rsidR="00D326AC" w:rsidRPr="00D56F80" w:rsidRDefault="0022414B" w:rsidP="00D56F80">
            <w:pPr>
              <w:adjustRightInd w:val="0"/>
              <w:snapToGrid w:val="0"/>
              <w:spacing w:line="520" w:lineRule="exact"/>
              <w:ind w:firstLineChars="200" w:firstLine="450"/>
              <w:rPr>
                <w:b/>
                <w:sz w:val="24"/>
                <w:u w:val="single"/>
              </w:rPr>
            </w:pPr>
            <w:r w:rsidRPr="00D56F80">
              <w:rPr>
                <w:rFonts w:hint="eastAsia"/>
                <w:b/>
                <w:sz w:val="24"/>
                <w:u w:val="single"/>
              </w:rPr>
              <w:t>本项目为</w:t>
            </w:r>
            <w:r w:rsidR="0007135B">
              <w:rPr>
                <w:rFonts w:hint="eastAsia"/>
                <w:b/>
                <w:sz w:val="24"/>
                <w:u w:val="single"/>
              </w:rPr>
              <w:t>技改</w:t>
            </w:r>
            <w:r w:rsidR="00452447" w:rsidRPr="00D56F80">
              <w:rPr>
                <w:rFonts w:hint="eastAsia"/>
                <w:b/>
                <w:sz w:val="24"/>
                <w:u w:val="single"/>
              </w:rPr>
              <w:t>项目</w:t>
            </w:r>
            <w:r w:rsidR="000D5726" w:rsidRPr="00D56F80">
              <w:rPr>
                <w:rFonts w:hint="eastAsia"/>
                <w:b/>
                <w:sz w:val="24"/>
                <w:u w:val="single"/>
              </w:rPr>
              <w:t>，</w:t>
            </w:r>
            <w:r w:rsidR="0007135B">
              <w:rPr>
                <w:rFonts w:hint="eastAsia"/>
                <w:b/>
                <w:sz w:val="24"/>
                <w:u w:val="single"/>
              </w:rPr>
              <w:t>技改</w:t>
            </w:r>
            <w:r w:rsidR="00D8768C" w:rsidRPr="00D56F80">
              <w:rPr>
                <w:rFonts w:hint="eastAsia"/>
                <w:b/>
                <w:sz w:val="24"/>
                <w:u w:val="single"/>
              </w:rPr>
              <w:t>后项目建设内容及生产工艺均无变化，只对</w:t>
            </w:r>
            <w:r w:rsidR="00FD24DF" w:rsidRPr="00D56F80">
              <w:rPr>
                <w:rFonts w:hint="eastAsia"/>
                <w:b/>
                <w:sz w:val="24"/>
                <w:u w:val="single"/>
              </w:rPr>
              <w:t>现有部分市场淘汰设备，低功率设备进行更新替代</w:t>
            </w:r>
            <w:r w:rsidR="00D8768C" w:rsidRPr="00D56F80">
              <w:rPr>
                <w:rFonts w:hint="eastAsia"/>
                <w:b/>
                <w:sz w:val="24"/>
                <w:u w:val="single"/>
              </w:rPr>
              <w:t>，</w:t>
            </w:r>
            <w:r w:rsidR="0007135B">
              <w:rPr>
                <w:rFonts w:hint="eastAsia"/>
                <w:b/>
                <w:sz w:val="24"/>
                <w:u w:val="single"/>
              </w:rPr>
              <w:t>技改</w:t>
            </w:r>
            <w:r w:rsidR="008A62FB" w:rsidRPr="00D56F80">
              <w:rPr>
                <w:rFonts w:hint="eastAsia"/>
                <w:b/>
                <w:sz w:val="24"/>
                <w:u w:val="single"/>
              </w:rPr>
              <w:t>完成后塑料管材产能可提高</w:t>
            </w:r>
            <w:r w:rsidR="008A62FB" w:rsidRPr="00D56F80">
              <w:rPr>
                <w:rFonts w:hint="eastAsia"/>
                <w:b/>
                <w:sz w:val="24"/>
                <w:u w:val="single"/>
              </w:rPr>
              <w:t>4000t/a</w:t>
            </w:r>
            <w:r w:rsidR="00D56F80" w:rsidRPr="00D56F80">
              <w:rPr>
                <w:rFonts w:hint="eastAsia"/>
                <w:b/>
                <w:sz w:val="24"/>
                <w:u w:val="single"/>
              </w:rPr>
              <w:t>，产品包括</w:t>
            </w:r>
            <w:r w:rsidR="00D56F80" w:rsidRPr="00D56F80">
              <w:rPr>
                <w:rFonts w:hint="eastAsia"/>
                <w:b/>
                <w:kern w:val="0"/>
                <w:sz w:val="24"/>
                <w:u w:val="single"/>
              </w:rPr>
              <w:t>供水管材、排水管材、化粪池配套管材</w:t>
            </w:r>
            <w:r w:rsidR="00D326AC" w:rsidRPr="00D56F80">
              <w:rPr>
                <w:rFonts w:hint="eastAsia"/>
                <w:b/>
                <w:sz w:val="24"/>
                <w:u w:val="single"/>
              </w:rPr>
              <w:t>。</w:t>
            </w:r>
          </w:p>
          <w:p w:rsidR="00827682" w:rsidRPr="00D56F80" w:rsidRDefault="00827682" w:rsidP="00D56F80">
            <w:pPr>
              <w:adjustRightInd w:val="0"/>
              <w:snapToGrid w:val="0"/>
              <w:spacing w:line="520" w:lineRule="exact"/>
              <w:ind w:firstLineChars="200" w:firstLine="450"/>
              <w:rPr>
                <w:b/>
                <w:sz w:val="24"/>
                <w:u w:val="single"/>
              </w:rPr>
            </w:pPr>
          </w:p>
          <w:p w:rsidR="00D326AC" w:rsidRPr="00D56F80" w:rsidRDefault="00D326AC">
            <w:pPr>
              <w:adjustRightInd w:val="0"/>
              <w:snapToGrid w:val="0"/>
              <w:spacing w:line="520" w:lineRule="exact"/>
              <w:rPr>
                <w:b/>
                <w:bCs/>
                <w:sz w:val="24"/>
                <w:u w:val="single"/>
              </w:rPr>
            </w:pPr>
            <w:r w:rsidRPr="00D56F80">
              <w:rPr>
                <w:rFonts w:hint="eastAsia"/>
                <w:b/>
                <w:bCs/>
                <w:sz w:val="24"/>
                <w:u w:val="single"/>
              </w:rPr>
              <w:lastRenderedPageBreak/>
              <w:t xml:space="preserve">    2.3</w:t>
            </w:r>
            <w:r w:rsidRPr="00D56F80">
              <w:rPr>
                <w:b/>
                <w:bCs/>
                <w:sz w:val="24"/>
                <w:u w:val="single"/>
              </w:rPr>
              <w:t>建设内容</w:t>
            </w:r>
          </w:p>
          <w:p w:rsidR="00D326AC" w:rsidRPr="00D56F80" w:rsidRDefault="00040CB0" w:rsidP="00D56F80">
            <w:pPr>
              <w:adjustRightInd w:val="0"/>
              <w:snapToGrid w:val="0"/>
              <w:spacing w:line="520" w:lineRule="exact"/>
              <w:ind w:firstLineChars="200" w:firstLine="450"/>
              <w:rPr>
                <w:b/>
                <w:color w:val="000000"/>
                <w:kern w:val="0"/>
                <w:sz w:val="24"/>
                <w:u w:val="single"/>
              </w:rPr>
            </w:pPr>
            <w:r w:rsidRPr="00D56F80">
              <w:rPr>
                <w:rFonts w:hint="eastAsia"/>
                <w:b/>
                <w:color w:val="000000"/>
                <w:kern w:val="0"/>
                <w:sz w:val="24"/>
                <w:u w:val="single"/>
              </w:rPr>
              <w:t>本项目总投资</w:t>
            </w:r>
            <w:r w:rsidR="00D84014" w:rsidRPr="00D56F80">
              <w:rPr>
                <w:rFonts w:hint="eastAsia"/>
                <w:b/>
                <w:kern w:val="0"/>
                <w:sz w:val="24"/>
                <w:u w:val="single"/>
              </w:rPr>
              <w:t>2200</w:t>
            </w:r>
            <w:r w:rsidRPr="00D56F80">
              <w:rPr>
                <w:rFonts w:hint="eastAsia"/>
                <w:b/>
                <w:color w:val="000000"/>
                <w:kern w:val="0"/>
                <w:sz w:val="24"/>
                <w:u w:val="single"/>
              </w:rPr>
              <w:t>万元，依托现有厂区，不新增建设内容。项目</w:t>
            </w:r>
            <w:r w:rsidR="00445ED7" w:rsidRPr="00D56F80">
              <w:rPr>
                <w:rFonts w:hint="eastAsia"/>
                <w:b/>
                <w:color w:val="000000"/>
                <w:kern w:val="0"/>
                <w:sz w:val="24"/>
                <w:u w:val="single"/>
              </w:rPr>
              <w:t>一期</w:t>
            </w:r>
            <w:r w:rsidRPr="00D56F80">
              <w:rPr>
                <w:rFonts w:hint="eastAsia"/>
                <w:b/>
                <w:color w:val="000000"/>
                <w:kern w:val="0"/>
                <w:sz w:val="24"/>
                <w:u w:val="single"/>
              </w:rPr>
              <w:t>总</w:t>
            </w:r>
            <w:r w:rsidR="00D326AC" w:rsidRPr="00D56F80">
              <w:rPr>
                <w:rFonts w:hint="eastAsia"/>
                <w:b/>
                <w:color w:val="000000"/>
                <w:kern w:val="0"/>
                <w:sz w:val="24"/>
                <w:u w:val="single"/>
              </w:rPr>
              <w:t>占地面积为</w:t>
            </w:r>
            <w:r w:rsidR="00445ED7" w:rsidRPr="00D56F80">
              <w:rPr>
                <w:rFonts w:hint="eastAsia"/>
                <w:b/>
                <w:color w:val="000000"/>
                <w:kern w:val="0"/>
                <w:sz w:val="24"/>
                <w:u w:val="single"/>
              </w:rPr>
              <w:t>132301</w:t>
            </w:r>
            <w:r w:rsidR="00D326AC" w:rsidRPr="00D56F80">
              <w:rPr>
                <w:rFonts w:hint="eastAsia"/>
                <w:b/>
                <w:color w:val="000000"/>
                <w:kern w:val="0"/>
                <w:sz w:val="24"/>
                <w:u w:val="single"/>
              </w:rPr>
              <w:t>m</w:t>
            </w:r>
            <w:r w:rsidR="00D326AC" w:rsidRPr="00D56F80">
              <w:rPr>
                <w:rFonts w:hint="eastAsia"/>
                <w:b/>
                <w:color w:val="000000"/>
                <w:kern w:val="0"/>
                <w:sz w:val="24"/>
                <w:u w:val="single"/>
                <w:vertAlign w:val="superscript"/>
              </w:rPr>
              <w:t>2</w:t>
            </w:r>
            <w:r w:rsidR="00D326AC" w:rsidRPr="00D56F80">
              <w:rPr>
                <w:rFonts w:hint="eastAsia"/>
                <w:b/>
                <w:color w:val="000000"/>
                <w:kern w:val="0"/>
                <w:sz w:val="24"/>
                <w:u w:val="single"/>
              </w:rPr>
              <w:t>，</w:t>
            </w:r>
            <w:r w:rsidRPr="00D56F80">
              <w:rPr>
                <w:rFonts w:hint="eastAsia"/>
                <w:b/>
                <w:color w:val="000000"/>
                <w:kern w:val="0"/>
                <w:sz w:val="24"/>
                <w:u w:val="single"/>
              </w:rPr>
              <w:t>总建筑面积为</w:t>
            </w:r>
            <w:r w:rsidR="00445ED7" w:rsidRPr="00D56F80">
              <w:rPr>
                <w:rFonts w:hint="eastAsia"/>
                <w:b/>
                <w:color w:val="000000"/>
                <w:kern w:val="0"/>
                <w:sz w:val="24"/>
                <w:u w:val="single"/>
              </w:rPr>
              <w:t>60189.49</w:t>
            </w:r>
            <w:r w:rsidRPr="00D56F80">
              <w:rPr>
                <w:rFonts w:hint="eastAsia"/>
                <w:b/>
                <w:sz w:val="24"/>
                <w:u w:val="single"/>
              </w:rPr>
              <w:t>m</w:t>
            </w:r>
            <w:r w:rsidRPr="00D56F80">
              <w:rPr>
                <w:rFonts w:hint="eastAsia"/>
                <w:b/>
                <w:sz w:val="24"/>
                <w:u w:val="single"/>
                <w:vertAlign w:val="superscript"/>
              </w:rPr>
              <w:t>2</w:t>
            </w:r>
            <w:r w:rsidR="00D326AC" w:rsidRPr="00D56F80">
              <w:rPr>
                <w:b/>
                <w:color w:val="000000"/>
                <w:kern w:val="0"/>
                <w:sz w:val="24"/>
                <w:u w:val="single"/>
              </w:rPr>
              <w:t>。</w:t>
            </w:r>
          </w:p>
          <w:p w:rsidR="00D326AC" w:rsidRPr="00D56F80" w:rsidRDefault="00D326AC" w:rsidP="00D56F80">
            <w:pPr>
              <w:adjustRightInd w:val="0"/>
              <w:snapToGrid w:val="0"/>
              <w:spacing w:line="520" w:lineRule="exact"/>
              <w:ind w:firstLineChars="200" w:firstLine="450"/>
              <w:rPr>
                <w:b/>
                <w:sz w:val="24"/>
                <w:u w:val="single"/>
              </w:rPr>
            </w:pPr>
            <w:r w:rsidRPr="00D56F80">
              <w:rPr>
                <w:rFonts w:hint="eastAsia"/>
                <w:b/>
                <w:sz w:val="24"/>
                <w:u w:val="single"/>
              </w:rPr>
              <w:t>项目</w:t>
            </w:r>
            <w:r w:rsidR="00102448" w:rsidRPr="00D56F80">
              <w:rPr>
                <w:rFonts w:hint="eastAsia"/>
                <w:b/>
                <w:sz w:val="24"/>
                <w:u w:val="single"/>
              </w:rPr>
              <w:t>与现有工程的依托关系</w:t>
            </w:r>
            <w:r w:rsidRPr="00D56F80">
              <w:rPr>
                <w:rFonts w:hint="eastAsia"/>
                <w:b/>
                <w:sz w:val="24"/>
                <w:u w:val="single"/>
              </w:rPr>
              <w:t>见表</w:t>
            </w:r>
            <w:r w:rsidRPr="00D56F80">
              <w:rPr>
                <w:rFonts w:hint="eastAsia"/>
                <w:b/>
                <w:sz w:val="24"/>
                <w:u w:val="single"/>
              </w:rPr>
              <w:t>1</w:t>
            </w:r>
            <w:r w:rsidRPr="00D56F80">
              <w:rPr>
                <w:rFonts w:hint="eastAsia"/>
                <w:b/>
                <w:sz w:val="24"/>
                <w:u w:val="single"/>
              </w:rPr>
              <w:t>：</w:t>
            </w:r>
          </w:p>
          <w:p w:rsidR="00D84014" w:rsidRPr="00D56F80" w:rsidRDefault="00D326AC" w:rsidP="00D56F80">
            <w:pPr>
              <w:adjustRightInd w:val="0"/>
              <w:snapToGrid w:val="0"/>
              <w:ind w:firstLineChars="1100" w:firstLine="2477"/>
              <w:rPr>
                <w:rFonts w:eastAsia="黑体"/>
                <w:b/>
                <w:bCs/>
                <w:sz w:val="24"/>
                <w:u w:val="single"/>
              </w:rPr>
            </w:pPr>
            <w:r w:rsidRPr="00D56F80">
              <w:rPr>
                <w:rFonts w:eastAsia="黑体" w:hint="eastAsia"/>
                <w:b/>
                <w:bCs/>
                <w:sz w:val="24"/>
                <w:u w:val="single"/>
              </w:rPr>
              <w:t>表</w:t>
            </w:r>
            <w:r w:rsidRPr="00D56F80">
              <w:rPr>
                <w:rFonts w:eastAsia="黑体" w:hint="eastAsia"/>
                <w:b/>
                <w:bCs/>
                <w:sz w:val="24"/>
                <w:u w:val="single"/>
              </w:rPr>
              <w:t xml:space="preserve">1    </w:t>
            </w:r>
            <w:r w:rsidRPr="00D56F80">
              <w:rPr>
                <w:rFonts w:eastAsia="黑体"/>
                <w:b/>
                <w:bCs/>
                <w:sz w:val="24"/>
                <w:u w:val="single"/>
              </w:rPr>
              <w:t xml:space="preserve"> </w:t>
            </w:r>
            <w:r w:rsidRPr="00D56F80">
              <w:rPr>
                <w:rFonts w:eastAsia="黑体" w:hint="eastAsia"/>
                <w:b/>
                <w:bCs/>
                <w:sz w:val="24"/>
                <w:u w:val="single"/>
              </w:rPr>
              <w:t>项目</w:t>
            </w:r>
            <w:r w:rsidR="00102448" w:rsidRPr="00D56F80">
              <w:rPr>
                <w:rFonts w:eastAsia="黑体" w:hint="eastAsia"/>
                <w:b/>
                <w:bCs/>
                <w:sz w:val="24"/>
                <w:u w:val="single"/>
              </w:rPr>
              <w:t>与现有工程的依托关系</w:t>
            </w:r>
            <w:r w:rsidRPr="00D56F80">
              <w:rPr>
                <w:rFonts w:eastAsia="黑体" w:hint="eastAsia"/>
                <w:b/>
                <w:bCs/>
                <w:sz w:val="24"/>
                <w:u w:val="single"/>
              </w:rPr>
              <w:t>一览表</w:t>
            </w:r>
          </w:p>
          <w:tbl>
            <w:tblPr>
              <w:tblW w:w="500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693"/>
              <w:gridCol w:w="1315"/>
              <w:gridCol w:w="5395"/>
              <w:gridCol w:w="1251"/>
            </w:tblGrid>
            <w:tr w:rsidR="0000445C" w:rsidRPr="00D56F80" w:rsidTr="00DB571D">
              <w:trPr>
                <w:trHeight w:val="61"/>
                <w:jc w:val="center"/>
              </w:trPr>
              <w:tc>
                <w:tcPr>
                  <w:tcW w:w="400" w:type="pct"/>
                  <w:vAlign w:val="center"/>
                </w:tcPr>
                <w:p w:rsidR="0000445C" w:rsidRPr="00D56F80" w:rsidRDefault="0000445C" w:rsidP="00D84014">
                  <w:pPr>
                    <w:pStyle w:val="a0"/>
                    <w:adjustRightInd w:val="0"/>
                    <w:snapToGrid w:val="0"/>
                    <w:ind w:firstLine="0"/>
                    <w:jc w:val="center"/>
                    <w:rPr>
                      <w:caps w:val="0"/>
                      <w:szCs w:val="21"/>
                      <w:u w:val="single"/>
                    </w:rPr>
                  </w:pPr>
                  <w:r w:rsidRPr="00D56F80">
                    <w:rPr>
                      <w:caps w:val="0"/>
                      <w:szCs w:val="21"/>
                      <w:u w:val="single"/>
                    </w:rPr>
                    <w:t>序号</w:t>
                  </w:r>
                </w:p>
              </w:tc>
              <w:tc>
                <w:tcPr>
                  <w:tcW w:w="760" w:type="pct"/>
                  <w:vAlign w:val="center"/>
                </w:tcPr>
                <w:p w:rsidR="0000445C" w:rsidRPr="00D56F80" w:rsidRDefault="0000445C" w:rsidP="00D84014">
                  <w:pPr>
                    <w:pStyle w:val="a0"/>
                    <w:adjustRightInd w:val="0"/>
                    <w:snapToGrid w:val="0"/>
                    <w:ind w:firstLine="0"/>
                    <w:jc w:val="center"/>
                    <w:rPr>
                      <w:caps w:val="0"/>
                      <w:szCs w:val="21"/>
                      <w:u w:val="single"/>
                    </w:rPr>
                  </w:pPr>
                  <w:r w:rsidRPr="00D56F80">
                    <w:rPr>
                      <w:caps w:val="0"/>
                      <w:szCs w:val="21"/>
                      <w:u w:val="single"/>
                    </w:rPr>
                    <w:t>项目名称</w:t>
                  </w:r>
                </w:p>
              </w:tc>
              <w:tc>
                <w:tcPr>
                  <w:tcW w:w="3116" w:type="pct"/>
                  <w:tcBorders>
                    <w:right w:val="single" w:sz="2" w:space="0" w:color="auto"/>
                  </w:tcBorders>
                  <w:vAlign w:val="center"/>
                </w:tcPr>
                <w:p w:rsidR="0000445C" w:rsidRPr="00D56F80" w:rsidRDefault="0000445C" w:rsidP="00D84014">
                  <w:pPr>
                    <w:pStyle w:val="a0"/>
                    <w:adjustRightInd w:val="0"/>
                    <w:snapToGrid w:val="0"/>
                    <w:ind w:firstLine="0"/>
                    <w:jc w:val="center"/>
                    <w:rPr>
                      <w:caps w:val="0"/>
                      <w:szCs w:val="21"/>
                      <w:u w:val="single"/>
                    </w:rPr>
                  </w:pPr>
                  <w:r w:rsidRPr="00D56F80">
                    <w:rPr>
                      <w:rFonts w:hint="eastAsia"/>
                      <w:caps w:val="0"/>
                      <w:szCs w:val="21"/>
                      <w:u w:val="single"/>
                    </w:rPr>
                    <w:t>现有建设内容</w:t>
                  </w:r>
                </w:p>
              </w:tc>
              <w:tc>
                <w:tcPr>
                  <w:tcW w:w="723" w:type="pct"/>
                  <w:tcBorders>
                    <w:left w:val="single" w:sz="2" w:space="0" w:color="auto"/>
                  </w:tcBorders>
                  <w:vAlign w:val="center"/>
                </w:tcPr>
                <w:p w:rsidR="0000445C" w:rsidRPr="00D56F80" w:rsidRDefault="0000445C" w:rsidP="0000445C">
                  <w:pPr>
                    <w:pStyle w:val="a0"/>
                    <w:adjustRightInd w:val="0"/>
                    <w:snapToGrid w:val="0"/>
                    <w:ind w:firstLine="0"/>
                    <w:jc w:val="center"/>
                    <w:rPr>
                      <w:caps w:val="0"/>
                      <w:szCs w:val="21"/>
                      <w:u w:val="single"/>
                    </w:rPr>
                  </w:pPr>
                  <w:r w:rsidRPr="00D56F80">
                    <w:rPr>
                      <w:rFonts w:hint="eastAsia"/>
                      <w:caps w:val="0"/>
                      <w:szCs w:val="21"/>
                      <w:u w:val="single"/>
                    </w:rPr>
                    <w:t>依托关系</w:t>
                  </w:r>
                  <w:r w:rsidRPr="00D56F80">
                    <w:rPr>
                      <w:rFonts w:hint="eastAsia"/>
                      <w:caps w:val="0"/>
                      <w:szCs w:val="21"/>
                      <w:u w:val="single"/>
                    </w:rPr>
                    <w:t xml:space="preserve"> </w:t>
                  </w:r>
                </w:p>
              </w:tc>
            </w:tr>
            <w:tr w:rsidR="0000445C" w:rsidRPr="00D56F80" w:rsidTr="00DB571D">
              <w:trPr>
                <w:trHeight w:val="77"/>
                <w:jc w:val="center"/>
              </w:trPr>
              <w:tc>
                <w:tcPr>
                  <w:tcW w:w="400" w:type="pct"/>
                  <w:vAlign w:val="center"/>
                </w:tcPr>
                <w:p w:rsidR="0000445C" w:rsidRPr="00D56F80" w:rsidRDefault="0000445C" w:rsidP="00D84014">
                  <w:pPr>
                    <w:pStyle w:val="a0"/>
                    <w:adjustRightInd w:val="0"/>
                    <w:snapToGrid w:val="0"/>
                    <w:ind w:firstLine="0"/>
                    <w:jc w:val="center"/>
                    <w:rPr>
                      <w:caps w:val="0"/>
                      <w:szCs w:val="21"/>
                      <w:u w:val="single"/>
                    </w:rPr>
                  </w:pPr>
                  <w:r w:rsidRPr="00D56F80">
                    <w:rPr>
                      <w:rFonts w:hint="eastAsia"/>
                      <w:caps w:val="0"/>
                      <w:szCs w:val="21"/>
                      <w:u w:val="single"/>
                    </w:rPr>
                    <w:t>1</w:t>
                  </w:r>
                </w:p>
              </w:tc>
              <w:tc>
                <w:tcPr>
                  <w:tcW w:w="760" w:type="pct"/>
                  <w:vAlign w:val="center"/>
                </w:tcPr>
                <w:p w:rsidR="0000445C" w:rsidRPr="00D56F80" w:rsidRDefault="0000445C" w:rsidP="00D84014">
                  <w:pPr>
                    <w:pStyle w:val="a0"/>
                    <w:adjustRightInd w:val="0"/>
                    <w:snapToGrid w:val="0"/>
                    <w:ind w:firstLine="0"/>
                    <w:jc w:val="center"/>
                    <w:rPr>
                      <w:caps w:val="0"/>
                      <w:szCs w:val="21"/>
                      <w:u w:val="single"/>
                    </w:rPr>
                  </w:pPr>
                  <w:r w:rsidRPr="00D56F80">
                    <w:rPr>
                      <w:caps w:val="0"/>
                      <w:szCs w:val="21"/>
                      <w:u w:val="single"/>
                    </w:rPr>
                    <w:t>总建筑面积</w:t>
                  </w:r>
                </w:p>
              </w:tc>
              <w:tc>
                <w:tcPr>
                  <w:tcW w:w="3116" w:type="pct"/>
                  <w:tcBorders>
                    <w:right w:val="single" w:sz="2" w:space="0" w:color="auto"/>
                  </w:tcBorders>
                  <w:vAlign w:val="center"/>
                </w:tcPr>
                <w:p w:rsidR="0000445C" w:rsidRPr="00D56F80" w:rsidRDefault="0000445C" w:rsidP="00D84014">
                  <w:pPr>
                    <w:pStyle w:val="a0"/>
                    <w:adjustRightInd w:val="0"/>
                    <w:snapToGrid w:val="0"/>
                    <w:ind w:firstLine="0"/>
                    <w:jc w:val="center"/>
                    <w:rPr>
                      <w:caps w:val="0"/>
                      <w:szCs w:val="21"/>
                      <w:u w:val="single"/>
                    </w:rPr>
                  </w:pPr>
                  <w:r w:rsidRPr="00D56F80">
                    <w:rPr>
                      <w:rFonts w:hint="eastAsia"/>
                      <w:caps w:val="0"/>
                      <w:szCs w:val="21"/>
                      <w:u w:val="single"/>
                    </w:rPr>
                    <w:t>60189.49</w:t>
                  </w:r>
                  <w:r w:rsidR="00445ED7" w:rsidRPr="00D56F80">
                    <w:rPr>
                      <w:rFonts w:hint="eastAsia"/>
                      <w:caps w:val="0"/>
                      <w:szCs w:val="21"/>
                      <w:u w:val="single"/>
                    </w:rPr>
                    <w:t>m</w:t>
                  </w:r>
                  <w:r w:rsidR="00445ED7" w:rsidRPr="00D56F80">
                    <w:rPr>
                      <w:rFonts w:hint="eastAsia"/>
                      <w:caps w:val="0"/>
                      <w:szCs w:val="21"/>
                      <w:u w:val="single"/>
                      <w:vertAlign w:val="superscript"/>
                    </w:rPr>
                    <w:t>2</w:t>
                  </w:r>
                  <w:r w:rsidRPr="00D56F80">
                    <w:rPr>
                      <w:rFonts w:hint="eastAsia"/>
                      <w:caps w:val="0"/>
                      <w:szCs w:val="21"/>
                      <w:u w:val="single"/>
                    </w:rPr>
                    <w:t>（一期）</w:t>
                  </w:r>
                </w:p>
              </w:tc>
              <w:tc>
                <w:tcPr>
                  <w:tcW w:w="723" w:type="pct"/>
                  <w:tcBorders>
                    <w:left w:val="single" w:sz="2" w:space="0" w:color="auto"/>
                  </w:tcBorders>
                  <w:vAlign w:val="center"/>
                </w:tcPr>
                <w:p w:rsidR="0000445C" w:rsidRPr="00D56F80" w:rsidRDefault="00445ED7" w:rsidP="0000445C">
                  <w:pPr>
                    <w:pStyle w:val="a0"/>
                    <w:adjustRightInd w:val="0"/>
                    <w:snapToGrid w:val="0"/>
                    <w:ind w:firstLine="0"/>
                    <w:jc w:val="center"/>
                    <w:rPr>
                      <w:caps w:val="0"/>
                      <w:szCs w:val="21"/>
                      <w:u w:val="single"/>
                    </w:rPr>
                  </w:pPr>
                  <w:r w:rsidRPr="00D56F80">
                    <w:rPr>
                      <w:rFonts w:hint="eastAsia"/>
                      <w:caps w:val="0"/>
                      <w:szCs w:val="21"/>
                      <w:u w:val="single"/>
                    </w:rPr>
                    <w:t>依托现有</w:t>
                  </w:r>
                </w:p>
              </w:tc>
            </w:tr>
            <w:tr w:rsidR="00445ED7" w:rsidRPr="00D56F80" w:rsidTr="00DB571D">
              <w:trPr>
                <w:trHeight w:val="450"/>
                <w:jc w:val="center"/>
              </w:trPr>
              <w:tc>
                <w:tcPr>
                  <w:tcW w:w="400" w:type="pct"/>
                  <w:vMerge w:val="restart"/>
                  <w:vAlign w:val="center"/>
                </w:tcPr>
                <w:p w:rsidR="00445ED7" w:rsidRPr="00D56F80" w:rsidRDefault="00445ED7" w:rsidP="00D84014">
                  <w:pPr>
                    <w:pStyle w:val="a0"/>
                    <w:adjustRightInd w:val="0"/>
                    <w:snapToGrid w:val="0"/>
                    <w:ind w:firstLine="0"/>
                    <w:jc w:val="center"/>
                    <w:rPr>
                      <w:caps w:val="0"/>
                      <w:szCs w:val="21"/>
                      <w:u w:val="single"/>
                    </w:rPr>
                  </w:pPr>
                  <w:r w:rsidRPr="00D56F80">
                    <w:rPr>
                      <w:rFonts w:hint="eastAsia"/>
                      <w:caps w:val="0"/>
                      <w:szCs w:val="21"/>
                      <w:u w:val="single"/>
                    </w:rPr>
                    <w:t>2</w:t>
                  </w:r>
                </w:p>
              </w:tc>
              <w:tc>
                <w:tcPr>
                  <w:tcW w:w="760" w:type="pct"/>
                  <w:vMerge w:val="restart"/>
                  <w:vAlign w:val="center"/>
                </w:tcPr>
                <w:p w:rsidR="00445ED7" w:rsidRPr="00D56F80" w:rsidRDefault="00445ED7" w:rsidP="00D84014">
                  <w:pPr>
                    <w:pStyle w:val="a0"/>
                    <w:adjustRightInd w:val="0"/>
                    <w:snapToGrid w:val="0"/>
                    <w:ind w:firstLine="0"/>
                    <w:jc w:val="center"/>
                    <w:rPr>
                      <w:caps w:val="0"/>
                      <w:szCs w:val="21"/>
                      <w:highlight w:val="yellow"/>
                      <w:u w:val="single"/>
                    </w:rPr>
                  </w:pPr>
                  <w:r w:rsidRPr="00D56F80">
                    <w:rPr>
                      <w:rFonts w:hint="eastAsia"/>
                      <w:caps w:val="0"/>
                      <w:szCs w:val="21"/>
                      <w:u w:val="single"/>
                    </w:rPr>
                    <w:t>环保工程</w:t>
                  </w:r>
                </w:p>
              </w:tc>
              <w:tc>
                <w:tcPr>
                  <w:tcW w:w="3116" w:type="pct"/>
                  <w:tcBorders>
                    <w:right w:val="single" w:sz="2" w:space="0" w:color="auto"/>
                  </w:tcBorders>
                  <w:vAlign w:val="center"/>
                </w:tcPr>
                <w:p w:rsidR="00445ED7" w:rsidRPr="00D56F80" w:rsidRDefault="00445ED7" w:rsidP="00D84014">
                  <w:pPr>
                    <w:pStyle w:val="a0"/>
                    <w:adjustRightInd w:val="0"/>
                    <w:snapToGrid w:val="0"/>
                    <w:ind w:firstLine="0"/>
                    <w:jc w:val="center"/>
                    <w:rPr>
                      <w:caps w:val="0"/>
                      <w:szCs w:val="21"/>
                      <w:u w:val="single"/>
                    </w:rPr>
                  </w:pPr>
                  <w:r w:rsidRPr="00D56F80">
                    <w:rPr>
                      <w:rFonts w:hint="eastAsia"/>
                      <w:caps w:val="0"/>
                      <w:szCs w:val="21"/>
                      <w:u w:val="single"/>
                    </w:rPr>
                    <w:t>生产废水经冷却处理后循环利用，不外排</w:t>
                  </w:r>
                  <w:r w:rsidRPr="00D56F80">
                    <w:rPr>
                      <w:rFonts w:hAnsi="宋体" w:hint="eastAsia"/>
                      <w:caps w:val="0"/>
                      <w:u w:val="single"/>
                    </w:rPr>
                    <w:t>；生活污水经厂区内化粪池</w:t>
                  </w:r>
                  <w:r w:rsidRPr="00D56F80">
                    <w:rPr>
                      <w:rFonts w:hAnsi="宋体"/>
                      <w:caps w:val="0"/>
                      <w:u w:val="single"/>
                    </w:rPr>
                    <w:t>处理</w:t>
                  </w:r>
                  <w:r w:rsidRPr="00D56F80">
                    <w:rPr>
                      <w:rFonts w:hAnsi="宋体" w:hint="eastAsia"/>
                      <w:caps w:val="0"/>
                      <w:u w:val="single"/>
                    </w:rPr>
                    <w:t>后满足驻马店市第二污水处理厂进水水质标准，经过驻马店市第二污水处理厂处理后达标排放</w:t>
                  </w:r>
                </w:p>
              </w:tc>
              <w:tc>
                <w:tcPr>
                  <w:tcW w:w="723" w:type="pct"/>
                  <w:tcBorders>
                    <w:left w:val="single" w:sz="2" w:space="0" w:color="auto"/>
                  </w:tcBorders>
                  <w:vAlign w:val="center"/>
                </w:tcPr>
                <w:p w:rsidR="00445ED7" w:rsidRPr="00D56F80" w:rsidRDefault="00445ED7" w:rsidP="00D84014">
                  <w:pPr>
                    <w:pStyle w:val="a0"/>
                    <w:adjustRightInd w:val="0"/>
                    <w:snapToGrid w:val="0"/>
                    <w:ind w:firstLine="0"/>
                    <w:jc w:val="center"/>
                    <w:rPr>
                      <w:caps w:val="0"/>
                      <w:szCs w:val="21"/>
                      <w:u w:val="single"/>
                    </w:rPr>
                  </w:pPr>
                  <w:r w:rsidRPr="00D56F80">
                    <w:rPr>
                      <w:rFonts w:hint="eastAsia"/>
                      <w:caps w:val="0"/>
                      <w:szCs w:val="21"/>
                      <w:u w:val="single"/>
                    </w:rPr>
                    <w:t>依托现有</w:t>
                  </w:r>
                </w:p>
              </w:tc>
            </w:tr>
            <w:tr w:rsidR="00445ED7" w:rsidRPr="00D56F80" w:rsidTr="00DB571D">
              <w:trPr>
                <w:trHeight w:val="582"/>
                <w:jc w:val="center"/>
              </w:trPr>
              <w:tc>
                <w:tcPr>
                  <w:tcW w:w="400" w:type="pct"/>
                  <w:vMerge/>
                  <w:vAlign w:val="center"/>
                </w:tcPr>
                <w:p w:rsidR="00445ED7" w:rsidRPr="00D56F80" w:rsidRDefault="00445ED7" w:rsidP="00D84014">
                  <w:pPr>
                    <w:pStyle w:val="a0"/>
                    <w:adjustRightInd w:val="0"/>
                    <w:snapToGrid w:val="0"/>
                    <w:ind w:firstLine="0"/>
                    <w:jc w:val="center"/>
                    <w:rPr>
                      <w:caps w:val="0"/>
                      <w:szCs w:val="21"/>
                      <w:u w:val="single"/>
                    </w:rPr>
                  </w:pPr>
                </w:p>
              </w:tc>
              <w:tc>
                <w:tcPr>
                  <w:tcW w:w="760" w:type="pct"/>
                  <w:vMerge/>
                  <w:vAlign w:val="center"/>
                </w:tcPr>
                <w:p w:rsidR="00445ED7" w:rsidRPr="00D56F80" w:rsidRDefault="00445ED7" w:rsidP="00D84014">
                  <w:pPr>
                    <w:pStyle w:val="a0"/>
                    <w:adjustRightInd w:val="0"/>
                    <w:snapToGrid w:val="0"/>
                    <w:ind w:firstLine="0"/>
                    <w:jc w:val="center"/>
                    <w:rPr>
                      <w:caps w:val="0"/>
                      <w:szCs w:val="21"/>
                      <w:u w:val="single"/>
                    </w:rPr>
                  </w:pPr>
                </w:p>
              </w:tc>
              <w:tc>
                <w:tcPr>
                  <w:tcW w:w="3116" w:type="pct"/>
                  <w:tcBorders>
                    <w:right w:val="single" w:sz="2" w:space="0" w:color="auto"/>
                  </w:tcBorders>
                  <w:vAlign w:val="center"/>
                </w:tcPr>
                <w:p w:rsidR="00445ED7" w:rsidRPr="00D56F80" w:rsidRDefault="00445ED7" w:rsidP="00D84014">
                  <w:pPr>
                    <w:pStyle w:val="a0"/>
                    <w:adjustRightInd w:val="0"/>
                    <w:snapToGrid w:val="0"/>
                    <w:ind w:firstLine="0"/>
                    <w:jc w:val="center"/>
                    <w:rPr>
                      <w:caps w:val="0"/>
                      <w:u w:val="single"/>
                    </w:rPr>
                  </w:pPr>
                  <w:r w:rsidRPr="00D56F80">
                    <w:rPr>
                      <w:rFonts w:hAnsi="宋体" w:hint="eastAsia"/>
                      <w:caps w:val="0"/>
                      <w:u w:val="single"/>
                    </w:rPr>
                    <w:t>挤出注塑废气采用</w:t>
                  </w:r>
                  <w:r w:rsidRPr="00D56F80">
                    <w:rPr>
                      <w:rFonts w:hint="eastAsia"/>
                      <w:caps w:val="0"/>
                      <w:u w:val="single"/>
                    </w:rPr>
                    <w:t>3</w:t>
                  </w:r>
                  <w:r w:rsidRPr="00D56F80">
                    <w:rPr>
                      <w:rFonts w:hAnsi="宋体" w:hint="eastAsia"/>
                      <w:caps w:val="0"/>
                      <w:u w:val="single"/>
                    </w:rPr>
                    <w:t>套</w:t>
                  </w:r>
                  <w:r w:rsidRPr="00D56F80">
                    <w:rPr>
                      <w:rFonts w:hint="eastAsia"/>
                      <w:caps w:val="0"/>
                      <w:u w:val="single"/>
                    </w:rPr>
                    <w:t>“</w:t>
                  </w:r>
                  <w:r w:rsidRPr="00D56F80">
                    <w:rPr>
                      <w:rFonts w:hAnsi="宋体" w:hint="eastAsia"/>
                      <w:caps w:val="0"/>
                      <w:u w:val="single"/>
                    </w:rPr>
                    <w:t>集气罩收集</w:t>
                  </w:r>
                  <w:r w:rsidRPr="00D56F80">
                    <w:rPr>
                      <w:rFonts w:hint="eastAsia"/>
                      <w:caps w:val="0"/>
                      <w:u w:val="single"/>
                    </w:rPr>
                    <w:t>+</w:t>
                  </w:r>
                  <w:r w:rsidRPr="00D56F80">
                    <w:rPr>
                      <w:rFonts w:hAnsi="宋体" w:hint="eastAsia"/>
                      <w:caps w:val="0"/>
                      <w:u w:val="single"/>
                    </w:rPr>
                    <w:t>活性炭吸附</w:t>
                  </w:r>
                  <w:r w:rsidRPr="00D56F80">
                    <w:rPr>
                      <w:rFonts w:hint="eastAsia"/>
                      <w:caps w:val="0"/>
                      <w:u w:val="single"/>
                    </w:rPr>
                    <w:t>+</w:t>
                  </w:r>
                  <w:r w:rsidRPr="00D56F80">
                    <w:rPr>
                      <w:rFonts w:hAnsi="宋体" w:hint="eastAsia"/>
                      <w:caps w:val="0"/>
                      <w:u w:val="single"/>
                    </w:rPr>
                    <w:t>光氧催化设备</w:t>
                  </w:r>
                  <w:r w:rsidRPr="00D56F80">
                    <w:rPr>
                      <w:rFonts w:hint="eastAsia"/>
                      <w:caps w:val="0"/>
                      <w:u w:val="single"/>
                    </w:rPr>
                    <w:t>”</w:t>
                  </w:r>
                  <w:r w:rsidRPr="00D56F80">
                    <w:rPr>
                      <w:rFonts w:hAnsi="宋体" w:hint="eastAsia"/>
                      <w:caps w:val="0"/>
                      <w:u w:val="single"/>
                    </w:rPr>
                    <w:t>处理后由</w:t>
                  </w:r>
                  <w:r w:rsidRPr="00D56F80">
                    <w:rPr>
                      <w:rFonts w:hint="eastAsia"/>
                      <w:caps w:val="0"/>
                      <w:u w:val="single"/>
                    </w:rPr>
                    <w:t>3</w:t>
                  </w:r>
                  <w:r w:rsidRPr="00D56F80">
                    <w:rPr>
                      <w:rFonts w:hAnsi="宋体" w:hint="eastAsia"/>
                      <w:caps w:val="0"/>
                      <w:u w:val="single"/>
                    </w:rPr>
                    <w:t>根</w:t>
                  </w:r>
                  <w:r w:rsidRPr="00D56F80">
                    <w:rPr>
                      <w:caps w:val="0"/>
                      <w:u w:val="single"/>
                    </w:rPr>
                    <w:t>15m</w:t>
                  </w:r>
                  <w:r w:rsidRPr="00D56F80">
                    <w:rPr>
                      <w:rFonts w:hAnsi="宋体" w:hint="eastAsia"/>
                      <w:caps w:val="0"/>
                      <w:u w:val="single"/>
                    </w:rPr>
                    <w:t>高排气筒排放</w:t>
                  </w:r>
                </w:p>
              </w:tc>
              <w:tc>
                <w:tcPr>
                  <w:tcW w:w="723" w:type="pct"/>
                  <w:tcBorders>
                    <w:left w:val="single" w:sz="2" w:space="0" w:color="auto"/>
                  </w:tcBorders>
                  <w:vAlign w:val="center"/>
                </w:tcPr>
                <w:p w:rsidR="00445ED7" w:rsidRPr="00D56F80" w:rsidRDefault="00445ED7" w:rsidP="00D84014">
                  <w:pPr>
                    <w:pStyle w:val="a0"/>
                    <w:adjustRightInd w:val="0"/>
                    <w:snapToGrid w:val="0"/>
                    <w:ind w:firstLine="0"/>
                    <w:jc w:val="center"/>
                    <w:rPr>
                      <w:caps w:val="0"/>
                      <w:u w:val="single"/>
                    </w:rPr>
                  </w:pPr>
                  <w:r w:rsidRPr="00D56F80">
                    <w:rPr>
                      <w:rFonts w:hint="eastAsia"/>
                      <w:caps w:val="0"/>
                      <w:szCs w:val="21"/>
                      <w:u w:val="single"/>
                    </w:rPr>
                    <w:t>依托现有</w:t>
                  </w:r>
                </w:p>
              </w:tc>
            </w:tr>
            <w:tr w:rsidR="00445ED7" w:rsidRPr="00D56F80" w:rsidTr="00DB571D">
              <w:trPr>
                <w:trHeight w:val="272"/>
                <w:jc w:val="center"/>
              </w:trPr>
              <w:tc>
                <w:tcPr>
                  <w:tcW w:w="400" w:type="pct"/>
                  <w:vMerge/>
                  <w:vAlign w:val="center"/>
                </w:tcPr>
                <w:p w:rsidR="00445ED7" w:rsidRPr="00D56F80" w:rsidRDefault="00445ED7" w:rsidP="00D84014">
                  <w:pPr>
                    <w:pStyle w:val="a0"/>
                    <w:adjustRightInd w:val="0"/>
                    <w:snapToGrid w:val="0"/>
                    <w:ind w:firstLine="0"/>
                    <w:jc w:val="center"/>
                    <w:rPr>
                      <w:caps w:val="0"/>
                      <w:szCs w:val="21"/>
                      <w:u w:val="single"/>
                    </w:rPr>
                  </w:pPr>
                </w:p>
              </w:tc>
              <w:tc>
                <w:tcPr>
                  <w:tcW w:w="760" w:type="pct"/>
                  <w:vMerge/>
                  <w:vAlign w:val="center"/>
                </w:tcPr>
                <w:p w:rsidR="00445ED7" w:rsidRPr="00D56F80" w:rsidRDefault="00445ED7" w:rsidP="00D84014">
                  <w:pPr>
                    <w:pStyle w:val="a0"/>
                    <w:adjustRightInd w:val="0"/>
                    <w:snapToGrid w:val="0"/>
                    <w:ind w:firstLine="0"/>
                    <w:jc w:val="center"/>
                    <w:rPr>
                      <w:caps w:val="0"/>
                      <w:szCs w:val="21"/>
                      <w:highlight w:val="yellow"/>
                      <w:u w:val="single"/>
                    </w:rPr>
                  </w:pPr>
                </w:p>
              </w:tc>
              <w:tc>
                <w:tcPr>
                  <w:tcW w:w="3116" w:type="pct"/>
                  <w:tcBorders>
                    <w:right w:val="single" w:sz="2" w:space="0" w:color="auto"/>
                  </w:tcBorders>
                  <w:vAlign w:val="center"/>
                </w:tcPr>
                <w:p w:rsidR="00445ED7" w:rsidRPr="00D56F80" w:rsidRDefault="00445ED7" w:rsidP="00D84014">
                  <w:pPr>
                    <w:pStyle w:val="a0"/>
                    <w:adjustRightInd w:val="0"/>
                    <w:snapToGrid w:val="0"/>
                    <w:ind w:firstLine="0"/>
                    <w:jc w:val="center"/>
                    <w:rPr>
                      <w:caps w:val="0"/>
                      <w:szCs w:val="21"/>
                      <w:u w:val="single"/>
                    </w:rPr>
                  </w:pPr>
                  <w:r w:rsidRPr="00D56F80">
                    <w:rPr>
                      <w:rFonts w:hint="eastAsia"/>
                      <w:caps w:val="0"/>
                      <w:color w:val="000000"/>
                      <w:u w:val="single"/>
                    </w:rPr>
                    <w:t>基础减震、隔音、封闭等措施</w:t>
                  </w:r>
                </w:p>
              </w:tc>
              <w:tc>
                <w:tcPr>
                  <w:tcW w:w="723" w:type="pct"/>
                  <w:tcBorders>
                    <w:left w:val="single" w:sz="2" w:space="0" w:color="auto"/>
                  </w:tcBorders>
                  <w:vAlign w:val="center"/>
                </w:tcPr>
                <w:p w:rsidR="00445ED7" w:rsidRPr="00D56F80" w:rsidRDefault="00445ED7" w:rsidP="00D84014">
                  <w:pPr>
                    <w:pStyle w:val="a0"/>
                    <w:adjustRightInd w:val="0"/>
                    <w:snapToGrid w:val="0"/>
                    <w:ind w:firstLine="0"/>
                    <w:jc w:val="center"/>
                    <w:rPr>
                      <w:caps w:val="0"/>
                      <w:szCs w:val="21"/>
                      <w:u w:val="single"/>
                    </w:rPr>
                  </w:pPr>
                  <w:r w:rsidRPr="00D56F80">
                    <w:rPr>
                      <w:rFonts w:hint="eastAsia"/>
                      <w:caps w:val="0"/>
                      <w:szCs w:val="21"/>
                      <w:u w:val="single"/>
                    </w:rPr>
                    <w:t>依托现有</w:t>
                  </w:r>
                </w:p>
              </w:tc>
            </w:tr>
            <w:tr w:rsidR="00445ED7" w:rsidRPr="00D56F80" w:rsidTr="00DB571D">
              <w:trPr>
                <w:trHeight w:val="450"/>
                <w:jc w:val="center"/>
              </w:trPr>
              <w:tc>
                <w:tcPr>
                  <w:tcW w:w="400" w:type="pct"/>
                  <w:vMerge/>
                  <w:vAlign w:val="center"/>
                </w:tcPr>
                <w:p w:rsidR="00445ED7" w:rsidRPr="00D56F80" w:rsidRDefault="00445ED7" w:rsidP="00D84014">
                  <w:pPr>
                    <w:pStyle w:val="a0"/>
                    <w:adjustRightInd w:val="0"/>
                    <w:snapToGrid w:val="0"/>
                    <w:ind w:firstLine="0"/>
                    <w:jc w:val="center"/>
                    <w:rPr>
                      <w:caps w:val="0"/>
                      <w:szCs w:val="21"/>
                      <w:u w:val="single"/>
                    </w:rPr>
                  </w:pPr>
                </w:p>
              </w:tc>
              <w:tc>
                <w:tcPr>
                  <w:tcW w:w="760" w:type="pct"/>
                  <w:vMerge/>
                  <w:vAlign w:val="center"/>
                </w:tcPr>
                <w:p w:rsidR="00445ED7" w:rsidRPr="00D56F80" w:rsidRDefault="00445ED7" w:rsidP="00D84014">
                  <w:pPr>
                    <w:pStyle w:val="a0"/>
                    <w:adjustRightInd w:val="0"/>
                    <w:snapToGrid w:val="0"/>
                    <w:ind w:firstLine="0"/>
                    <w:jc w:val="center"/>
                    <w:rPr>
                      <w:caps w:val="0"/>
                      <w:szCs w:val="21"/>
                      <w:highlight w:val="yellow"/>
                      <w:u w:val="single"/>
                    </w:rPr>
                  </w:pPr>
                </w:p>
              </w:tc>
              <w:tc>
                <w:tcPr>
                  <w:tcW w:w="3116" w:type="pct"/>
                  <w:tcBorders>
                    <w:right w:val="single" w:sz="2" w:space="0" w:color="auto"/>
                  </w:tcBorders>
                  <w:vAlign w:val="center"/>
                </w:tcPr>
                <w:p w:rsidR="00445ED7" w:rsidRPr="00D56F80" w:rsidRDefault="00445ED7" w:rsidP="00D84014">
                  <w:pPr>
                    <w:pStyle w:val="a0"/>
                    <w:adjustRightInd w:val="0"/>
                    <w:snapToGrid w:val="0"/>
                    <w:ind w:firstLine="0"/>
                    <w:jc w:val="center"/>
                    <w:rPr>
                      <w:caps w:val="0"/>
                      <w:color w:val="000000"/>
                      <w:u w:val="single"/>
                    </w:rPr>
                  </w:pPr>
                  <w:r w:rsidRPr="00D56F80">
                    <w:rPr>
                      <w:rFonts w:hint="eastAsia"/>
                      <w:caps w:val="0"/>
                      <w:szCs w:val="21"/>
                      <w:u w:val="single"/>
                    </w:rPr>
                    <w:t>生活垃圾收集后委托环卫部门送城市生活垃圾处理场卫生填埋；</w:t>
                  </w:r>
                  <w:r w:rsidRPr="00D56F80">
                    <w:rPr>
                      <w:rFonts w:hAnsi="宋体" w:hint="eastAsia"/>
                      <w:caps w:val="0"/>
                      <w:u w:val="single"/>
                    </w:rPr>
                    <w:t>不合格产品和切割废料一般固废堆场后外售；活性炭和废灯管、废润滑油、废机油桶暂存于危废暂存间后由厂家回收</w:t>
                  </w:r>
                </w:p>
              </w:tc>
              <w:tc>
                <w:tcPr>
                  <w:tcW w:w="723" w:type="pct"/>
                  <w:tcBorders>
                    <w:left w:val="single" w:sz="2" w:space="0" w:color="auto"/>
                  </w:tcBorders>
                  <w:vAlign w:val="center"/>
                </w:tcPr>
                <w:p w:rsidR="00445ED7" w:rsidRPr="00D56F80" w:rsidRDefault="00445ED7" w:rsidP="00D84014">
                  <w:pPr>
                    <w:pStyle w:val="a0"/>
                    <w:adjustRightInd w:val="0"/>
                    <w:snapToGrid w:val="0"/>
                    <w:ind w:firstLine="0"/>
                    <w:jc w:val="center"/>
                    <w:rPr>
                      <w:caps w:val="0"/>
                      <w:color w:val="000000"/>
                      <w:u w:val="single"/>
                    </w:rPr>
                  </w:pPr>
                  <w:r w:rsidRPr="00D56F80">
                    <w:rPr>
                      <w:rFonts w:hint="eastAsia"/>
                      <w:caps w:val="0"/>
                      <w:szCs w:val="21"/>
                      <w:u w:val="single"/>
                    </w:rPr>
                    <w:t>依托现有</w:t>
                  </w:r>
                </w:p>
              </w:tc>
            </w:tr>
          </w:tbl>
          <w:p w:rsidR="00D326AC" w:rsidRPr="00D56F80" w:rsidRDefault="00D326AC">
            <w:pPr>
              <w:pStyle w:val="af3"/>
              <w:tabs>
                <w:tab w:val="left" w:pos="660"/>
              </w:tabs>
              <w:snapToGrid w:val="0"/>
              <w:ind w:firstLine="0"/>
              <w:jc w:val="left"/>
              <w:rPr>
                <w:color w:val="000000"/>
                <w:sz w:val="24"/>
                <w:u w:val="single"/>
              </w:rPr>
            </w:pPr>
            <w:r w:rsidRPr="00D56F80">
              <w:rPr>
                <w:rFonts w:hint="eastAsia"/>
                <w:color w:val="000000"/>
                <w:sz w:val="24"/>
                <w:u w:val="single"/>
              </w:rPr>
              <w:t>2.4</w:t>
            </w:r>
            <w:r w:rsidRPr="00D56F80">
              <w:rPr>
                <w:rFonts w:hint="eastAsia"/>
                <w:color w:val="000000"/>
                <w:sz w:val="24"/>
                <w:u w:val="single"/>
              </w:rPr>
              <w:t>项目原辅材料</w:t>
            </w:r>
          </w:p>
          <w:p w:rsidR="00D326AC" w:rsidRPr="00D56F80" w:rsidRDefault="00D326AC">
            <w:pPr>
              <w:pStyle w:val="af3"/>
              <w:tabs>
                <w:tab w:val="left" w:pos="660"/>
              </w:tabs>
              <w:snapToGrid w:val="0"/>
              <w:ind w:firstLine="435"/>
              <w:jc w:val="left"/>
              <w:rPr>
                <w:color w:val="000000"/>
                <w:sz w:val="24"/>
                <w:u w:val="single"/>
              </w:rPr>
            </w:pPr>
            <w:r w:rsidRPr="00D56F80">
              <w:rPr>
                <w:rFonts w:hint="eastAsia"/>
                <w:color w:val="000000"/>
                <w:sz w:val="24"/>
                <w:u w:val="single"/>
              </w:rPr>
              <w:t>本项目</w:t>
            </w:r>
            <w:r w:rsidR="0007135B">
              <w:rPr>
                <w:rFonts w:hint="eastAsia"/>
                <w:color w:val="000000"/>
                <w:sz w:val="24"/>
                <w:u w:val="single"/>
              </w:rPr>
              <w:t>技改</w:t>
            </w:r>
            <w:r w:rsidR="00445ED7" w:rsidRPr="00D56F80">
              <w:rPr>
                <w:rFonts w:hint="eastAsia"/>
                <w:color w:val="000000"/>
                <w:sz w:val="24"/>
                <w:u w:val="single"/>
              </w:rPr>
              <w:t>完成后塑料管材产能可提高</w:t>
            </w:r>
            <w:r w:rsidR="00445ED7" w:rsidRPr="00D56F80">
              <w:rPr>
                <w:rFonts w:hint="eastAsia"/>
                <w:color w:val="000000"/>
                <w:sz w:val="24"/>
                <w:u w:val="single"/>
              </w:rPr>
              <w:t>4000t/a</w:t>
            </w:r>
            <w:r w:rsidRPr="00D56F80">
              <w:rPr>
                <w:rFonts w:hint="eastAsia"/>
                <w:color w:val="000000"/>
                <w:sz w:val="24"/>
                <w:u w:val="single"/>
              </w:rPr>
              <w:t>，</w:t>
            </w:r>
            <w:r w:rsidR="00102448" w:rsidRPr="00D56F80">
              <w:rPr>
                <w:rFonts w:hint="eastAsia"/>
                <w:color w:val="000000"/>
                <w:sz w:val="24"/>
                <w:u w:val="single"/>
              </w:rPr>
              <w:t>生产原辅材料消耗及能源消耗见下表</w:t>
            </w:r>
            <w:r w:rsidRPr="00D56F80">
              <w:rPr>
                <w:rFonts w:hint="eastAsia"/>
                <w:color w:val="000000"/>
                <w:sz w:val="24"/>
                <w:u w:val="single"/>
              </w:rPr>
              <w:t>。</w:t>
            </w:r>
          </w:p>
          <w:p w:rsidR="00102448" w:rsidRPr="00D56F80" w:rsidRDefault="00102448" w:rsidP="00D56F80">
            <w:pPr>
              <w:adjustRightInd w:val="0"/>
              <w:snapToGrid w:val="0"/>
              <w:ind w:firstLineChars="1100" w:firstLine="2477"/>
              <w:rPr>
                <w:rFonts w:eastAsia="黑体"/>
                <w:b/>
                <w:bCs/>
                <w:sz w:val="24"/>
                <w:u w:val="single"/>
              </w:rPr>
            </w:pPr>
            <w:r w:rsidRPr="00D56F80">
              <w:rPr>
                <w:rFonts w:eastAsia="黑体"/>
                <w:b/>
                <w:bCs/>
                <w:sz w:val="24"/>
                <w:u w:val="single"/>
              </w:rPr>
              <w:t>表</w:t>
            </w:r>
            <w:r w:rsidRPr="00D56F80">
              <w:rPr>
                <w:rFonts w:eastAsia="黑体" w:hint="eastAsia"/>
                <w:b/>
                <w:bCs/>
                <w:sz w:val="24"/>
                <w:u w:val="single"/>
              </w:rPr>
              <w:t>2</w:t>
            </w:r>
            <w:r w:rsidRPr="00D56F80">
              <w:rPr>
                <w:rFonts w:eastAsia="黑体"/>
                <w:b/>
                <w:bCs/>
                <w:sz w:val="24"/>
                <w:u w:val="single"/>
              </w:rPr>
              <w:t xml:space="preserve">    </w:t>
            </w:r>
            <w:r w:rsidR="00140713" w:rsidRPr="00D56F80">
              <w:rPr>
                <w:rFonts w:eastAsia="黑体" w:hint="eastAsia"/>
                <w:b/>
                <w:bCs/>
                <w:sz w:val="24"/>
                <w:u w:val="single"/>
              </w:rPr>
              <w:t>项目</w:t>
            </w:r>
            <w:r w:rsidRPr="00D56F80">
              <w:rPr>
                <w:rFonts w:eastAsia="黑体" w:hint="eastAsia"/>
                <w:b/>
                <w:bCs/>
                <w:sz w:val="24"/>
                <w:u w:val="single"/>
              </w:rPr>
              <w:t>生产原辅材料消耗及能源消耗</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2826"/>
              <w:gridCol w:w="1163"/>
              <w:gridCol w:w="1942"/>
              <w:gridCol w:w="1942"/>
            </w:tblGrid>
            <w:tr w:rsidR="00445ED7" w:rsidRPr="00D56F80" w:rsidTr="00445ED7">
              <w:trPr>
                <w:trHeight w:hRule="exact" w:val="343"/>
                <w:jc w:val="center"/>
              </w:trPr>
              <w:tc>
                <w:tcPr>
                  <w:tcW w:w="830" w:type="dxa"/>
                  <w:vAlign w:val="center"/>
                </w:tcPr>
                <w:p w:rsidR="00445ED7" w:rsidRPr="00D56F80" w:rsidRDefault="00445ED7" w:rsidP="00445ED7">
                  <w:pPr>
                    <w:pStyle w:val="aff8"/>
                    <w:snapToGrid w:val="0"/>
                    <w:rPr>
                      <w:rFonts w:eastAsiaTheme="minorEastAsia"/>
                      <w:b/>
                      <w:sz w:val="21"/>
                      <w:szCs w:val="21"/>
                      <w:u w:val="single"/>
                    </w:rPr>
                  </w:pPr>
                  <w:r w:rsidRPr="00D56F80">
                    <w:rPr>
                      <w:rFonts w:eastAsiaTheme="minorEastAsia" w:hAnsiTheme="minorEastAsia" w:hint="eastAsia"/>
                      <w:b/>
                      <w:sz w:val="21"/>
                      <w:szCs w:val="21"/>
                      <w:u w:val="single"/>
                    </w:rPr>
                    <w:t>序号</w:t>
                  </w:r>
                </w:p>
              </w:tc>
              <w:tc>
                <w:tcPr>
                  <w:tcW w:w="2826" w:type="dxa"/>
                  <w:vAlign w:val="center"/>
                </w:tcPr>
                <w:p w:rsidR="00445ED7" w:rsidRPr="00D56F80" w:rsidRDefault="00445ED7" w:rsidP="00445ED7">
                  <w:pPr>
                    <w:pStyle w:val="aff8"/>
                    <w:snapToGrid w:val="0"/>
                    <w:rPr>
                      <w:rFonts w:eastAsiaTheme="minorEastAsia"/>
                      <w:b/>
                      <w:sz w:val="21"/>
                      <w:szCs w:val="21"/>
                      <w:u w:val="single"/>
                    </w:rPr>
                  </w:pPr>
                  <w:r w:rsidRPr="00D56F80">
                    <w:rPr>
                      <w:rFonts w:eastAsiaTheme="minorEastAsia" w:hAnsiTheme="minorEastAsia" w:hint="eastAsia"/>
                      <w:b/>
                      <w:sz w:val="21"/>
                      <w:szCs w:val="21"/>
                      <w:u w:val="single"/>
                    </w:rPr>
                    <w:t>名称</w:t>
                  </w:r>
                </w:p>
              </w:tc>
              <w:tc>
                <w:tcPr>
                  <w:tcW w:w="1163" w:type="dxa"/>
                  <w:vAlign w:val="center"/>
                </w:tcPr>
                <w:p w:rsidR="00445ED7" w:rsidRPr="00D56F80" w:rsidRDefault="00445ED7" w:rsidP="00445ED7">
                  <w:pPr>
                    <w:pStyle w:val="aff8"/>
                    <w:snapToGrid w:val="0"/>
                    <w:rPr>
                      <w:rFonts w:eastAsiaTheme="minorEastAsia"/>
                      <w:b/>
                      <w:sz w:val="21"/>
                      <w:szCs w:val="21"/>
                      <w:u w:val="single"/>
                    </w:rPr>
                  </w:pPr>
                  <w:r w:rsidRPr="00D56F80">
                    <w:rPr>
                      <w:rFonts w:eastAsiaTheme="minorEastAsia" w:hAnsiTheme="minorEastAsia" w:hint="eastAsia"/>
                      <w:b/>
                      <w:sz w:val="21"/>
                      <w:szCs w:val="21"/>
                      <w:u w:val="single"/>
                    </w:rPr>
                    <w:t>单位</w:t>
                  </w:r>
                </w:p>
              </w:tc>
              <w:tc>
                <w:tcPr>
                  <w:tcW w:w="1942" w:type="dxa"/>
                  <w:vAlign w:val="center"/>
                </w:tcPr>
                <w:p w:rsidR="00445ED7" w:rsidRPr="00D56F80" w:rsidRDefault="00445ED7" w:rsidP="00445ED7">
                  <w:pPr>
                    <w:pStyle w:val="aff8"/>
                    <w:snapToGrid w:val="0"/>
                    <w:rPr>
                      <w:rFonts w:eastAsiaTheme="minorEastAsia"/>
                      <w:b/>
                      <w:sz w:val="21"/>
                      <w:szCs w:val="21"/>
                      <w:u w:val="single"/>
                    </w:rPr>
                  </w:pPr>
                  <w:r w:rsidRPr="00D56F80">
                    <w:rPr>
                      <w:rFonts w:eastAsiaTheme="minorEastAsia" w:hAnsiTheme="minorEastAsia" w:hint="eastAsia"/>
                      <w:b/>
                      <w:sz w:val="21"/>
                      <w:szCs w:val="21"/>
                      <w:u w:val="single"/>
                    </w:rPr>
                    <w:t>年消耗量</w:t>
                  </w:r>
                </w:p>
              </w:tc>
              <w:tc>
                <w:tcPr>
                  <w:tcW w:w="1942" w:type="dxa"/>
                  <w:vAlign w:val="center"/>
                </w:tcPr>
                <w:p w:rsidR="00445ED7" w:rsidRPr="00D56F80" w:rsidRDefault="00445ED7" w:rsidP="00445ED7">
                  <w:pPr>
                    <w:pStyle w:val="aff8"/>
                    <w:snapToGrid w:val="0"/>
                    <w:rPr>
                      <w:rFonts w:eastAsiaTheme="minorEastAsia"/>
                      <w:b/>
                      <w:sz w:val="21"/>
                      <w:szCs w:val="21"/>
                      <w:u w:val="single"/>
                    </w:rPr>
                  </w:pPr>
                  <w:r w:rsidRPr="00D56F80">
                    <w:rPr>
                      <w:rFonts w:eastAsiaTheme="minorEastAsia" w:hAnsiTheme="minorEastAsia" w:hint="eastAsia"/>
                      <w:b/>
                      <w:sz w:val="21"/>
                      <w:szCs w:val="21"/>
                      <w:u w:val="single"/>
                    </w:rPr>
                    <w:t>备注</w:t>
                  </w:r>
                </w:p>
              </w:tc>
            </w:tr>
            <w:tr w:rsidR="008E60E7" w:rsidRPr="00D56F80" w:rsidTr="00445ED7">
              <w:trPr>
                <w:trHeight w:hRule="exact" w:val="353"/>
                <w:jc w:val="center"/>
              </w:trPr>
              <w:tc>
                <w:tcPr>
                  <w:tcW w:w="830" w:type="dxa"/>
                  <w:vAlign w:val="center"/>
                </w:tcPr>
                <w:p w:rsidR="008E60E7" w:rsidRPr="00D56F80" w:rsidRDefault="008E60E7" w:rsidP="00445ED7">
                  <w:pPr>
                    <w:pStyle w:val="aff8"/>
                    <w:snapToGrid w:val="0"/>
                    <w:rPr>
                      <w:rFonts w:eastAsiaTheme="minorEastAsia"/>
                      <w:b/>
                      <w:sz w:val="21"/>
                      <w:szCs w:val="21"/>
                      <w:u w:val="single"/>
                    </w:rPr>
                  </w:pPr>
                  <w:r w:rsidRPr="00D56F80">
                    <w:rPr>
                      <w:rFonts w:eastAsiaTheme="minorEastAsia"/>
                      <w:b/>
                      <w:sz w:val="21"/>
                      <w:szCs w:val="21"/>
                      <w:u w:val="single"/>
                    </w:rPr>
                    <w:t>1</w:t>
                  </w:r>
                </w:p>
              </w:tc>
              <w:tc>
                <w:tcPr>
                  <w:tcW w:w="2826" w:type="dxa"/>
                  <w:vAlign w:val="center"/>
                </w:tcPr>
                <w:p w:rsidR="008E60E7" w:rsidRPr="00D56F80" w:rsidRDefault="008E60E7" w:rsidP="00445ED7">
                  <w:pPr>
                    <w:pStyle w:val="aff8"/>
                    <w:snapToGrid w:val="0"/>
                    <w:rPr>
                      <w:rFonts w:eastAsiaTheme="minorEastAsia"/>
                      <w:b/>
                      <w:sz w:val="21"/>
                      <w:szCs w:val="21"/>
                      <w:u w:val="single"/>
                    </w:rPr>
                  </w:pPr>
                  <w:r w:rsidRPr="00D56F80">
                    <w:rPr>
                      <w:rFonts w:eastAsiaTheme="minorEastAsia" w:hAnsiTheme="minorEastAsia" w:hint="eastAsia"/>
                      <w:b/>
                      <w:sz w:val="21"/>
                      <w:szCs w:val="21"/>
                      <w:u w:val="single"/>
                    </w:rPr>
                    <w:t>高密度聚乙烯</w:t>
                  </w:r>
                  <w:r w:rsidRPr="00D56F80">
                    <w:rPr>
                      <w:rFonts w:eastAsiaTheme="minorEastAsia" w:hint="eastAsia"/>
                      <w:b/>
                      <w:sz w:val="21"/>
                      <w:szCs w:val="21"/>
                      <w:u w:val="single"/>
                    </w:rPr>
                    <w:t>(PE)</w:t>
                  </w:r>
                  <w:r w:rsidRPr="00D56F80">
                    <w:rPr>
                      <w:rFonts w:eastAsiaTheme="minorEastAsia" w:hAnsiTheme="minorEastAsia" w:hint="eastAsia"/>
                      <w:b/>
                      <w:sz w:val="21"/>
                      <w:szCs w:val="21"/>
                      <w:u w:val="single"/>
                    </w:rPr>
                    <w:t>颗粒</w:t>
                  </w:r>
                </w:p>
              </w:tc>
              <w:tc>
                <w:tcPr>
                  <w:tcW w:w="1163" w:type="dxa"/>
                  <w:vAlign w:val="center"/>
                </w:tcPr>
                <w:p w:rsidR="008E60E7" w:rsidRPr="00D56F80" w:rsidRDefault="008E60E7" w:rsidP="008E60E7">
                  <w:pPr>
                    <w:pStyle w:val="aff8"/>
                    <w:adjustRightInd w:val="0"/>
                    <w:snapToGrid w:val="0"/>
                    <w:rPr>
                      <w:rFonts w:eastAsiaTheme="minorEastAsia"/>
                      <w:b/>
                      <w:sz w:val="21"/>
                      <w:szCs w:val="21"/>
                      <w:u w:val="single"/>
                    </w:rPr>
                  </w:pPr>
                  <w:r w:rsidRPr="00D56F80">
                    <w:rPr>
                      <w:rFonts w:eastAsiaTheme="minorEastAsia" w:hint="eastAsia"/>
                      <w:b/>
                      <w:sz w:val="21"/>
                      <w:szCs w:val="21"/>
                      <w:u w:val="single"/>
                    </w:rPr>
                    <w:t>t/a</w:t>
                  </w:r>
                </w:p>
              </w:tc>
              <w:tc>
                <w:tcPr>
                  <w:tcW w:w="1942" w:type="dxa"/>
                  <w:vAlign w:val="center"/>
                </w:tcPr>
                <w:p w:rsidR="008E60E7" w:rsidRPr="00D56F80" w:rsidRDefault="008E60E7" w:rsidP="008E60E7">
                  <w:pPr>
                    <w:pStyle w:val="60"/>
                    <w:adjustRightInd w:val="0"/>
                    <w:snapToGrid w:val="0"/>
                    <w:spacing w:before="0" w:after="0" w:line="240" w:lineRule="auto"/>
                    <w:ind w:left="0" w:firstLine="0"/>
                    <w:jc w:val="center"/>
                    <w:rPr>
                      <w:rFonts w:ascii="Times New Roman" w:eastAsia="宋体" w:hAnsi="Times New Roman"/>
                      <w:b/>
                      <w:caps w:val="0"/>
                      <w:kern w:val="0"/>
                      <w:sz w:val="21"/>
                      <w:szCs w:val="21"/>
                      <w:u w:val="single"/>
                    </w:rPr>
                  </w:pPr>
                  <w:r w:rsidRPr="00D56F80">
                    <w:rPr>
                      <w:rFonts w:ascii="Times New Roman" w:eastAsia="宋体" w:hAnsi="Times New Roman" w:hint="eastAsia"/>
                      <w:b/>
                      <w:caps w:val="0"/>
                      <w:kern w:val="0"/>
                      <w:sz w:val="21"/>
                      <w:szCs w:val="21"/>
                      <w:u w:val="single"/>
                    </w:rPr>
                    <w:t>1100</w:t>
                  </w:r>
                </w:p>
              </w:tc>
              <w:tc>
                <w:tcPr>
                  <w:tcW w:w="1942" w:type="dxa"/>
                  <w:vAlign w:val="center"/>
                </w:tcPr>
                <w:p w:rsidR="008E60E7" w:rsidRPr="00D56F80" w:rsidRDefault="008E60E7" w:rsidP="008E60E7">
                  <w:pPr>
                    <w:pStyle w:val="aff8"/>
                    <w:adjustRightInd w:val="0"/>
                    <w:snapToGrid w:val="0"/>
                    <w:rPr>
                      <w:rFonts w:eastAsiaTheme="minorEastAsia"/>
                      <w:b/>
                      <w:sz w:val="21"/>
                      <w:szCs w:val="21"/>
                      <w:u w:val="single"/>
                    </w:rPr>
                  </w:pPr>
                  <w:r w:rsidRPr="00D56F80">
                    <w:rPr>
                      <w:rFonts w:eastAsiaTheme="minorEastAsia" w:hAnsiTheme="minorEastAsia" w:hint="eastAsia"/>
                      <w:b/>
                      <w:sz w:val="21"/>
                      <w:szCs w:val="21"/>
                      <w:u w:val="single"/>
                    </w:rPr>
                    <w:t>外购</w:t>
                  </w:r>
                </w:p>
              </w:tc>
            </w:tr>
            <w:tr w:rsidR="008E60E7" w:rsidRPr="00D56F80" w:rsidTr="00445ED7">
              <w:trPr>
                <w:trHeight w:hRule="exact" w:val="343"/>
                <w:jc w:val="center"/>
              </w:trPr>
              <w:tc>
                <w:tcPr>
                  <w:tcW w:w="830" w:type="dxa"/>
                  <w:vAlign w:val="center"/>
                </w:tcPr>
                <w:p w:rsidR="008E60E7" w:rsidRPr="00D56F80" w:rsidRDefault="008E60E7" w:rsidP="00445ED7">
                  <w:pPr>
                    <w:pStyle w:val="aff8"/>
                    <w:snapToGrid w:val="0"/>
                    <w:rPr>
                      <w:rFonts w:eastAsiaTheme="minorEastAsia"/>
                      <w:b/>
                      <w:sz w:val="21"/>
                      <w:szCs w:val="21"/>
                      <w:u w:val="single"/>
                    </w:rPr>
                  </w:pPr>
                  <w:r w:rsidRPr="00D56F80">
                    <w:rPr>
                      <w:rFonts w:eastAsiaTheme="minorEastAsia"/>
                      <w:b/>
                      <w:sz w:val="21"/>
                      <w:szCs w:val="21"/>
                      <w:u w:val="single"/>
                    </w:rPr>
                    <w:t>2</w:t>
                  </w:r>
                </w:p>
              </w:tc>
              <w:tc>
                <w:tcPr>
                  <w:tcW w:w="2826" w:type="dxa"/>
                  <w:vAlign w:val="center"/>
                </w:tcPr>
                <w:p w:rsidR="008E60E7" w:rsidRPr="00D56F80" w:rsidRDefault="008E60E7" w:rsidP="00445ED7">
                  <w:pPr>
                    <w:pStyle w:val="aff8"/>
                    <w:snapToGrid w:val="0"/>
                    <w:rPr>
                      <w:rFonts w:eastAsiaTheme="minorEastAsia"/>
                      <w:b/>
                      <w:sz w:val="21"/>
                      <w:szCs w:val="21"/>
                      <w:u w:val="single"/>
                    </w:rPr>
                  </w:pPr>
                  <w:r w:rsidRPr="00D56F80">
                    <w:rPr>
                      <w:rFonts w:eastAsiaTheme="minorEastAsia" w:hAnsiTheme="minorEastAsia" w:hint="eastAsia"/>
                      <w:b/>
                      <w:sz w:val="21"/>
                      <w:szCs w:val="21"/>
                      <w:u w:val="single"/>
                    </w:rPr>
                    <w:t>改性聚丙烯</w:t>
                  </w:r>
                  <w:r w:rsidRPr="00D56F80">
                    <w:rPr>
                      <w:rFonts w:eastAsiaTheme="minorEastAsia" w:hint="eastAsia"/>
                      <w:b/>
                      <w:sz w:val="21"/>
                      <w:szCs w:val="21"/>
                      <w:u w:val="single"/>
                    </w:rPr>
                    <w:t>(MPP)</w:t>
                  </w:r>
                  <w:r w:rsidRPr="00D56F80">
                    <w:rPr>
                      <w:rFonts w:eastAsiaTheme="minorEastAsia" w:hAnsiTheme="minorEastAsia" w:hint="eastAsia"/>
                      <w:b/>
                      <w:sz w:val="21"/>
                      <w:szCs w:val="21"/>
                      <w:u w:val="single"/>
                    </w:rPr>
                    <w:t>颗粒</w:t>
                  </w:r>
                </w:p>
              </w:tc>
              <w:tc>
                <w:tcPr>
                  <w:tcW w:w="1163" w:type="dxa"/>
                  <w:vAlign w:val="center"/>
                </w:tcPr>
                <w:p w:rsidR="008E60E7" w:rsidRPr="00D56F80" w:rsidRDefault="008E60E7" w:rsidP="008E60E7">
                  <w:pPr>
                    <w:pStyle w:val="aff8"/>
                    <w:adjustRightInd w:val="0"/>
                    <w:snapToGrid w:val="0"/>
                    <w:rPr>
                      <w:rFonts w:eastAsiaTheme="minorEastAsia"/>
                      <w:b/>
                      <w:sz w:val="21"/>
                      <w:szCs w:val="21"/>
                      <w:u w:val="single"/>
                    </w:rPr>
                  </w:pPr>
                  <w:r w:rsidRPr="00D56F80">
                    <w:rPr>
                      <w:rFonts w:eastAsiaTheme="minorEastAsia" w:hint="eastAsia"/>
                      <w:b/>
                      <w:sz w:val="21"/>
                      <w:szCs w:val="21"/>
                      <w:u w:val="single"/>
                    </w:rPr>
                    <w:t>t/a</w:t>
                  </w:r>
                </w:p>
              </w:tc>
              <w:tc>
                <w:tcPr>
                  <w:tcW w:w="1942" w:type="dxa"/>
                  <w:vAlign w:val="center"/>
                </w:tcPr>
                <w:p w:rsidR="008E60E7" w:rsidRPr="00D56F80" w:rsidRDefault="008E60E7" w:rsidP="008E60E7">
                  <w:pPr>
                    <w:pStyle w:val="60"/>
                    <w:adjustRightInd w:val="0"/>
                    <w:snapToGrid w:val="0"/>
                    <w:spacing w:before="0" w:after="0" w:line="240" w:lineRule="auto"/>
                    <w:ind w:left="0" w:firstLine="0"/>
                    <w:jc w:val="center"/>
                    <w:rPr>
                      <w:rFonts w:ascii="Times New Roman" w:eastAsia="宋体" w:hAnsi="Times New Roman"/>
                      <w:b/>
                      <w:caps w:val="0"/>
                      <w:kern w:val="0"/>
                      <w:sz w:val="21"/>
                      <w:szCs w:val="21"/>
                      <w:u w:val="single"/>
                    </w:rPr>
                  </w:pPr>
                  <w:r w:rsidRPr="00D56F80">
                    <w:rPr>
                      <w:rFonts w:ascii="Times New Roman" w:eastAsia="宋体" w:hAnsi="Times New Roman" w:hint="eastAsia"/>
                      <w:b/>
                      <w:caps w:val="0"/>
                      <w:kern w:val="0"/>
                      <w:sz w:val="21"/>
                      <w:szCs w:val="21"/>
                      <w:u w:val="single"/>
                    </w:rPr>
                    <w:t>2200</w:t>
                  </w:r>
                </w:p>
              </w:tc>
              <w:tc>
                <w:tcPr>
                  <w:tcW w:w="1942" w:type="dxa"/>
                </w:tcPr>
                <w:p w:rsidR="008E60E7" w:rsidRPr="00D56F80" w:rsidRDefault="008E60E7" w:rsidP="008E60E7">
                  <w:pPr>
                    <w:pStyle w:val="aff8"/>
                    <w:adjustRightInd w:val="0"/>
                    <w:snapToGrid w:val="0"/>
                    <w:rPr>
                      <w:rFonts w:eastAsiaTheme="minorEastAsia"/>
                      <w:b/>
                      <w:sz w:val="21"/>
                      <w:szCs w:val="21"/>
                      <w:u w:val="single"/>
                    </w:rPr>
                  </w:pPr>
                  <w:r w:rsidRPr="00D56F80">
                    <w:rPr>
                      <w:rFonts w:eastAsiaTheme="minorEastAsia" w:hAnsiTheme="minorEastAsia" w:hint="eastAsia"/>
                      <w:b/>
                      <w:sz w:val="21"/>
                      <w:szCs w:val="21"/>
                      <w:u w:val="single"/>
                    </w:rPr>
                    <w:t>外购</w:t>
                  </w:r>
                </w:p>
              </w:tc>
            </w:tr>
            <w:tr w:rsidR="008E60E7" w:rsidRPr="00D56F80" w:rsidTr="00445ED7">
              <w:trPr>
                <w:trHeight w:hRule="exact" w:val="343"/>
                <w:jc w:val="center"/>
              </w:trPr>
              <w:tc>
                <w:tcPr>
                  <w:tcW w:w="830" w:type="dxa"/>
                  <w:vAlign w:val="center"/>
                </w:tcPr>
                <w:p w:rsidR="008E60E7" w:rsidRPr="00D56F80" w:rsidRDefault="008E60E7" w:rsidP="00445ED7">
                  <w:pPr>
                    <w:pStyle w:val="aff8"/>
                    <w:snapToGrid w:val="0"/>
                    <w:rPr>
                      <w:rFonts w:eastAsiaTheme="minorEastAsia"/>
                      <w:b/>
                      <w:sz w:val="21"/>
                      <w:szCs w:val="21"/>
                      <w:u w:val="single"/>
                    </w:rPr>
                  </w:pPr>
                  <w:r w:rsidRPr="00D56F80">
                    <w:rPr>
                      <w:rFonts w:eastAsiaTheme="minorEastAsia"/>
                      <w:b/>
                      <w:sz w:val="21"/>
                      <w:szCs w:val="21"/>
                      <w:u w:val="single"/>
                    </w:rPr>
                    <w:t>3</w:t>
                  </w:r>
                </w:p>
              </w:tc>
              <w:tc>
                <w:tcPr>
                  <w:tcW w:w="2826" w:type="dxa"/>
                  <w:vAlign w:val="center"/>
                </w:tcPr>
                <w:p w:rsidR="008E60E7" w:rsidRPr="00D56F80" w:rsidRDefault="008E60E7" w:rsidP="00445ED7">
                  <w:pPr>
                    <w:pStyle w:val="aff8"/>
                    <w:snapToGrid w:val="0"/>
                    <w:rPr>
                      <w:rFonts w:eastAsiaTheme="minorEastAsia"/>
                      <w:b/>
                      <w:sz w:val="21"/>
                      <w:szCs w:val="21"/>
                      <w:u w:val="single"/>
                    </w:rPr>
                  </w:pPr>
                  <w:r w:rsidRPr="00D56F80">
                    <w:rPr>
                      <w:rFonts w:eastAsiaTheme="minorEastAsia" w:hAnsiTheme="minorEastAsia" w:cs="宋体" w:hint="eastAsia"/>
                      <w:b/>
                      <w:sz w:val="21"/>
                      <w:szCs w:val="21"/>
                      <w:u w:val="single"/>
                    </w:rPr>
                    <w:t>抗氧化剂</w:t>
                  </w:r>
                </w:p>
              </w:tc>
              <w:tc>
                <w:tcPr>
                  <w:tcW w:w="1163" w:type="dxa"/>
                  <w:vAlign w:val="center"/>
                </w:tcPr>
                <w:p w:rsidR="008E60E7" w:rsidRPr="00D56F80" w:rsidRDefault="008E60E7" w:rsidP="008E60E7">
                  <w:pPr>
                    <w:pStyle w:val="aff8"/>
                    <w:adjustRightInd w:val="0"/>
                    <w:snapToGrid w:val="0"/>
                    <w:rPr>
                      <w:rFonts w:eastAsiaTheme="minorEastAsia"/>
                      <w:b/>
                      <w:sz w:val="21"/>
                      <w:szCs w:val="21"/>
                      <w:u w:val="single"/>
                    </w:rPr>
                  </w:pPr>
                  <w:r w:rsidRPr="00D56F80">
                    <w:rPr>
                      <w:rFonts w:eastAsiaTheme="minorEastAsia" w:hint="eastAsia"/>
                      <w:b/>
                      <w:sz w:val="21"/>
                      <w:szCs w:val="21"/>
                      <w:u w:val="single"/>
                    </w:rPr>
                    <w:t>t/a</w:t>
                  </w:r>
                </w:p>
              </w:tc>
              <w:tc>
                <w:tcPr>
                  <w:tcW w:w="1942" w:type="dxa"/>
                  <w:vMerge w:val="restart"/>
                  <w:vAlign w:val="center"/>
                </w:tcPr>
                <w:p w:rsidR="008E60E7" w:rsidRPr="00D56F80" w:rsidRDefault="008E60E7" w:rsidP="008E60E7">
                  <w:pPr>
                    <w:pStyle w:val="aff8"/>
                    <w:adjustRightInd w:val="0"/>
                    <w:snapToGrid w:val="0"/>
                    <w:rPr>
                      <w:rFonts w:eastAsiaTheme="minorEastAsia"/>
                      <w:b/>
                      <w:color w:val="000000" w:themeColor="text1"/>
                      <w:sz w:val="21"/>
                      <w:szCs w:val="21"/>
                      <w:u w:val="single"/>
                    </w:rPr>
                  </w:pPr>
                  <w:r w:rsidRPr="00D56F80">
                    <w:rPr>
                      <w:rFonts w:eastAsiaTheme="minorEastAsia" w:hint="eastAsia"/>
                      <w:b/>
                      <w:color w:val="000000" w:themeColor="text1"/>
                      <w:sz w:val="21"/>
                      <w:szCs w:val="21"/>
                      <w:u w:val="single"/>
                    </w:rPr>
                    <w:t>960</w:t>
                  </w:r>
                </w:p>
              </w:tc>
              <w:tc>
                <w:tcPr>
                  <w:tcW w:w="1942" w:type="dxa"/>
                </w:tcPr>
                <w:p w:rsidR="008E60E7" w:rsidRPr="00D56F80" w:rsidRDefault="008E60E7" w:rsidP="008E60E7">
                  <w:pPr>
                    <w:pStyle w:val="aff8"/>
                    <w:adjustRightInd w:val="0"/>
                    <w:snapToGrid w:val="0"/>
                    <w:rPr>
                      <w:rFonts w:eastAsiaTheme="minorEastAsia"/>
                      <w:b/>
                      <w:sz w:val="21"/>
                      <w:szCs w:val="21"/>
                      <w:u w:val="single"/>
                    </w:rPr>
                  </w:pPr>
                  <w:r w:rsidRPr="00D56F80">
                    <w:rPr>
                      <w:rFonts w:eastAsiaTheme="minorEastAsia" w:hAnsiTheme="minorEastAsia" w:hint="eastAsia"/>
                      <w:b/>
                      <w:sz w:val="21"/>
                      <w:szCs w:val="21"/>
                      <w:u w:val="single"/>
                    </w:rPr>
                    <w:t>外购</w:t>
                  </w:r>
                </w:p>
              </w:tc>
            </w:tr>
            <w:tr w:rsidR="008E60E7" w:rsidRPr="00D56F80" w:rsidTr="00445ED7">
              <w:trPr>
                <w:trHeight w:hRule="exact" w:val="343"/>
                <w:jc w:val="center"/>
              </w:trPr>
              <w:tc>
                <w:tcPr>
                  <w:tcW w:w="830" w:type="dxa"/>
                  <w:vAlign w:val="center"/>
                </w:tcPr>
                <w:p w:rsidR="008E60E7" w:rsidRPr="00D56F80" w:rsidRDefault="008E60E7" w:rsidP="00445ED7">
                  <w:pPr>
                    <w:pStyle w:val="aff8"/>
                    <w:snapToGrid w:val="0"/>
                    <w:rPr>
                      <w:rFonts w:eastAsiaTheme="minorEastAsia"/>
                      <w:b/>
                      <w:sz w:val="21"/>
                      <w:szCs w:val="21"/>
                      <w:u w:val="single"/>
                    </w:rPr>
                  </w:pPr>
                  <w:r w:rsidRPr="00D56F80">
                    <w:rPr>
                      <w:rFonts w:eastAsiaTheme="minorEastAsia" w:hint="eastAsia"/>
                      <w:b/>
                      <w:sz w:val="21"/>
                      <w:szCs w:val="21"/>
                      <w:u w:val="single"/>
                    </w:rPr>
                    <w:t>4</w:t>
                  </w:r>
                </w:p>
              </w:tc>
              <w:tc>
                <w:tcPr>
                  <w:tcW w:w="2826" w:type="dxa"/>
                  <w:vAlign w:val="center"/>
                </w:tcPr>
                <w:p w:rsidR="008E60E7" w:rsidRPr="00D56F80" w:rsidRDefault="008E60E7" w:rsidP="00445ED7">
                  <w:pPr>
                    <w:pStyle w:val="aff8"/>
                    <w:snapToGrid w:val="0"/>
                    <w:rPr>
                      <w:rFonts w:eastAsiaTheme="minorEastAsia" w:cs="宋体"/>
                      <w:b/>
                      <w:sz w:val="21"/>
                      <w:szCs w:val="21"/>
                      <w:u w:val="single"/>
                    </w:rPr>
                  </w:pPr>
                  <w:r w:rsidRPr="00D56F80">
                    <w:rPr>
                      <w:rFonts w:eastAsiaTheme="minorEastAsia" w:hAnsiTheme="minorEastAsia" w:cs="宋体" w:hint="eastAsia"/>
                      <w:b/>
                      <w:sz w:val="21"/>
                      <w:szCs w:val="21"/>
                      <w:u w:val="single"/>
                    </w:rPr>
                    <w:t>紫外线吸收剂</w:t>
                  </w:r>
                </w:p>
              </w:tc>
              <w:tc>
                <w:tcPr>
                  <w:tcW w:w="1163" w:type="dxa"/>
                  <w:vAlign w:val="center"/>
                </w:tcPr>
                <w:p w:rsidR="008E60E7" w:rsidRPr="00D56F80" w:rsidRDefault="008E60E7" w:rsidP="008E60E7">
                  <w:pPr>
                    <w:pStyle w:val="aff8"/>
                    <w:adjustRightInd w:val="0"/>
                    <w:snapToGrid w:val="0"/>
                    <w:rPr>
                      <w:rFonts w:eastAsiaTheme="minorEastAsia"/>
                      <w:b/>
                      <w:sz w:val="21"/>
                      <w:szCs w:val="21"/>
                      <w:u w:val="single"/>
                    </w:rPr>
                  </w:pPr>
                  <w:r w:rsidRPr="00D56F80">
                    <w:rPr>
                      <w:rFonts w:eastAsiaTheme="minorEastAsia" w:hint="eastAsia"/>
                      <w:b/>
                      <w:sz w:val="21"/>
                      <w:szCs w:val="21"/>
                      <w:u w:val="single"/>
                    </w:rPr>
                    <w:t>t/a</w:t>
                  </w:r>
                </w:p>
              </w:tc>
              <w:tc>
                <w:tcPr>
                  <w:tcW w:w="1942" w:type="dxa"/>
                  <w:vMerge/>
                  <w:vAlign w:val="center"/>
                </w:tcPr>
                <w:p w:rsidR="008E60E7" w:rsidRPr="00D56F80" w:rsidRDefault="008E60E7" w:rsidP="008E60E7">
                  <w:pPr>
                    <w:pStyle w:val="aff8"/>
                    <w:adjustRightInd w:val="0"/>
                    <w:snapToGrid w:val="0"/>
                    <w:rPr>
                      <w:rFonts w:eastAsiaTheme="minorEastAsia"/>
                      <w:b/>
                      <w:color w:val="000000" w:themeColor="text1"/>
                      <w:sz w:val="21"/>
                      <w:szCs w:val="21"/>
                      <w:u w:val="single"/>
                    </w:rPr>
                  </w:pPr>
                </w:p>
              </w:tc>
              <w:tc>
                <w:tcPr>
                  <w:tcW w:w="1942" w:type="dxa"/>
                </w:tcPr>
                <w:p w:rsidR="008E60E7" w:rsidRPr="00D56F80" w:rsidRDefault="008E60E7" w:rsidP="008E60E7">
                  <w:pPr>
                    <w:pStyle w:val="aff8"/>
                    <w:adjustRightInd w:val="0"/>
                    <w:snapToGrid w:val="0"/>
                    <w:rPr>
                      <w:rFonts w:eastAsiaTheme="minorEastAsia"/>
                      <w:b/>
                      <w:sz w:val="21"/>
                      <w:szCs w:val="21"/>
                      <w:u w:val="single"/>
                    </w:rPr>
                  </w:pPr>
                  <w:r w:rsidRPr="00D56F80">
                    <w:rPr>
                      <w:rFonts w:eastAsiaTheme="minorEastAsia" w:hAnsiTheme="minorEastAsia" w:hint="eastAsia"/>
                      <w:b/>
                      <w:sz w:val="21"/>
                      <w:szCs w:val="21"/>
                      <w:u w:val="single"/>
                    </w:rPr>
                    <w:t>外购</w:t>
                  </w:r>
                </w:p>
              </w:tc>
            </w:tr>
            <w:tr w:rsidR="008E60E7" w:rsidRPr="00D56F80" w:rsidTr="00445ED7">
              <w:trPr>
                <w:trHeight w:hRule="exact" w:val="343"/>
                <w:jc w:val="center"/>
              </w:trPr>
              <w:tc>
                <w:tcPr>
                  <w:tcW w:w="830" w:type="dxa"/>
                  <w:vAlign w:val="center"/>
                </w:tcPr>
                <w:p w:rsidR="008E60E7" w:rsidRPr="00D56F80" w:rsidRDefault="008E60E7" w:rsidP="00445ED7">
                  <w:pPr>
                    <w:pStyle w:val="aff8"/>
                    <w:snapToGrid w:val="0"/>
                    <w:rPr>
                      <w:rFonts w:eastAsiaTheme="minorEastAsia"/>
                      <w:b/>
                      <w:sz w:val="21"/>
                      <w:szCs w:val="21"/>
                      <w:u w:val="single"/>
                    </w:rPr>
                  </w:pPr>
                  <w:r w:rsidRPr="00D56F80">
                    <w:rPr>
                      <w:rFonts w:eastAsiaTheme="minorEastAsia" w:hint="eastAsia"/>
                      <w:b/>
                      <w:sz w:val="21"/>
                      <w:szCs w:val="21"/>
                      <w:u w:val="single"/>
                    </w:rPr>
                    <w:t>5</w:t>
                  </w:r>
                </w:p>
              </w:tc>
              <w:tc>
                <w:tcPr>
                  <w:tcW w:w="2826" w:type="dxa"/>
                  <w:vAlign w:val="center"/>
                </w:tcPr>
                <w:p w:rsidR="008E60E7" w:rsidRPr="00D56F80" w:rsidRDefault="008E60E7" w:rsidP="00445ED7">
                  <w:pPr>
                    <w:pStyle w:val="aff8"/>
                    <w:snapToGrid w:val="0"/>
                    <w:rPr>
                      <w:rFonts w:eastAsiaTheme="minorEastAsia" w:cs="宋体"/>
                      <w:b/>
                      <w:sz w:val="21"/>
                      <w:szCs w:val="21"/>
                      <w:u w:val="single"/>
                    </w:rPr>
                  </w:pPr>
                  <w:r w:rsidRPr="00D56F80">
                    <w:rPr>
                      <w:rFonts w:eastAsiaTheme="minorEastAsia" w:hAnsiTheme="minorEastAsia" w:cs="宋体" w:hint="eastAsia"/>
                      <w:b/>
                      <w:sz w:val="21"/>
                      <w:szCs w:val="21"/>
                      <w:u w:val="single"/>
                    </w:rPr>
                    <w:t>色母料、吸湿母料等</w:t>
                  </w:r>
                </w:p>
              </w:tc>
              <w:tc>
                <w:tcPr>
                  <w:tcW w:w="1163" w:type="dxa"/>
                  <w:vAlign w:val="center"/>
                </w:tcPr>
                <w:p w:rsidR="008E60E7" w:rsidRPr="00D56F80" w:rsidRDefault="008E60E7" w:rsidP="008E60E7">
                  <w:pPr>
                    <w:pStyle w:val="aff8"/>
                    <w:adjustRightInd w:val="0"/>
                    <w:snapToGrid w:val="0"/>
                    <w:rPr>
                      <w:rFonts w:eastAsiaTheme="minorEastAsia"/>
                      <w:b/>
                      <w:sz w:val="21"/>
                      <w:szCs w:val="21"/>
                      <w:u w:val="single"/>
                    </w:rPr>
                  </w:pPr>
                  <w:r w:rsidRPr="00D56F80">
                    <w:rPr>
                      <w:rFonts w:eastAsiaTheme="minorEastAsia" w:hint="eastAsia"/>
                      <w:b/>
                      <w:sz w:val="21"/>
                      <w:szCs w:val="21"/>
                      <w:u w:val="single"/>
                    </w:rPr>
                    <w:t>t/a</w:t>
                  </w:r>
                </w:p>
              </w:tc>
              <w:tc>
                <w:tcPr>
                  <w:tcW w:w="1942" w:type="dxa"/>
                  <w:vMerge/>
                  <w:vAlign w:val="center"/>
                </w:tcPr>
                <w:p w:rsidR="008E60E7" w:rsidRPr="00D56F80" w:rsidRDefault="008E60E7" w:rsidP="008E60E7">
                  <w:pPr>
                    <w:pStyle w:val="aff8"/>
                    <w:adjustRightInd w:val="0"/>
                    <w:snapToGrid w:val="0"/>
                    <w:rPr>
                      <w:rFonts w:eastAsiaTheme="minorEastAsia"/>
                      <w:b/>
                      <w:color w:val="000000" w:themeColor="text1"/>
                      <w:sz w:val="21"/>
                      <w:szCs w:val="21"/>
                      <w:u w:val="single"/>
                    </w:rPr>
                  </w:pPr>
                </w:p>
              </w:tc>
              <w:tc>
                <w:tcPr>
                  <w:tcW w:w="1942" w:type="dxa"/>
                </w:tcPr>
                <w:p w:rsidR="008E60E7" w:rsidRPr="00D56F80" w:rsidRDefault="008E60E7" w:rsidP="008E60E7">
                  <w:pPr>
                    <w:pStyle w:val="aff8"/>
                    <w:adjustRightInd w:val="0"/>
                    <w:snapToGrid w:val="0"/>
                    <w:rPr>
                      <w:rFonts w:eastAsiaTheme="minorEastAsia"/>
                      <w:b/>
                      <w:sz w:val="21"/>
                      <w:szCs w:val="21"/>
                      <w:u w:val="single"/>
                    </w:rPr>
                  </w:pPr>
                  <w:r w:rsidRPr="00D56F80">
                    <w:rPr>
                      <w:rFonts w:eastAsiaTheme="minorEastAsia" w:hAnsiTheme="minorEastAsia" w:hint="eastAsia"/>
                      <w:b/>
                      <w:sz w:val="21"/>
                      <w:szCs w:val="21"/>
                      <w:u w:val="single"/>
                    </w:rPr>
                    <w:t>外购</w:t>
                  </w:r>
                </w:p>
              </w:tc>
            </w:tr>
            <w:tr w:rsidR="00445ED7" w:rsidRPr="00D56F80" w:rsidTr="00445ED7">
              <w:trPr>
                <w:trHeight w:hRule="exact" w:val="328"/>
                <w:jc w:val="center"/>
              </w:trPr>
              <w:tc>
                <w:tcPr>
                  <w:tcW w:w="830" w:type="dxa"/>
                  <w:vAlign w:val="center"/>
                </w:tcPr>
                <w:p w:rsidR="00445ED7" w:rsidRPr="00D56F80" w:rsidRDefault="00445ED7" w:rsidP="00445ED7">
                  <w:pPr>
                    <w:pStyle w:val="aff8"/>
                    <w:snapToGrid w:val="0"/>
                    <w:rPr>
                      <w:rFonts w:eastAsiaTheme="minorEastAsia"/>
                      <w:b/>
                      <w:sz w:val="21"/>
                      <w:szCs w:val="21"/>
                      <w:u w:val="single"/>
                    </w:rPr>
                  </w:pPr>
                  <w:r w:rsidRPr="00D56F80">
                    <w:rPr>
                      <w:rFonts w:eastAsiaTheme="minorEastAsia" w:hint="eastAsia"/>
                      <w:b/>
                      <w:sz w:val="21"/>
                      <w:szCs w:val="21"/>
                      <w:u w:val="single"/>
                    </w:rPr>
                    <w:t>6</w:t>
                  </w:r>
                </w:p>
              </w:tc>
              <w:tc>
                <w:tcPr>
                  <w:tcW w:w="2826" w:type="dxa"/>
                  <w:vAlign w:val="center"/>
                </w:tcPr>
                <w:p w:rsidR="00445ED7" w:rsidRPr="00D56F80" w:rsidRDefault="00445ED7" w:rsidP="00445ED7">
                  <w:pPr>
                    <w:pStyle w:val="aff8"/>
                    <w:snapToGrid w:val="0"/>
                    <w:rPr>
                      <w:rFonts w:eastAsiaTheme="minorEastAsia"/>
                      <w:b/>
                      <w:sz w:val="21"/>
                      <w:szCs w:val="21"/>
                      <w:u w:val="single"/>
                    </w:rPr>
                  </w:pPr>
                  <w:r w:rsidRPr="00D56F80">
                    <w:rPr>
                      <w:rFonts w:eastAsiaTheme="minorEastAsia" w:hAnsiTheme="minorEastAsia" w:hint="eastAsia"/>
                      <w:b/>
                      <w:sz w:val="21"/>
                      <w:szCs w:val="21"/>
                      <w:u w:val="single"/>
                    </w:rPr>
                    <w:t>电</w:t>
                  </w:r>
                </w:p>
              </w:tc>
              <w:tc>
                <w:tcPr>
                  <w:tcW w:w="1163" w:type="dxa"/>
                  <w:vAlign w:val="center"/>
                </w:tcPr>
                <w:p w:rsidR="00445ED7" w:rsidRPr="00D56F80" w:rsidRDefault="00445ED7" w:rsidP="008E60E7">
                  <w:pPr>
                    <w:pStyle w:val="aff8"/>
                    <w:adjustRightInd w:val="0"/>
                    <w:snapToGrid w:val="0"/>
                    <w:rPr>
                      <w:rFonts w:eastAsiaTheme="minorEastAsia"/>
                      <w:b/>
                      <w:sz w:val="21"/>
                      <w:szCs w:val="21"/>
                      <w:u w:val="single"/>
                    </w:rPr>
                  </w:pPr>
                  <w:r w:rsidRPr="00D56F80">
                    <w:rPr>
                      <w:rFonts w:eastAsiaTheme="minorEastAsia" w:hAnsiTheme="minorEastAsia" w:hint="eastAsia"/>
                      <w:b/>
                      <w:sz w:val="21"/>
                      <w:szCs w:val="21"/>
                      <w:u w:val="single"/>
                    </w:rPr>
                    <w:t>万</w:t>
                  </w:r>
                  <w:r w:rsidRPr="00D56F80">
                    <w:rPr>
                      <w:rFonts w:eastAsiaTheme="minorEastAsia"/>
                      <w:b/>
                      <w:sz w:val="21"/>
                      <w:szCs w:val="21"/>
                      <w:u w:val="single"/>
                    </w:rPr>
                    <w:t>Kwh</w:t>
                  </w:r>
                </w:p>
              </w:tc>
              <w:tc>
                <w:tcPr>
                  <w:tcW w:w="1942" w:type="dxa"/>
                  <w:vAlign w:val="center"/>
                </w:tcPr>
                <w:p w:rsidR="00445ED7" w:rsidRPr="00D56F80" w:rsidRDefault="00445ED7" w:rsidP="008E60E7">
                  <w:pPr>
                    <w:pStyle w:val="aff8"/>
                    <w:adjustRightInd w:val="0"/>
                    <w:snapToGrid w:val="0"/>
                    <w:rPr>
                      <w:rFonts w:eastAsiaTheme="minorEastAsia"/>
                      <w:b/>
                      <w:color w:val="000000" w:themeColor="text1"/>
                      <w:sz w:val="21"/>
                      <w:szCs w:val="21"/>
                      <w:u w:val="single"/>
                    </w:rPr>
                  </w:pPr>
                  <w:r w:rsidRPr="00D56F80">
                    <w:rPr>
                      <w:rFonts w:eastAsiaTheme="minorEastAsia" w:hint="eastAsia"/>
                      <w:b/>
                      <w:color w:val="000000" w:themeColor="text1"/>
                      <w:sz w:val="21"/>
                      <w:szCs w:val="21"/>
                      <w:u w:val="single"/>
                    </w:rPr>
                    <w:t>1200</w:t>
                  </w:r>
                </w:p>
              </w:tc>
              <w:tc>
                <w:tcPr>
                  <w:tcW w:w="1942" w:type="dxa"/>
                  <w:vAlign w:val="center"/>
                </w:tcPr>
                <w:p w:rsidR="00445ED7" w:rsidRPr="00D56F80" w:rsidRDefault="00445ED7" w:rsidP="008E60E7">
                  <w:pPr>
                    <w:pStyle w:val="aff8"/>
                    <w:adjustRightInd w:val="0"/>
                    <w:snapToGrid w:val="0"/>
                    <w:rPr>
                      <w:rFonts w:eastAsiaTheme="minorEastAsia"/>
                      <w:b/>
                      <w:sz w:val="21"/>
                      <w:szCs w:val="21"/>
                      <w:u w:val="single"/>
                    </w:rPr>
                  </w:pPr>
                  <w:r w:rsidRPr="00D56F80">
                    <w:rPr>
                      <w:rFonts w:eastAsiaTheme="minorEastAsia" w:hAnsiTheme="minorEastAsia" w:hint="eastAsia"/>
                      <w:b/>
                      <w:sz w:val="21"/>
                      <w:szCs w:val="21"/>
                      <w:u w:val="single"/>
                    </w:rPr>
                    <w:t>依托现有</w:t>
                  </w:r>
                </w:p>
              </w:tc>
            </w:tr>
            <w:tr w:rsidR="00A40698" w:rsidRPr="00D56F80" w:rsidTr="000C34EF">
              <w:trPr>
                <w:trHeight w:hRule="exact" w:val="384"/>
                <w:jc w:val="center"/>
              </w:trPr>
              <w:tc>
                <w:tcPr>
                  <w:tcW w:w="830" w:type="dxa"/>
                  <w:vAlign w:val="center"/>
                </w:tcPr>
                <w:p w:rsidR="00A40698" w:rsidRPr="00D56F80" w:rsidRDefault="00A40698" w:rsidP="00445ED7">
                  <w:pPr>
                    <w:pStyle w:val="aff8"/>
                    <w:snapToGrid w:val="0"/>
                    <w:rPr>
                      <w:rFonts w:eastAsiaTheme="minorEastAsia"/>
                      <w:b/>
                      <w:sz w:val="21"/>
                      <w:szCs w:val="21"/>
                      <w:u w:val="single"/>
                    </w:rPr>
                  </w:pPr>
                  <w:r w:rsidRPr="00D56F80">
                    <w:rPr>
                      <w:rFonts w:eastAsiaTheme="minorEastAsia" w:hint="eastAsia"/>
                      <w:b/>
                      <w:sz w:val="21"/>
                      <w:szCs w:val="21"/>
                      <w:u w:val="single"/>
                    </w:rPr>
                    <w:t>7</w:t>
                  </w:r>
                </w:p>
              </w:tc>
              <w:tc>
                <w:tcPr>
                  <w:tcW w:w="2826" w:type="dxa"/>
                  <w:vAlign w:val="center"/>
                </w:tcPr>
                <w:p w:rsidR="00A40698" w:rsidRPr="00D56F80" w:rsidRDefault="00A40698" w:rsidP="00445ED7">
                  <w:pPr>
                    <w:pStyle w:val="aff8"/>
                    <w:snapToGrid w:val="0"/>
                    <w:rPr>
                      <w:rFonts w:eastAsiaTheme="minorEastAsia"/>
                      <w:b/>
                      <w:sz w:val="21"/>
                      <w:szCs w:val="21"/>
                      <w:u w:val="single"/>
                    </w:rPr>
                  </w:pPr>
                  <w:r w:rsidRPr="00D56F80">
                    <w:rPr>
                      <w:rFonts w:eastAsiaTheme="minorEastAsia" w:hAnsiTheme="minorEastAsia" w:hint="eastAsia"/>
                      <w:b/>
                      <w:sz w:val="21"/>
                      <w:szCs w:val="21"/>
                      <w:u w:val="single"/>
                    </w:rPr>
                    <w:t>水</w:t>
                  </w:r>
                </w:p>
              </w:tc>
              <w:tc>
                <w:tcPr>
                  <w:tcW w:w="1163" w:type="dxa"/>
                  <w:vAlign w:val="center"/>
                </w:tcPr>
                <w:p w:rsidR="00A40698" w:rsidRPr="00D56F80" w:rsidRDefault="00A40698" w:rsidP="008E60E7">
                  <w:pPr>
                    <w:pStyle w:val="aff8"/>
                    <w:adjustRightInd w:val="0"/>
                    <w:snapToGrid w:val="0"/>
                    <w:rPr>
                      <w:rFonts w:eastAsiaTheme="minorEastAsia"/>
                      <w:b/>
                      <w:sz w:val="21"/>
                      <w:szCs w:val="21"/>
                      <w:u w:val="single"/>
                    </w:rPr>
                  </w:pPr>
                  <w:r w:rsidRPr="00D56F80">
                    <w:rPr>
                      <w:rFonts w:eastAsiaTheme="minorEastAsia"/>
                      <w:b/>
                      <w:sz w:val="21"/>
                      <w:szCs w:val="21"/>
                      <w:u w:val="single"/>
                    </w:rPr>
                    <w:t>m</w:t>
                  </w:r>
                  <w:r w:rsidRPr="00D56F80">
                    <w:rPr>
                      <w:rFonts w:eastAsiaTheme="minorEastAsia"/>
                      <w:b/>
                      <w:sz w:val="21"/>
                      <w:szCs w:val="21"/>
                      <w:u w:val="single"/>
                      <w:vertAlign w:val="superscript"/>
                    </w:rPr>
                    <w:t>3</w:t>
                  </w:r>
                  <w:r w:rsidRPr="00D56F80">
                    <w:rPr>
                      <w:rFonts w:eastAsiaTheme="minorEastAsia" w:hint="eastAsia"/>
                      <w:b/>
                      <w:sz w:val="21"/>
                      <w:szCs w:val="21"/>
                      <w:u w:val="single"/>
                    </w:rPr>
                    <w:t>/a</w:t>
                  </w:r>
                </w:p>
              </w:tc>
              <w:tc>
                <w:tcPr>
                  <w:tcW w:w="3884" w:type="dxa"/>
                  <w:gridSpan w:val="2"/>
                  <w:vAlign w:val="center"/>
                </w:tcPr>
                <w:p w:rsidR="00A40698" w:rsidRPr="00D56F80" w:rsidRDefault="00A40698" w:rsidP="008E60E7">
                  <w:pPr>
                    <w:pStyle w:val="aff8"/>
                    <w:adjustRightInd w:val="0"/>
                    <w:snapToGrid w:val="0"/>
                    <w:rPr>
                      <w:rFonts w:eastAsiaTheme="minorEastAsia"/>
                      <w:b/>
                      <w:sz w:val="21"/>
                      <w:szCs w:val="21"/>
                      <w:u w:val="single"/>
                    </w:rPr>
                  </w:pPr>
                  <w:r w:rsidRPr="00D56F80">
                    <w:rPr>
                      <w:rFonts w:eastAsiaTheme="minorEastAsia" w:hAnsiTheme="minorEastAsia" w:hint="eastAsia"/>
                      <w:b/>
                      <w:sz w:val="21"/>
                      <w:szCs w:val="21"/>
                      <w:u w:val="single"/>
                    </w:rPr>
                    <w:t>依托现有</w:t>
                  </w:r>
                </w:p>
              </w:tc>
            </w:tr>
          </w:tbl>
          <w:p w:rsidR="00102448" w:rsidRPr="00D56F80" w:rsidRDefault="00102448" w:rsidP="00102448">
            <w:pPr>
              <w:adjustRightInd w:val="0"/>
              <w:snapToGrid w:val="0"/>
              <w:ind w:firstLineChars="1100" w:firstLine="2466"/>
              <w:rPr>
                <w:rFonts w:eastAsia="黑体"/>
                <w:bCs/>
                <w:sz w:val="24"/>
              </w:rPr>
            </w:pPr>
            <w:r w:rsidRPr="00D56F80">
              <w:rPr>
                <w:rFonts w:eastAsia="黑体" w:hint="eastAsia"/>
                <w:bCs/>
                <w:sz w:val="24"/>
              </w:rPr>
              <w:t>表</w:t>
            </w:r>
            <w:r w:rsidR="00194967" w:rsidRPr="00D56F80">
              <w:rPr>
                <w:rFonts w:eastAsia="黑体" w:hint="eastAsia"/>
                <w:bCs/>
                <w:sz w:val="24"/>
              </w:rPr>
              <w:t>3</w:t>
            </w:r>
            <w:r w:rsidRPr="00D56F80">
              <w:rPr>
                <w:rFonts w:eastAsia="黑体" w:hint="eastAsia"/>
                <w:bCs/>
                <w:sz w:val="24"/>
              </w:rPr>
              <w:t xml:space="preserve">          </w:t>
            </w:r>
            <w:r w:rsidRPr="00D56F80">
              <w:rPr>
                <w:rFonts w:eastAsia="黑体" w:hint="eastAsia"/>
                <w:bCs/>
                <w:sz w:val="24"/>
              </w:rPr>
              <w:t>项目主要原辅材料及产品物化性质</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119"/>
              <w:gridCol w:w="4723"/>
              <w:gridCol w:w="1415"/>
              <w:gridCol w:w="1393"/>
            </w:tblGrid>
            <w:tr w:rsidR="00102448" w:rsidRPr="00D56F80" w:rsidTr="005829DA">
              <w:tc>
                <w:tcPr>
                  <w:tcW w:w="647" w:type="pct"/>
                  <w:vAlign w:val="center"/>
                </w:tcPr>
                <w:p w:rsidR="00102448" w:rsidRPr="00D56F80" w:rsidRDefault="00102448" w:rsidP="008E60E7">
                  <w:pPr>
                    <w:adjustRightInd w:val="0"/>
                    <w:snapToGrid w:val="0"/>
                    <w:jc w:val="center"/>
                    <w:rPr>
                      <w:color w:val="000000"/>
                      <w:szCs w:val="21"/>
                    </w:rPr>
                  </w:pPr>
                  <w:r w:rsidRPr="00D56F80">
                    <w:rPr>
                      <w:color w:val="000000"/>
                      <w:szCs w:val="21"/>
                    </w:rPr>
                    <w:t>物品</w:t>
                  </w:r>
                </w:p>
              </w:tc>
              <w:tc>
                <w:tcPr>
                  <w:tcW w:w="2730" w:type="pct"/>
                  <w:vAlign w:val="center"/>
                </w:tcPr>
                <w:p w:rsidR="00102448" w:rsidRPr="00D56F80" w:rsidRDefault="00102448" w:rsidP="008E60E7">
                  <w:pPr>
                    <w:adjustRightInd w:val="0"/>
                    <w:snapToGrid w:val="0"/>
                    <w:jc w:val="center"/>
                    <w:rPr>
                      <w:color w:val="000000"/>
                      <w:szCs w:val="21"/>
                    </w:rPr>
                  </w:pPr>
                  <w:r w:rsidRPr="00D56F80">
                    <w:rPr>
                      <w:rFonts w:hint="eastAsia"/>
                      <w:color w:val="000000"/>
                      <w:szCs w:val="21"/>
                    </w:rPr>
                    <w:t>物化性质</w:t>
                  </w:r>
                </w:p>
              </w:tc>
              <w:tc>
                <w:tcPr>
                  <w:tcW w:w="818" w:type="pct"/>
                  <w:vAlign w:val="center"/>
                </w:tcPr>
                <w:p w:rsidR="00102448" w:rsidRPr="00D56F80" w:rsidRDefault="00102448" w:rsidP="008E60E7">
                  <w:pPr>
                    <w:adjustRightInd w:val="0"/>
                    <w:snapToGrid w:val="0"/>
                    <w:jc w:val="center"/>
                    <w:rPr>
                      <w:color w:val="000000"/>
                      <w:szCs w:val="21"/>
                    </w:rPr>
                  </w:pPr>
                  <w:r w:rsidRPr="00D56F80">
                    <w:rPr>
                      <w:rFonts w:hint="eastAsia"/>
                      <w:color w:val="000000"/>
                      <w:szCs w:val="21"/>
                    </w:rPr>
                    <w:t>毒性</w:t>
                  </w:r>
                </w:p>
              </w:tc>
              <w:tc>
                <w:tcPr>
                  <w:tcW w:w="805" w:type="pct"/>
                  <w:vAlign w:val="center"/>
                </w:tcPr>
                <w:p w:rsidR="00102448" w:rsidRPr="00D56F80" w:rsidRDefault="00102448" w:rsidP="008E60E7">
                  <w:pPr>
                    <w:adjustRightInd w:val="0"/>
                    <w:snapToGrid w:val="0"/>
                    <w:jc w:val="center"/>
                    <w:rPr>
                      <w:color w:val="000000"/>
                      <w:szCs w:val="21"/>
                    </w:rPr>
                  </w:pPr>
                  <w:r w:rsidRPr="00D56F80">
                    <w:rPr>
                      <w:rFonts w:hint="eastAsia"/>
                      <w:color w:val="000000"/>
                      <w:szCs w:val="21"/>
                    </w:rPr>
                    <w:t>安全性质</w:t>
                  </w:r>
                </w:p>
              </w:tc>
            </w:tr>
            <w:tr w:rsidR="00102448" w:rsidRPr="00D56F80" w:rsidTr="005829DA">
              <w:tc>
                <w:tcPr>
                  <w:tcW w:w="647" w:type="pct"/>
                  <w:vAlign w:val="center"/>
                </w:tcPr>
                <w:p w:rsidR="00102448" w:rsidRPr="00D56F80" w:rsidRDefault="00DB571D" w:rsidP="008E60E7">
                  <w:pPr>
                    <w:adjustRightInd w:val="0"/>
                    <w:snapToGrid w:val="0"/>
                    <w:jc w:val="center"/>
                    <w:rPr>
                      <w:color w:val="000000"/>
                      <w:szCs w:val="21"/>
                    </w:rPr>
                  </w:pPr>
                  <w:r w:rsidRPr="00D56F80">
                    <w:rPr>
                      <w:rFonts w:eastAsiaTheme="minorEastAsia" w:hAnsiTheme="minorEastAsia" w:hint="eastAsia"/>
                      <w:szCs w:val="21"/>
                    </w:rPr>
                    <w:t>高密度聚乙烯</w:t>
                  </w:r>
                  <w:r w:rsidRPr="00D56F80">
                    <w:rPr>
                      <w:rFonts w:eastAsiaTheme="minorEastAsia" w:hint="eastAsia"/>
                      <w:szCs w:val="21"/>
                    </w:rPr>
                    <w:t>(PE)</w:t>
                  </w:r>
                  <w:r w:rsidRPr="00D56F80">
                    <w:rPr>
                      <w:rFonts w:eastAsiaTheme="minorEastAsia" w:hAnsiTheme="minorEastAsia" w:hint="eastAsia"/>
                      <w:szCs w:val="21"/>
                    </w:rPr>
                    <w:t>颗粒</w:t>
                  </w:r>
                </w:p>
              </w:tc>
              <w:tc>
                <w:tcPr>
                  <w:tcW w:w="2730" w:type="pct"/>
                  <w:vAlign w:val="center"/>
                </w:tcPr>
                <w:p w:rsidR="00102448" w:rsidRPr="00D56F80" w:rsidRDefault="00DB571D" w:rsidP="008E60E7">
                  <w:pPr>
                    <w:adjustRightInd w:val="0"/>
                    <w:snapToGrid w:val="0"/>
                    <w:ind w:firstLineChars="200" w:firstLine="388"/>
                    <w:rPr>
                      <w:color w:val="000000"/>
                      <w:szCs w:val="21"/>
                    </w:rPr>
                  </w:pPr>
                  <w:r w:rsidRPr="00D56F80">
                    <w:rPr>
                      <w:rFonts w:cs="Arial" w:hint="eastAsia"/>
                      <w:color w:val="000000"/>
                      <w:szCs w:val="21"/>
                      <w:shd w:val="clear" w:color="auto" w:fill="FFFFFF"/>
                    </w:rPr>
                    <w:t>高密度聚乙烯</w:t>
                  </w:r>
                  <w:r w:rsidRPr="00D56F80">
                    <w:rPr>
                      <w:rFonts w:cs="Arial" w:hint="eastAsia"/>
                      <w:color w:val="000000"/>
                      <w:szCs w:val="21"/>
                      <w:shd w:val="clear" w:color="auto" w:fill="FFFFFF"/>
                    </w:rPr>
                    <w:t>(HDPE)</w:t>
                  </w:r>
                  <w:r w:rsidRPr="00D56F80">
                    <w:rPr>
                      <w:rFonts w:cs="Arial" w:hint="eastAsia"/>
                      <w:color w:val="000000"/>
                      <w:szCs w:val="21"/>
                      <w:shd w:val="clear" w:color="auto" w:fill="FFFFFF"/>
                    </w:rPr>
                    <w:t>为白色粉末或颗粒状产品．无毒，无味，结晶度为</w:t>
                  </w:r>
                  <w:r w:rsidRPr="00D56F80">
                    <w:rPr>
                      <w:rFonts w:cs="Arial" w:hint="eastAsia"/>
                      <w:color w:val="000000"/>
                      <w:szCs w:val="21"/>
                      <w:shd w:val="clear" w:color="auto" w:fill="FFFFFF"/>
                    </w:rPr>
                    <w:t>80%</w:t>
                  </w:r>
                  <w:r w:rsidRPr="00D56F80">
                    <w:rPr>
                      <w:rFonts w:cs="Arial" w:hint="eastAsia"/>
                      <w:color w:val="000000"/>
                      <w:szCs w:val="21"/>
                      <w:shd w:val="clear" w:color="auto" w:fill="FFFFFF"/>
                    </w:rPr>
                    <w:t>～</w:t>
                  </w:r>
                  <w:r w:rsidRPr="00D56F80">
                    <w:rPr>
                      <w:rFonts w:cs="Arial" w:hint="eastAsia"/>
                      <w:color w:val="000000"/>
                      <w:szCs w:val="21"/>
                      <w:shd w:val="clear" w:color="auto" w:fill="FFFFFF"/>
                    </w:rPr>
                    <w:t>90%</w:t>
                  </w:r>
                  <w:r w:rsidRPr="00D56F80">
                    <w:rPr>
                      <w:rFonts w:cs="Arial" w:hint="eastAsia"/>
                      <w:color w:val="000000"/>
                      <w:szCs w:val="21"/>
                      <w:shd w:val="clear" w:color="auto" w:fill="FFFFFF"/>
                    </w:rPr>
                    <w:t>，软化点为</w:t>
                  </w:r>
                  <w:r w:rsidRPr="00D56F80">
                    <w:rPr>
                      <w:rFonts w:cs="Arial" w:hint="eastAsia"/>
                      <w:color w:val="000000"/>
                      <w:szCs w:val="21"/>
                      <w:shd w:val="clear" w:color="auto" w:fill="FFFFFF"/>
                    </w:rPr>
                    <w:t>125</w:t>
                  </w:r>
                  <w:r w:rsidRPr="00D56F80">
                    <w:rPr>
                      <w:rFonts w:cs="Arial" w:hint="eastAsia"/>
                      <w:color w:val="000000"/>
                      <w:szCs w:val="21"/>
                      <w:shd w:val="clear" w:color="auto" w:fill="FFFFFF"/>
                    </w:rPr>
                    <w:t>～</w:t>
                  </w:r>
                  <w:r w:rsidRPr="00D56F80">
                    <w:rPr>
                      <w:rFonts w:cs="Arial" w:hint="eastAsia"/>
                      <w:color w:val="000000"/>
                      <w:szCs w:val="21"/>
                      <w:shd w:val="clear" w:color="auto" w:fill="FFFFFF"/>
                    </w:rPr>
                    <w:t>l 35</w:t>
                  </w:r>
                  <w:r w:rsidRPr="00D56F80">
                    <w:rPr>
                      <w:rFonts w:cs="Arial" w:hint="eastAsia"/>
                      <w:color w:val="000000"/>
                      <w:szCs w:val="21"/>
                      <w:shd w:val="clear" w:color="auto" w:fill="FFFFFF"/>
                    </w:rPr>
                    <w:t>℃，使用温度可达</w:t>
                  </w:r>
                  <w:r w:rsidRPr="00D56F80">
                    <w:rPr>
                      <w:rFonts w:cs="Arial" w:hint="eastAsia"/>
                      <w:color w:val="000000"/>
                      <w:szCs w:val="21"/>
                      <w:shd w:val="clear" w:color="auto" w:fill="FFFFFF"/>
                    </w:rPr>
                    <w:t>100</w:t>
                  </w:r>
                  <w:r w:rsidRPr="00D56F80">
                    <w:rPr>
                      <w:rFonts w:cs="Arial" w:hint="eastAsia"/>
                      <w:color w:val="000000"/>
                      <w:szCs w:val="21"/>
                      <w:shd w:val="clear" w:color="auto" w:fill="FFFFFF"/>
                    </w:rPr>
                    <w:t>℃；硬度、拉伸强度和蠕变性优于低密度聚乙烯；耐磨性、电绝缘性、韧性及耐寒性较好；化学稳定性好，在室温条件下，不溶于任何有机溶剂，耐酸、碱和各种盐类的腐蚀</w:t>
                  </w:r>
                </w:p>
              </w:tc>
              <w:tc>
                <w:tcPr>
                  <w:tcW w:w="818" w:type="pct"/>
                  <w:vAlign w:val="center"/>
                </w:tcPr>
                <w:p w:rsidR="00102448" w:rsidRPr="00D56F80" w:rsidRDefault="00DB571D" w:rsidP="008E60E7">
                  <w:pPr>
                    <w:adjustRightInd w:val="0"/>
                    <w:snapToGrid w:val="0"/>
                    <w:jc w:val="center"/>
                    <w:rPr>
                      <w:color w:val="000000"/>
                      <w:szCs w:val="21"/>
                    </w:rPr>
                  </w:pPr>
                  <w:r w:rsidRPr="00D56F80">
                    <w:rPr>
                      <w:rFonts w:hint="eastAsia"/>
                      <w:color w:val="000000"/>
                      <w:szCs w:val="21"/>
                    </w:rPr>
                    <w:t>无毒</w:t>
                  </w:r>
                </w:p>
              </w:tc>
              <w:tc>
                <w:tcPr>
                  <w:tcW w:w="805" w:type="pct"/>
                  <w:vAlign w:val="center"/>
                </w:tcPr>
                <w:p w:rsidR="00102448" w:rsidRPr="00D56F80" w:rsidRDefault="00DB571D" w:rsidP="008E60E7">
                  <w:pPr>
                    <w:adjustRightInd w:val="0"/>
                    <w:snapToGrid w:val="0"/>
                    <w:jc w:val="center"/>
                    <w:rPr>
                      <w:color w:val="000000"/>
                      <w:szCs w:val="21"/>
                    </w:rPr>
                  </w:pPr>
                  <w:r w:rsidRPr="00D56F80">
                    <w:rPr>
                      <w:color w:val="000000"/>
                      <w:szCs w:val="21"/>
                    </w:rPr>
                    <w:t>易燃，离火后能继续燃烧</w:t>
                  </w:r>
                </w:p>
              </w:tc>
            </w:tr>
            <w:tr w:rsidR="00102448" w:rsidRPr="00D56F80" w:rsidTr="005829DA">
              <w:tc>
                <w:tcPr>
                  <w:tcW w:w="647" w:type="pct"/>
                  <w:vAlign w:val="center"/>
                </w:tcPr>
                <w:p w:rsidR="00102448" w:rsidRPr="00D56F80" w:rsidRDefault="00DB571D" w:rsidP="008E60E7">
                  <w:pPr>
                    <w:adjustRightInd w:val="0"/>
                    <w:snapToGrid w:val="0"/>
                    <w:jc w:val="center"/>
                    <w:rPr>
                      <w:color w:val="000000"/>
                      <w:szCs w:val="21"/>
                    </w:rPr>
                  </w:pPr>
                  <w:r w:rsidRPr="00D56F80">
                    <w:rPr>
                      <w:rFonts w:eastAsiaTheme="minorEastAsia" w:hAnsiTheme="minorEastAsia" w:hint="eastAsia"/>
                      <w:szCs w:val="21"/>
                    </w:rPr>
                    <w:t>改性聚丙烯</w:t>
                  </w:r>
                  <w:r w:rsidRPr="00D56F80">
                    <w:rPr>
                      <w:rFonts w:eastAsiaTheme="minorEastAsia" w:hint="eastAsia"/>
                      <w:szCs w:val="21"/>
                    </w:rPr>
                    <w:t>(MPP)</w:t>
                  </w:r>
                  <w:r w:rsidRPr="00D56F80">
                    <w:rPr>
                      <w:rFonts w:eastAsiaTheme="minorEastAsia" w:hAnsiTheme="minorEastAsia" w:hint="eastAsia"/>
                      <w:szCs w:val="21"/>
                    </w:rPr>
                    <w:t>颗粒</w:t>
                  </w:r>
                </w:p>
              </w:tc>
              <w:tc>
                <w:tcPr>
                  <w:tcW w:w="2730" w:type="pct"/>
                  <w:vAlign w:val="center"/>
                </w:tcPr>
                <w:p w:rsidR="006A59A4" w:rsidRPr="00D56F80" w:rsidRDefault="006A59A4" w:rsidP="008E60E7">
                  <w:pPr>
                    <w:autoSpaceDE w:val="0"/>
                    <w:autoSpaceDN w:val="0"/>
                    <w:adjustRightInd w:val="0"/>
                    <w:snapToGrid w:val="0"/>
                    <w:ind w:firstLine="480"/>
                    <w:rPr>
                      <w:rFonts w:cs="Arial"/>
                      <w:color w:val="000000"/>
                      <w:szCs w:val="21"/>
                      <w:shd w:val="clear" w:color="auto" w:fill="FFFFFF"/>
                    </w:rPr>
                  </w:pPr>
                  <w:r w:rsidRPr="00D56F80">
                    <w:rPr>
                      <w:rFonts w:cs="Arial"/>
                      <w:color w:val="000000"/>
                      <w:szCs w:val="21"/>
                      <w:shd w:val="clear" w:color="auto" w:fill="FFFFFF"/>
                    </w:rPr>
                    <w:t>改性聚丙烯，由聚丙烯改性而成。聚丙烯为无毒、无臭、无味的乳白色高结晶的聚合物，密度只有</w:t>
                  </w:r>
                  <w:r w:rsidRPr="00D56F80">
                    <w:rPr>
                      <w:rFonts w:cs="Arial"/>
                      <w:color w:val="000000"/>
                      <w:szCs w:val="21"/>
                      <w:shd w:val="clear" w:color="auto" w:fill="FFFFFF"/>
                    </w:rPr>
                    <w:t>0.90--0.91g/rm</w:t>
                  </w:r>
                  <w:r w:rsidRPr="00D56F80">
                    <w:rPr>
                      <w:rFonts w:cs="Arial"/>
                      <w:color w:val="000000"/>
                      <w:szCs w:val="21"/>
                      <w:shd w:val="clear" w:color="auto" w:fill="FFFFFF"/>
                    </w:rPr>
                    <w:t>，是目前所有塑料中最轻的品种之一。</w:t>
                  </w:r>
                  <w:r w:rsidRPr="00D56F80">
                    <w:rPr>
                      <w:rFonts w:cs="Arial"/>
                      <w:color w:val="000000"/>
                      <w:szCs w:val="21"/>
                      <w:shd w:val="clear" w:color="auto" w:fill="FFFFFF"/>
                    </w:rPr>
                    <w:lastRenderedPageBreak/>
                    <w:t>它对水特别稳定，在水中的吸水率仅为</w:t>
                  </w:r>
                  <w:r w:rsidRPr="00D56F80">
                    <w:rPr>
                      <w:rFonts w:cs="Arial"/>
                      <w:color w:val="000000"/>
                      <w:szCs w:val="21"/>
                      <w:shd w:val="clear" w:color="auto" w:fill="FFFFFF"/>
                    </w:rPr>
                    <w:t>0.01%</w:t>
                  </w:r>
                  <w:r w:rsidRPr="00D56F80">
                    <w:rPr>
                      <w:rFonts w:cs="Arial"/>
                      <w:color w:val="000000"/>
                      <w:szCs w:val="21"/>
                      <w:shd w:val="clear" w:color="auto" w:fill="FFFFFF"/>
                    </w:rPr>
                    <w:t>，分子量约</w:t>
                  </w:r>
                  <w:r w:rsidRPr="00D56F80">
                    <w:rPr>
                      <w:rFonts w:cs="Arial"/>
                      <w:color w:val="000000"/>
                      <w:szCs w:val="21"/>
                      <w:shd w:val="clear" w:color="auto" w:fill="FFFFFF"/>
                    </w:rPr>
                    <w:t>8</w:t>
                  </w:r>
                  <w:r w:rsidRPr="00D56F80">
                    <w:rPr>
                      <w:rFonts w:cs="Arial"/>
                      <w:color w:val="000000"/>
                      <w:szCs w:val="21"/>
                      <w:shd w:val="clear" w:color="auto" w:fill="FFFFFF"/>
                    </w:rPr>
                    <w:t>万一</w:t>
                  </w:r>
                  <w:r w:rsidRPr="00D56F80">
                    <w:rPr>
                      <w:rFonts w:cs="Arial"/>
                      <w:color w:val="000000"/>
                      <w:szCs w:val="21"/>
                      <w:shd w:val="clear" w:color="auto" w:fill="FFFFFF"/>
                    </w:rPr>
                    <w:t>15</w:t>
                  </w:r>
                  <w:r w:rsidRPr="00D56F80">
                    <w:rPr>
                      <w:rFonts w:cs="Arial"/>
                      <w:color w:val="000000"/>
                      <w:szCs w:val="21"/>
                      <w:shd w:val="clear" w:color="auto" w:fill="FFFFFF"/>
                    </w:rPr>
                    <w:t>万。成型性好，但因收缩率大（为</w:t>
                  </w:r>
                  <w:r w:rsidRPr="00D56F80">
                    <w:rPr>
                      <w:rFonts w:cs="Arial"/>
                      <w:color w:val="000000"/>
                      <w:szCs w:val="21"/>
                      <w:shd w:val="clear" w:color="auto" w:fill="FFFFFF"/>
                    </w:rPr>
                    <w:t>1%~2.5%</w:t>
                  </w:r>
                  <w:r w:rsidRPr="00D56F80">
                    <w:rPr>
                      <w:rFonts w:cs="Arial"/>
                      <w:color w:val="000000"/>
                      <w:szCs w:val="21"/>
                      <w:shd w:val="clear" w:color="auto" w:fill="FFFFFF"/>
                    </w:rPr>
                    <w:t>）厚壁制品易凹陷，对一些尺寸精度较高零件，还难于达到要求，制品表面光泽好，易于着色。聚丙烯具有良好的耐热性，制品能在</w:t>
                  </w:r>
                  <w:r w:rsidRPr="00D56F80">
                    <w:rPr>
                      <w:rFonts w:cs="Arial"/>
                      <w:color w:val="000000"/>
                      <w:szCs w:val="21"/>
                      <w:shd w:val="clear" w:color="auto" w:fill="FFFFFF"/>
                    </w:rPr>
                    <w:t>100</w:t>
                  </w:r>
                  <w:r w:rsidRPr="00D56F80">
                    <w:rPr>
                      <w:rFonts w:cs="Arial" w:hint="eastAsia"/>
                      <w:color w:val="000000"/>
                      <w:szCs w:val="21"/>
                      <w:shd w:val="clear" w:color="auto" w:fill="FFFFFF"/>
                    </w:rPr>
                    <w:t>℃</w:t>
                  </w:r>
                  <w:r w:rsidRPr="00D56F80">
                    <w:rPr>
                      <w:rFonts w:cs="Arial"/>
                      <w:color w:val="000000"/>
                      <w:szCs w:val="21"/>
                      <w:shd w:val="clear" w:color="auto" w:fill="FFFFFF"/>
                    </w:rPr>
                    <w:t>以上温度进行消毒灭菌，在不受外力的条件下，</w:t>
                  </w:r>
                  <w:r w:rsidRPr="00D56F80">
                    <w:rPr>
                      <w:rFonts w:cs="Arial"/>
                      <w:color w:val="000000"/>
                      <w:szCs w:val="21"/>
                      <w:shd w:val="clear" w:color="auto" w:fill="FFFFFF"/>
                    </w:rPr>
                    <w:t>150</w:t>
                  </w:r>
                  <w:r w:rsidRPr="00D56F80">
                    <w:rPr>
                      <w:rFonts w:cs="Arial" w:hint="eastAsia"/>
                      <w:color w:val="000000"/>
                      <w:szCs w:val="21"/>
                      <w:shd w:val="clear" w:color="auto" w:fill="FFFFFF"/>
                    </w:rPr>
                    <w:t>℃</w:t>
                  </w:r>
                  <w:r w:rsidRPr="00D56F80">
                    <w:rPr>
                      <w:rFonts w:cs="Arial"/>
                      <w:color w:val="000000"/>
                      <w:szCs w:val="21"/>
                      <w:shd w:val="clear" w:color="auto" w:fill="FFFFFF"/>
                    </w:rPr>
                    <w:t>也不变形。脆化温度为</w:t>
                  </w:r>
                  <w:r w:rsidRPr="00D56F80">
                    <w:rPr>
                      <w:rFonts w:cs="Arial"/>
                      <w:color w:val="000000"/>
                      <w:szCs w:val="21"/>
                      <w:shd w:val="clear" w:color="auto" w:fill="FFFFFF"/>
                    </w:rPr>
                    <w:t>-35</w:t>
                  </w:r>
                  <w:r w:rsidRPr="00D56F80">
                    <w:rPr>
                      <w:rFonts w:cs="Arial" w:hint="eastAsia"/>
                      <w:color w:val="000000"/>
                      <w:szCs w:val="21"/>
                      <w:shd w:val="clear" w:color="auto" w:fill="FFFFFF"/>
                    </w:rPr>
                    <w:t>℃</w:t>
                  </w:r>
                  <w:r w:rsidRPr="00D56F80">
                    <w:rPr>
                      <w:rFonts w:cs="Arial"/>
                      <w:color w:val="000000"/>
                      <w:szCs w:val="21"/>
                      <w:shd w:val="clear" w:color="auto" w:fill="FFFFFF"/>
                    </w:rPr>
                    <w:t>，在低于</w:t>
                  </w:r>
                  <w:r w:rsidRPr="00D56F80">
                    <w:rPr>
                      <w:rFonts w:cs="Arial"/>
                      <w:color w:val="000000"/>
                      <w:szCs w:val="21"/>
                      <w:shd w:val="clear" w:color="auto" w:fill="FFFFFF"/>
                    </w:rPr>
                    <w:t>-35</w:t>
                  </w:r>
                  <w:r w:rsidRPr="00D56F80">
                    <w:rPr>
                      <w:rFonts w:cs="Arial" w:hint="eastAsia"/>
                      <w:color w:val="000000"/>
                      <w:szCs w:val="21"/>
                      <w:shd w:val="clear" w:color="auto" w:fill="FFFFFF"/>
                    </w:rPr>
                    <w:t>℃</w:t>
                  </w:r>
                  <w:r w:rsidRPr="00D56F80">
                    <w:rPr>
                      <w:rFonts w:cs="Arial"/>
                      <w:color w:val="000000"/>
                      <w:szCs w:val="21"/>
                      <w:shd w:val="clear" w:color="auto" w:fill="FFFFFF"/>
                    </w:rPr>
                    <w:t>会发生脆化，耐寒性不如聚乙烯。</w:t>
                  </w:r>
                </w:p>
                <w:p w:rsidR="00102448" w:rsidRPr="00D56F80" w:rsidRDefault="006A59A4" w:rsidP="008E60E7">
                  <w:pPr>
                    <w:adjustRightInd w:val="0"/>
                    <w:snapToGrid w:val="0"/>
                    <w:ind w:firstLineChars="200" w:firstLine="388"/>
                    <w:rPr>
                      <w:color w:val="000000"/>
                      <w:szCs w:val="21"/>
                    </w:rPr>
                  </w:pPr>
                  <w:r w:rsidRPr="00D56F80">
                    <w:rPr>
                      <w:rFonts w:cs="Arial"/>
                      <w:color w:val="000000"/>
                      <w:szCs w:val="21"/>
                      <w:shd w:val="clear" w:color="auto" w:fill="FFFFFF"/>
                    </w:rPr>
                    <w:t>由于由于本身的分子结构规整度高，所以冲击强度较差，改性聚丙烯则弥补上述缺点，且融融温度较高，约为</w:t>
                  </w:r>
                  <w:r w:rsidRPr="00D56F80">
                    <w:rPr>
                      <w:rFonts w:cs="Arial"/>
                      <w:color w:val="000000"/>
                      <w:szCs w:val="21"/>
                      <w:shd w:val="clear" w:color="auto" w:fill="FFFFFF"/>
                    </w:rPr>
                    <w:t>164</w:t>
                  </w:r>
                  <w:r w:rsidRPr="00D56F80">
                    <w:rPr>
                      <w:rFonts w:cs="Arial"/>
                      <w:color w:val="000000"/>
                      <w:szCs w:val="21"/>
                      <w:shd w:val="clear" w:color="auto" w:fill="FFFFFF"/>
                    </w:rPr>
                    <w:t>一</w:t>
                  </w:r>
                  <w:r w:rsidRPr="00D56F80">
                    <w:rPr>
                      <w:rFonts w:cs="Arial"/>
                      <w:color w:val="000000"/>
                      <w:szCs w:val="21"/>
                      <w:shd w:val="clear" w:color="auto" w:fill="FFFFFF"/>
                    </w:rPr>
                    <w:t>170</w:t>
                  </w:r>
                  <w:r w:rsidRPr="00D56F80">
                    <w:rPr>
                      <w:rFonts w:cs="Arial" w:hint="eastAsia"/>
                      <w:color w:val="000000"/>
                      <w:szCs w:val="21"/>
                      <w:shd w:val="clear" w:color="auto" w:fill="FFFFFF"/>
                    </w:rPr>
                    <w:t>℃</w:t>
                  </w:r>
                </w:p>
              </w:tc>
              <w:tc>
                <w:tcPr>
                  <w:tcW w:w="818" w:type="pct"/>
                  <w:vAlign w:val="center"/>
                </w:tcPr>
                <w:p w:rsidR="00102448" w:rsidRPr="00D56F80" w:rsidRDefault="00102448" w:rsidP="008E60E7">
                  <w:pPr>
                    <w:adjustRightInd w:val="0"/>
                    <w:snapToGrid w:val="0"/>
                    <w:jc w:val="center"/>
                    <w:rPr>
                      <w:color w:val="000000"/>
                      <w:szCs w:val="21"/>
                    </w:rPr>
                  </w:pPr>
                  <w:r w:rsidRPr="00D56F80">
                    <w:rPr>
                      <w:rFonts w:hint="eastAsia"/>
                      <w:color w:val="000000"/>
                      <w:szCs w:val="21"/>
                    </w:rPr>
                    <w:lastRenderedPageBreak/>
                    <w:t>无毒</w:t>
                  </w:r>
                </w:p>
              </w:tc>
              <w:tc>
                <w:tcPr>
                  <w:tcW w:w="805" w:type="pct"/>
                  <w:vAlign w:val="center"/>
                </w:tcPr>
                <w:p w:rsidR="00102448" w:rsidRPr="00D56F80" w:rsidRDefault="007B12D1" w:rsidP="008E60E7">
                  <w:pPr>
                    <w:adjustRightInd w:val="0"/>
                    <w:snapToGrid w:val="0"/>
                    <w:jc w:val="center"/>
                    <w:rPr>
                      <w:color w:val="000000"/>
                      <w:szCs w:val="21"/>
                    </w:rPr>
                  </w:pPr>
                  <w:r w:rsidRPr="00D56F80">
                    <w:rPr>
                      <w:rFonts w:hint="eastAsia"/>
                      <w:color w:val="000000"/>
                      <w:spacing w:val="8"/>
                    </w:rPr>
                    <w:t>可燃</w:t>
                  </w:r>
                </w:p>
              </w:tc>
            </w:tr>
            <w:tr w:rsidR="009B0014" w:rsidRPr="00D56F80" w:rsidTr="005829DA">
              <w:tc>
                <w:tcPr>
                  <w:tcW w:w="647" w:type="pct"/>
                  <w:vAlign w:val="center"/>
                </w:tcPr>
                <w:p w:rsidR="009B0014" w:rsidRPr="00D56F80" w:rsidRDefault="00DB571D" w:rsidP="008E60E7">
                  <w:pPr>
                    <w:adjustRightInd w:val="0"/>
                    <w:snapToGrid w:val="0"/>
                    <w:jc w:val="center"/>
                    <w:rPr>
                      <w:rFonts w:cs="Arial"/>
                      <w:color w:val="000000"/>
                      <w:szCs w:val="21"/>
                      <w:shd w:val="clear" w:color="auto" w:fill="FFFFFF"/>
                    </w:rPr>
                  </w:pPr>
                  <w:r w:rsidRPr="00D56F80">
                    <w:rPr>
                      <w:rFonts w:cs="Arial" w:hint="eastAsia"/>
                      <w:color w:val="000000"/>
                      <w:szCs w:val="21"/>
                      <w:shd w:val="clear" w:color="auto" w:fill="FFFFFF"/>
                    </w:rPr>
                    <w:lastRenderedPageBreak/>
                    <w:t>抗氧化剂</w:t>
                  </w:r>
                </w:p>
              </w:tc>
              <w:tc>
                <w:tcPr>
                  <w:tcW w:w="2730" w:type="pct"/>
                  <w:vAlign w:val="center"/>
                </w:tcPr>
                <w:p w:rsidR="009B0014" w:rsidRPr="00D56F80" w:rsidRDefault="00983B62" w:rsidP="008E60E7">
                  <w:pPr>
                    <w:adjustRightInd w:val="0"/>
                    <w:snapToGrid w:val="0"/>
                    <w:ind w:firstLineChars="200" w:firstLine="388"/>
                    <w:rPr>
                      <w:rFonts w:cs="Arial"/>
                      <w:color w:val="000000"/>
                      <w:szCs w:val="21"/>
                      <w:shd w:val="clear" w:color="auto" w:fill="FFFFFF"/>
                    </w:rPr>
                  </w:pPr>
                  <w:r w:rsidRPr="00D56F80">
                    <w:rPr>
                      <w:rFonts w:cs="Arial"/>
                      <w:color w:val="000000"/>
                      <w:szCs w:val="21"/>
                      <w:shd w:val="clear" w:color="auto" w:fill="FFFFFF"/>
                    </w:rPr>
                    <w:t>抗氧剂可以防止某些聚合物（如</w:t>
                  </w:r>
                  <w:hyperlink r:id="rId13" w:tgtFrame="_blank" w:history="1">
                    <w:r w:rsidRPr="00D56F80">
                      <w:rPr>
                        <w:color w:val="000000"/>
                      </w:rPr>
                      <w:t>ABS</w:t>
                    </w:r>
                  </w:hyperlink>
                  <w:r w:rsidRPr="00D56F80">
                    <w:rPr>
                      <w:rFonts w:cs="Arial"/>
                      <w:color w:val="000000"/>
                      <w:szCs w:val="21"/>
                      <w:shd w:val="clear" w:color="auto" w:fill="FFFFFF"/>
                    </w:rPr>
                    <w:t>等）加工过程中的热氧化降解，使其成型加工能顺利进行。抗氧剂的添加量</w:t>
                  </w:r>
                  <w:r w:rsidRPr="00D56F80">
                    <w:rPr>
                      <w:rFonts w:cs="Arial"/>
                      <w:color w:val="000000"/>
                      <w:szCs w:val="21"/>
                      <w:shd w:val="clear" w:color="auto" w:fill="FFFFFF"/>
                    </w:rPr>
                    <w:t>—</w:t>
                  </w:r>
                  <w:r w:rsidRPr="00D56F80">
                    <w:rPr>
                      <w:rFonts w:cs="Arial"/>
                      <w:color w:val="000000"/>
                      <w:szCs w:val="21"/>
                      <w:shd w:val="clear" w:color="auto" w:fill="FFFFFF"/>
                    </w:rPr>
                    <w:t>般只有</w:t>
                  </w:r>
                  <w:r w:rsidRPr="00D56F80">
                    <w:rPr>
                      <w:rFonts w:cs="Arial"/>
                      <w:color w:val="000000"/>
                      <w:szCs w:val="21"/>
                      <w:shd w:val="clear" w:color="auto" w:fill="FFFFFF"/>
                    </w:rPr>
                    <w:t>0.1-0.5</w:t>
                  </w:r>
                  <w:r w:rsidRPr="00D56F80">
                    <w:rPr>
                      <w:rFonts w:cs="Arial"/>
                      <w:color w:val="000000"/>
                      <w:szCs w:val="21"/>
                      <w:shd w:val="clear" w:color="auto" w:fill="FFFFFF"/>
                    </w:rPr>
                    <w:t>份</w:t>
                  </w:r>
                </w:p>
              </w:tc>
              <w:tc>
                <w:tcPr>
                  <w:tcW w:w="818" w:type="pct"/>
                  <w:vAlign w:val="center"/>
                </w:tcPr>
                <w:p w:rsidR="009B0014" w:rsidRPr="00D56F80" w:rsidRDefault="008E60E7" w:rsidP="008E60E7">
                  <w:pPr>
                    <w:autoSpaceDE w:val="0"/>
                    <w:autoSpaceDN w:val="0"/>
                    <w:adjustRightInd w:val="0"/>
                    <w:snapToGrid w:val="0"/>
                    <w:jc w:val="center"/>
                    <w:rPr>
                      <w:rFonts w:cs="Arial"/>
                      <w:color w:val="000000"/>
                      <w:szCs w:val="21"/>
                      <w:shd w:val="clear" w:color="auto" w:fill="FFFFFF"/>
                    </w:rPr>
                  </w:pPr>
                  <w:r w:rsidRPr="00D56F80">
                    <w:rPr>
                      <w:rFonts w:cs="Arial"/>
                      <w:color w:val="000000"/>
                      <w:szCs w:val="21"/>
                      <w:shd w:val="clear" w:color="auto" w:fill="FFFFFF"/>
                    </w:rPr>
                    <w:t>低毒</w:t>
                  </w:r>
                </w:p>
              </w:tc>
              <w:tc>
                <w:tcPr>
                  <w:tcW w:w="805" w:type="pct"/>
                  <w:vAlign w:val="center"/>
                </w:tcPr>
                <w:p w:rsidR="009B0014" w:rsidRPr="00D56F80" w:rsidRDefault="009B0014" w:rsidP="008E60E7">
                  <w:pPr>
                    <w:autoSpaceDE w:val="0"/>
                    <w:autoSpaceDN w:val="0"/>
                    <w:adjustRightInd w:val="0"/>
                    <w:snapToGrid w:val="0"/>
                    <w:jc w:val="center"/>
                    <w:rPr>
                      <w:rFonts w:cs="Arial"/>
                      <w:color w:val="000000"/>
                      <w:szCs w:val="21"/>
                      <w:shd w:val="clear" w:color="auto" w:fill="FFFFFF"/>
                    </w:rPr>
                  </w:pPr>
                  <w:r w:rsidRPr="00D56F80">
                    <w:rPr>
                      <w:rFonts w:cs="Arial"/>
                      <w:color w:val="000000"/>
                      <w:szCs w:val="21"/>
                      <w:shd w:val="clear" w:color="auto" w:fill="FFFFFF"/>
                    </w:rPr>
                    <w:t>不</w:t>
                  </w:r>
                  <w:r w:rsidRPr="00D56F80">
                    <w:rPr>
                      <w:rFonts w:cs="Arial" w:hint="eastAsia"/>
                      <w:color w:val="000000"/>
                      <w:szCs w:val="21"/>
                      <w:shd w:val="clear" w:color="auto" w:fill="FFFFFF"/>
                    </w:rPr>
                    <w:t>可燃</w:t>
                  </w:r>
                  <w:r w:rsidRPr="00D56F80">
                    <w:rPr>
                      <w:rFonts w:cs="Arial"/>
                      <w:color w:val="000000"/>
                      <w:szCs w:val="21"/>
                      <w:shd w:val="clear" w:color="auto" w:fill="FFFFFF"/>
                    </w:rPr>
                    <w:t>，具腐蚀性、刺激性</w:t>
                  </w:r>
                </w:p>
                <w:p w:rsidR="009B0014" w:rsidRPr="00D56F80" w:rsidRDefault="009B0014" w:rsidP="008E60E7">
                  <w:pPr>
                    <w:adjustRightInd w:val="0"/>
                    <w:snapToGrid w:val="0"/>
                    <w:jc w:val="center"/>
                    <w:rPr>
                      <w:rFonts w:cs="Arial"/>
                      <w:color w:val="000000"/>
                      <w:szCs w:val="21"/>
                      <w:shd w:val="clear" w:color="auto" w:fill="FFFFFF"/>
                    </w:rPr>
                  </w:pPr>
                </w:p>
              </w:tc>
            </w:tr>
            <w:tr w:rsidR="005829DA" w:rsidRPr="00D56F80" w:rsidTr="005829DA">
              <w:tc>
                <w:tcPr>
                  <w:tcW w:w="647" w:type="pct"/>
                  <w:vAlign w:val="center"/>
                </w:tcPr>
                <w:p w:rsidR="005829DA" w:rsidRPr="00D56F80" w:rsidRDefault="005829DA" w:rsidP="008E60E7">
                  <w:pPr>
                    <w:adjustRightInd w:val="0"/>
                    <w:snapToGrid w:val="0"/>
                    <w:jc w:val="center"/>
                    <w:rPr>
                      <w:rFonts w:cs="Arial"/>
                      <w:color w:val="000000"/>
                      <w:szCs w:val="21"/>
                      <w:shd w:val="clear" w:color="auto" w:fill="FFFFFF"/>
                    </w:rPr>
                  </w:pPr>
                  <w:r w:rsidRPr="00D56F80">
                    <w:rPr>
                      <w:rFonts w:cs="Arial" w:hint="eastAsia"/>
                      <w:color w:val="000000"/>
                      <w:szCs w:val="21"/>
                      <w:shd w:val="clear" w:color="auto" w:fill="FFFFFF"/>
                    </w:rPr>
                    <w:t>紫外线吸收剂</w:t>
                  </w:r>
                </w:p>
              </w:tc>
              <w:tc>
                <w:tcPr>
                  <w:tcW w:w="2730" w:type="pct"/>
                  <w:vAlign w:val="center"/>
                </w:tcPr>
                <w:p w:rsidR="005829DA" w:rsidRPr="00D56F80" w:rsidRDefault="005829DA" w:rsidP="008E60E7">
                  <w:pPr>
                    <w:adjustRightInd w:val="0"/>
                    <w:snapToGrid w:val="0"/>
                    <w:ind w:firstLineChars="200" w:firstLine="388"/>
                    <w:rPr>
                      <w:rFonts w:cs="Arial"/>
                      <w:color w:val="000000"/>
                      <w:szCs w:val="21"/>
                      <w:shd w:val="clear" w:color="auto" w:fill="FFFFFF"/>
                    </w:rPr>
                  </w:pPr>
                  <w:r w:rsidRPr="00D56F80">
                    <w:rPr>
                      <w:rFonts w:cs="Arial"/>
                      <w:color w:val="000000"/>
                      <w:szCs w:val="21"/>
                      <w:shd w:val="clear" w:color="auto" w:fill="FFFFFF"/>
                    </w:rPr>
                    <w:t>浅黄色或白色结晶粉末。密度</w:t>
                  </w:r>
                  <w:r w:rsidRPr="00D56F80">
                    <w:rPr>
                      <w:rFonts w:cs="Arial"/>
                      <w:color w:val="000000"/>
                      <w:szCs w:val="21"/>
                      <w:shd w:val="clear" w:color="auto" w:fill="FFFFFF"/>
                    </w:rPr>
                    <w:t>1.160g/cm3</w:t>
                  </w:r>
                  <w:r w:rsidRPr="00D56F80">
                    <w:rPr>
                      <w:rFonts w:cs="Arial"/>
                      <w:color w:val="000000"/>
                      <w:szCs w:val="21"/>
                      <w:shd w:val="clear" w:color="auto" w:fill="FFFFFF"/>
                    </w:rPr>
                    <w:t>（</w:t>
                  </w:r>
                  <w:r w:rsidRPr="00D56F80">
                    <w:rPr>
                      <w:rFonts w:cs="Arial"/>
                      <w:color w:val="000000"/>
                      <w:szCs w:val="21"/>
                      <w:shd w:val="clear" w:color="auto" w:fill="FFFFFF"/>
                    </w:rPr>
                    <w:t>25</w:t>
                  </w:r>
                  <w:r w:rsidRPr="00D56F80">
                    <w:rPr>
                      <w:rFonts w:cs="Arial" w:hint="eastAsia"/>
                      <w:color w:val="000000"/>
                      <w:szCs w:val="21"/>
                      <w:shd w:val="clear" w:color="auto" w:fill="FFFFFF"/>
                    </w:rPr>
                    <w:t>℃</w:t>
                  </w:r>
                  <w:r w:rsidRPr="00D56F80">
                    <w:rPr>
                      <w:rFonts w:cs="Arial"/>
                      <w:color w:val="000000"/>
                      <w:szCs w:val="21"/>
                      <w:shd w:val="clear" w:color="auto" w:fill="FFFFFF"/>
                    </w:rPr>
                    <w:t>）。熔点</w:t>
                  </w:r>
                  <w:r w:rsidRPr="00D56F80">
                    <w:rPr>
                      <w:rFonts w:cs="Arial"/>
                      <w:color w:val="000000"/>
                      <w:szCs w:val="21"/>
                      <w:shd w:val="clear" w:color="auto" w:fill="FFFFFF"/>
                    </w:rPr>
                    <w:t>48</w:t>
                  </w:r>
                  <w:r w:rsidRPr="00D56F80">
                    <w:rPr>
                      <w:rFonts w:cs="Arial"/>
                      <w:color w:val="000000"/>
                      <w:szCs w:val="21"/>
                      <w:shd w:val="clear" w:color="auto" w:fill="FFFFFF"/>
                    </w:rPr>
                    <w:t>～</w:t>
                  </w:r>
                  <w:r w:rsidRPr="00D56F80">
                    <w:rPr>
                      <w:rFonts w:cs="Arial"/>
                      <w:color w:val="000000"/>
                      <w:szCs w:val="21"/>
                      <w:shd w:val="clear" w:color="auto" w:fill="FFFFFF"/>
                    </w:rPr>
                    <w:t>49</w:t>
                  </w:r>
                  <w:r w:rsidRPr="00D56F80">
                    <w:rPr>
                      <w:rFonts w:cs="Arial" w:hint="eastAsia"/>
                      <w:color w:val="000000"/>
                      <w:szCs w:val="21"/>
                      <w:shd w:val="clear" w:color="auto" w:fill="FFFFFF"/>
                    </w:rPr>
                    <w:t>℃</w:t>
                  </w:r>
                  <w:r w:rsidRPr="00D56F80">
                    <w:rPr>
                      <w:rFonts w:cs="Arial"/>
                      <w:color w:val="000000"/>
                      <w:szCs w:val="21"/>
                      <w:shd w:val="clear" w:color="auto" w:fill="FFFFFF"/>
                    </w:rPr>
                    <w:t>。溶于丙酮、苯，乙醇、异丙醇，微溶于二氯乙烷，不溶于水。该品在部分溶剂中的溶解度（</w:t>
                  </w:r>
                  <w:r w:rsidRPr="00D56F80">
                    <w:rPr>
                      <w:rFonts w:cs="Arial"/>
                      <w:color w:val="000000"/>
                      <w:szCs w:val="21"/>
                      <w:shd w:val="clear" w:color="auto" w:fill="FFFFFF"/>
                    </w:rPr>
                    <w:t>g/100</w:t>
                  </w:r>
                  <w:r w:rsidRPr="00D56F80">
                    <w:rPr>
                      <w:rFonts w:cs="Arial"/>
                      <w:color w:val="000000"/>
                      <w:szCs w:val="21"/>
                      <w:shd w:val="clear" w:color="auto" w:fill="FFFFFF"/>
                    </w:rPr>
                    <w:t>溶剂，</w:t>
                  </w:r>
                  <w:r w:rsidRPr="00D56F80">
                    <w:rPr>
                      <w:rFonts w:cs="Arial"/>
                      <w:color w:val="000000"/>
                      <w:szCs w:val="21"/>
                      <w:shd w:val="clear" w:color="auto" w:fill="FFFFFF"/>
                    </w:rPr>
                    <w:t>25</w:t>
                  </w:r>
                  <w:r w:rsidRPr="00D56F80">
                    <w:rPr>
                      <w:rFonts w:cs="Arial" w:hint="eastAsia"/>
                      <w:color w:val="000000"/>
                      <w:szCs w:val="21"/>
                      <w:shd w:val="clear" w:color="auto" w:fill="FFFFFF"/>
                    </w:rPr>
                    <w:t>℃</w:t>
                  </w:r>
                  <w:r w:rsidRPr="00D56F80">
                    <w:rPr>
                      <w:rFonts w:cs="Arial"/>
                      <w:color w:val="000000"/>
                      <w:szCs w:val="21"/>
                      <w:shd w:val="clear" w:color="auto" w:fill="FFFFFF"/>
                    </w:rPr>
                    <w:t>），在溶剂丙酮中为</w:t>
                  </w:r>
                  <w:r w:rsidRPr="00D56F80">
                    <w:rPr>
                      <w:rFonts w:cs="Arial"/>
                      <w:color w:val="000000"/>
                      <w:szCs w:val="21"/>
                      <w:shd w:val="clear" w:color="auto" w:fill="FFFFFF"/>
                    </w:rPr>
                    <w:t>74</w:t>
                  </w:r>
                  <w:r w:rsidRPr="00D56F80">
                    <w:rPr>
                      <w:rFonts w:cs="Arial"/>
                      <w:color w:val="000000"/>
                      <w:szCs w:val="21"/>
                      <w:shd w:val="clear" w:color="auto" w:fill="FFFFFF"/>
                    </w:rPr>
                    <w:t>、苯</w:t>
                  </w:r>
                  <w:r w:rsidRPr="00D56F80">
                    <w:rPr>
                      <w:rFonts w:cs="Arial"/>
                      <w:color w:val="000000"/>
                      <w:szCs w:val="21"/>
                      <w:shd w:val="clear" w:color="auto" w:fill="FFFFFF"/>
                    </w:rPr>
                    <w:t>72</w:t>
                  </w:r>
                  <w:r w:rsidRPr="00D56F80">
                    <w:rPr>
                      <w:rFonts w:cs="Arial"/>
                      <w:color w:val="000000"/>
                      <w:szCs w:val="21"/>
                      <w:shd w:val="clear" w:color="auto" w:fill="FFFFFF"/>
                    </w:rPr>
                    <w:t>、甲醇</w:t>
                  </w:r>
                  <w:r w:rsidRPr="00D56F80">
                    <w:rPr>
                      <w:rFonts w:cs="Arial"/>
                      <w:color w:val="000000"/>
                      <w:szCs w:val="21"/>
                      <w:shd w:val="clear" w:color="auto" w:fill="FFFFFF"/>
                    </w:rPr>
                    <w:t>2</w:t>
                  </w:r>
                  <w:r w:rsidRPr="00D56F80">
                    <w:rPr>
                      <w:rFonts w:cs="Arial"/>
                      <w:color w:val="000000"/>
                      <w:szCs w:val="21"/>
                      <w:shd w:val="clear" w:color="auto" w:fill="FFFFFF"/>
                    </w:rPr>
                    <w:t>、乙醇（</w:t>
                  </w:r>
                  <w:r w:rsidRPr="00D56F80">
                    <w:rPr>
                      <w:rFonts w:cs="Arial"/>
                      <w:color w:val="000000"/>
                      <w:szCs w:val="21"/>
                      <w:shd w:val="clear" w:color="auto" w:fill="FFFFFF"/>
                    </w:rPr>
                    <w:t>95%</w:t>
                  </w:r>
                  <w:r w:rsidRPr="00D56F80">
                    <w:rPr>
                      <w:rFonts w:cs="Arial"/>
                      <w:color w:val="000000"/>
                      <w:szCs w:val="21"/>
                      <w:shd w:val="clear" w:color="auto" w:fill="FFFFFF"/>
                    </w:rPr>
                    <w:t>）</w:t>
                  </w:r>
                  <w:r w:rsidRPr="00D56F80">
                    <w:rPr>
                      <w:rFonts w:cs="Arial"/>
                      <w:color w:val="000000"/>
                      <w:szCs w:val="21"/>
                      <w:shd w:val="clear" w:color="auto" w:fill="FFFFFF"/>
                    </w:rPr>
                    <w:t>2.6</w:t>
                  </w:r>
                  <w:r w:rsidRPr="00D56F80">
                    <w:rPr>
                      <w:rFonts w:cs="Arial"/>
                      <w:color w:val="000000"/>
                      <w:szCs w:val="21"/>
                      <w:shd w:val="clear" w:color="auto" w:fill="FFFFFF"/>
                    </w:rPr>
                    <w:t>、正庚烷</w:t>
                  </w:r>
                  <w:r w:rsidRPr="00D56F80">
                    <w:rPr>
                      <w:rFonts w:cs="Arial"/>
                      <w:color w:val="000000"/>
                      <w:szCs w:val="21"/>
                      <w:shd w:val="clear" w:color="auto" w:fill="FFFFFF"/>
                    </w:rPr>
                    <w:t>40</w:t>
                  </w:r>
                  <w:r w:rsidRPr="00D56F80">
                    <w:rPr>
                      <w:rFonts w:cs="Arial"/>
                      <w:color w:val="000000"/>
                      <w:szCs w:val="21"/>
                      <w:shd w:val="clear" w:color="auto" w:fill="FFFFFF"/>
                    </w:rPr>
                    <w:t>、正己烷</w:t>
                  </w:r>
                  <w:r w:rsidRPr="00D56F80">
                    <w:rPr>
                      <w:rFonts w:cs="Arial"/>
                      <w:color w:val="000000"/>
                      <w:szCs w:val="21"/>
                      <w:shd w:val="clear" w:color="auto" w:fill="FFFFFF"/>
                    </w:rPr>
                    <w:t>40.1</w:t>
                  </w:r>
                  <w:r w:rsidRPr="00D56F80">
                    <w:rPr>
                      <w:rFonts w:cs="Arial"/>
                      <w:color w:val="000000"/>
                      <w:szCs w:val="21"/>
                      <w:shd w:val="clear" w:color="auto" w:fill="FFFFFF"/>
                    </w:rPr>
                    <w:t>，水</w:t>
                  </w:r>
                  <w:r w:rsidRPr="00D56F80">
                    <w:rPr>
                      <w:rFonts w:cs="Arial"/>
                      <w:color w:val="000000"/>
                      <w:szCs w:val="21"/>
                      <w:shd w:val="clear" w:color="auto" w:fill="FFFFFF"/>
                    </w:rPr>
                    <w:t>0.5</w:t>
                  </w:r>
                  <w:r w:rsidRPr="00D56F80">
                    <w:rPr>
                      <w:rFonts w:cs="Arial" w:hint="eastAsia"/>
                      <w:color w:val="000000"/>
                      <w:szCs w:val="21"/>
                      <w:shd w:val="clear" w:color="auto" w:fill="FFFFFF"/>
                    </w:rPr>
                    <w:t>。</w:t>
                  </w:r>
                  <w:r w:rsidRPr="00D56F80">
                    <w:rPr>
                      <w:rFonts w:cs="Arial"/>
                      <w:color w:val="000000"/>
                      <w:szCs w:val="21"/>
                      <w:shd w:val="clear" w:color="auto" w:fill="FFFFFF"/>
                    </w:rPr>
                    <w:t>能够强烈地吸收波长为</w:t>
                  </w:r>
                  <w:r w:rsidRPr="00D56F80">
                    <w:rPr>
                      <w:rFonts w:cs="Arial"/>
                      <w:color w:val="000000"/>
                      <w:szCs w:val="21"/>
                      <w:shd w:val="clear" w:color="auto" w:fill="FFFFFF"/>
                    </w:rPr>
                    <w:t>240~340nm</w:t>
                  </w:r>
                  <w:r w:rsidRPr="00D56F80">
                    <w:rPr>
                      <w:rFonts w:cs="Arial"/>
                      <w:color w:val="000000"/>
                      <w:szCs w:val="21"/>
                      <w:shd w:val="clear" w:color="auto" w:fill="FFFFFF"/>
                    </w:rPr>
                    <w:t>的紫外线，可用于各种塑料，挥发性小。一般用量为</w:t>
                  </w:r>
                  <w:r w:rsidRPr="00D56F80">
                    <w:rPr>
                      <w:rFonts w:cs="Arial"/>
                      <w:color w:val="000000"/>
                      <w:szCs w:val="21"/>
                      <w:shd w:val="clear" w:color="auto" w:fill="FFFFFF"/>
                    </w:rPr>
                    <w:t>0.1%</w:t>
                  </w:r>
                  <w:r w:rsidRPr="00D56F80">
                    <w:rPr>
                      <w:rFonts w:cs="Arial"/>
                      <w:color w:val="000000"/>
                      <w:szCs w:val="21"/>
                      <w:shd w:val="clear" w:color="auto" w:fill="FFFFFF"/>
                    </w:rPr>
                    <w:t>～</w:t>
                  </w:r>
                  <w:r w:rsidRPr="00D56F80">
                    <w:rPr>
                      <w:rFonts w:cs="Arial"/>
                      <w:color w:val="000000"/>
                      <w:szCs w:val="21"/>
                      <w:shd w:val="clear" w:color="auto" w:fill="FFFFFF"/>
                    </w:rPr>
                    <w:t>1%</w:t>
                  </w:r>
                  <w:r w:rsidRPr="00D56F80">
                    <w:rPr>
                      <w:rFonts w:cs="Arial"/>
                      <w:color w:val="000000"/>
                      <w:szCs w:val="21"/>
                      <w:shd w:val="clear" w:color="auto" w:fill="FFFFFF"/>
                    </w:rPr>
                    <w:t>。</w:t>
                  </w:r>
                </w:p>
              </w:tc>
              <w:tc>
                <w:tcPr>
                  <w:tcW w:w="818" w:type="pct"/>
                  <w:vAlign w:val="center"/>
                </w:tcPr>
                <w:p w:rsidR="005829DA" w:rsidRPr="00D56F80" w:rsidRDefault="005829DA" w:rsidP="008E60E7">
                  <w:pPr>
                    <w:autoSpaceDE w:val="0"/>
                    <w:autoSpaceDN w:val="0"/>
                    <w:adjustRightInd w:val="0"/>
                    <w:snapToGrid w:val="0"/>
                    <w:jc w:val="center"/>
                    <w:rPr>
                      <w:rFonts w:cs="Arial"/>
                      <w:color w:val="000000"/>
                      <w:szCs w:val="21"/>
                      <w:shd w:val="clear" w:color="auto" w:fill="FFFFFF"/>
                    </w:rPr>
                  </w:pPr>
                  <w:r w:rsidRPr="00D56F80">
                    <w:rPr>
                      <w:rFonts w:cs="Arial"/>
                      <w:color w:val="000000"/>
                      <w:szCs w:val="21"/>
                      <w:shd w:val="clear" w:color="auto" w:fill="FFFFFF"/>
                    </w:rPr>
                    <w:t>毒性小</w:t>
                  </w:r>
                </w:p>
              </w:tc>
              <w:tc>
                <w:tcPr>
                  <w:tcW w:w="805" w:type="pct"/>
                  <w:vAlign w:val="center"/>
                </w:tcPr>
                <w:p w:rsidR="005829DA" w:rsidRPr="00D56F80" w:rsidRDefault="005829DA" w:rsidP="008E60E7">
                  <w:pPr>
                    <w:autoSpaceDE w:val="0"/>
                    <w:autoSpaceDN w:val="0"/>
                    <w:adjustRightInd w:val="0"/>
                    <w:snapToGrid w:val="0"/>
                    <w:jc w:val="center"/>
                    <w:rPr>
                      <w:rFonts w:cs="Arial"/>
                      <w:color w:val="000000"/>
                      <w:szCs w:val="21"/>
                      <w:shd w:val="clear" w:color="auto" w:fill="FFFFFF"/>
                    </w:rPr>
                  </w:pPr>
                  <w:r w:rsidRPr="00D56F80">
                    <w:rPr>
                      <w:rFonts w:cs="Arial"/>
                      <w:color w:val="000000"/>
                      <w:szCs w:val="21"/>
                      <w:shd w:val="clear" w:color="auto" w:fill="FFFFFF"/>
                    </w:rPr>
                    <w:t>不</w:t>
                  </w:r>
                  <w:r w:rsidRPr="00D56F80">
                    <w:rPr>
                      <w:rFonts w:cs="Arial" w:hint="eastAsia"/>
                      <w:color w:val="000000"/>
                      <w:szCs w:val="21"/>
                      <w:shd w:val="clear" w:color="auto" w:fill="FFFFFF"/>
                    </w:rPr>
                    <w:t>可燃</w:t>
                  </w:r>
                </w:p>
              </w:tc>
            </w:tr>
            <w:tr w:rsidR="00DB571D" w:rsidRPr="00D56F80" w:rsidTr="005829DA">
              <w:tc>
                <w:tcPr>
                  <w:tcW w:w="647" w:type="pct"/>
                  <w:vAlign w:val="center"/>
                </w:tcPr>
                <w:p w:rsidR="00DB571D" w:rsidRPr="00D56F80" w:rsidRDefault="00DB571D" w:rsidP="008E60E7">
                  <w:pPr>
                    <w:adjustRightInd w:val="0"/>
                    <w:snapToGrid w:val="0"/>
                    <w:jc w:val="center"/>
                    <w:rPr>
                      <w:rFonts w:cs="Arial"/>
                      <w:color w:val="000000"/>
                      <w:szCs w:val="21"/>
                      <w:shd w:val="clear" w:color="auto" w:fill="FFFFFF"/>
                    </w:rPr>
                  </w:pPr>
                  <w:r w:rsidRPr="00D56F80">
                    <w:rPr>
                      <w:rFonts w:cs="Arial" w:hint="eastAsia"/>
                      <w:color w:val="000000"/>
                      <w:szCs w:val="21"/>
                      <w:shd w:val="clear" w:color="auto" w:fill="FFFFFF"/>
                    </w:rPr>
                    <w:t>色母料、吸湿母料等</w:t>
                  </w:r>
                </w:p>
              </w:tc>
              <w:tc>
                <w:tcPr>
                  <w:tcW w:w="2730" w:type="pct"/>
                  <w:vAlign w:val="center"/>
                </w:tcPr>
                <w:p w:rsidR="00DB571D" w:rsidRPr="00D56F80" w:rsidRDefault="00E37FF9" w:rsidP="008E60E7">
                  <w:pPr>
                    <w:autoSpaceDE w:val="0"/>
                    <w:autoSpaceDN w:val="0"/>
                    <w:adjustRightInd w:val="0"/>
                    <w:snapToGrid w:val="0"/>
                    <w:ind w:firstLineChars="200" w:firstLine="388"/>
                    <w:rPr>
                      <w:rFonts w:cs="Arial"/>
                      <w:color w:val="000000"/>
                      <w:szCs w:val="21"/>
                      <w:shd w:val="clear" w:color="auto" w:fill="FFFFFF"/>
                    </w:rPr>
                  </w:pPr>
                  <w:r w:rsidRPr="00D56F80">
                    <w:rPr>
                      <w:rFonts w:cs="Arial"/>
                      <w:color w:val="000000"/>
                      <w:szCs w:val="21"/>
                      <w:shd w:val="clear" w:color="auto" w:fill="FFFFFF"/>
                    </w:rPr>
                    <w:t>由高比例的颜料或添加剂与热塑性树脂，经良好分散而成的塑料着色剂，其所选用的树脂对着色剂具有良好润湿和分散作用，并且与被着色材料具有良好的相容性。具有较强的分散性、化学稳定性和颜色稳定性</w:t>
                  </w:r>
                </w:p>
              </w:tc>
              <w:tc>
                <w:tcPr>
                  <w:tcW w:w="818" w:type="pct"/>
                  <w:vAlign w:val="center"/>
                </w:tcPr>
                <w:p w:rsidR="00DB571D" w:rsidRPr="00D56F80" w:rsidRDefault="005829DA" w:rsidP="008E60E7">
                  <w:pPr>
                    <w:autoSpaceDE w:val="0"/>
                    <w:autoSpaceDN w:val="0"/>
                    <w:adjustRightInd w:val="0"/>
                    <w:snapToGrid w:val="0"/>
                    <w:jc w:val="center"/>
                    <w:rPr>
                      <w:color w:val="000000"/>
                      <w:kern w:val="0"/>
                      <w:szCs w:val="21"/>
                    </w:rPr>
                  </w:pPr>
                  <w:r w:rsidRPr="00D56F80">
                    <w:rPr>
                      <w:rFonts w:hint="eastAsia"/>
                      <w:color w:val="000000"/>
                      <w:kern w:val="0"/>
                      <w:szCs w:val="21"/>
                    </w:rPr>
                    <w:t>/</w:t>
                  </w:r>
                </w:p>
              </w:tc>
              <w:tc>
                <w:tcPr>
                  <w:tcW w:w="805" w:type="pct"/>
                  <w:vAlign w:val="center"/>
                </w:tcPr>
                <w:p w:rsidR="00DB571D" w:rsidRPr="00D56F80" w:rsidRDefault="005829DA" w:rsidP="008E60E7">
                  <w:pPr>
                    <w:autoSpaceDE w:val="0"/>
                    <w:autoSpaceDN w:val="0"/>
                    <w:adjustRightInd w:val="0"/>
                    <w:snapToGrid w:val="0"/>
                    <w:jc w:val="center"/>
                    <w:rPr>
                      <w:color w:val="000000"/>
                      <w:spacing w:val="8"/>
                      <w:szCs w:val="21"/>
                    </w:rPr>
                  </w:pPr>
                  <w:r w:rsidRPr="00D56F80">
                    <w:rPr>
                      <w:rFonts w:hint="eastAsia"/>
                      <w:color w:val="000000"/>
                      <w:spacing w:val="8"/>
                      <w:szCs w:val="21"/>
                    </w:rPr>
                    <w:t>/</w:t>
                  </w:r>
                </w:p>
              </w:tc>
            </w:tr>
          </w:tbl>
          <w:p w:rsidR="00D326AC" w:rsidRPr="00D56F80" w:rsidRDefault="00D326AC">
            <w:pPr>
              <w:pStyle w:val="af3"/>
              <w:tabs>
                <w:tab w:val="left" w:pos="660"/>
              </w:tabs>
              <w:snapToGrid w:val="0"/>
              <w:ind w:firstLine="0"/>
              <w:jc w:val="left"/>
              <w:rPr>
                <w:b w:val="0"/>
                <w:color w:val="000000"/>
                <w:sz w:val="24"/>
              </w:rPr>
            </w:pPr>
            <w:r w:rsidRPr="00D56F80">
              <w:rPr>
                <w:rFonts w:hint="eastAsia"/>
                <w:b w:val="0"/>
                <w:color w:val="000000"/>
                <w:sz w:val="24"/>
              </w:rPr>
              <w:t>2.5</w:t>
            </w:r>
            <w:r w:rsidRPr="00D56F80">
              <w:rPr>
                <w:rFonts w:hint="eastAsia"/>
                <w:b w:val="0"/>
                <w:color w:val="000000"/>
                <w:sz w:val="24"/>
              </w:rPr>
              <w:t>项目设备清单</w:t>
            </w:r>
          </w:p>
          <w:p w:rsidR="00D326AC" w:rsidRPr="00D56F80" w:rsidRDefault="004D7840">
            <w:pPr>
              <w:pStyle w:val="af3"/>
              <w:tabs>
                <w:tab w:val="left" w:pos="660"/>
              </w:tabs>
              <w:snapToGrid w:val="0"/>
              <w:ind w:firstLine="450"/>
              <w:jc w:val="left"/>
              <w:rPr>
                <w:b w:val="0"/>
                <w:color w:val="000000"/>
                <w:sz w:val="24"/>
              </w:rPr>
            </w:pPr>
            <w:r w:rsidRPr="00D56F80">
              <w:rPr>
                <w:rFonts w:hint="eastAsia"/>
                <w:b w:val="0"/>
                <w:color w:val="000000"/>
                <w:sz w:val="24"/>
              </w:rPr>
              <w:t>本项目将</w:t>
            </w:r>
            <w:r w:rsidR="009B0014" w:rsidRPr="00D56F80">
              <w:rPr>
                <w:rFonts w:hint="eastAsia"/>
                <w:b w:val="0"/>
                <w:color w:val="000000"/>
                <w:sz w:val="24"/>
              </w:rPr>
              <w:t>现有</w:t>
            </w:r>
            <w:r w:rsidR="001E3204" w:rsidRPr="00D56F80">
              <w:rPr>
                <w:rFonts w:hint="eastAsia"/>
                <w:b w:val="0"/>
                <w:caps/>
                <w:sz w:val="24"/>
              </w:rPr>
              <w:t>部分市场淘汰设备，低功率设备进行更新替代，</w:t>
            </w:r>
            <w:r w:rsidR="00D326AC" w:rsidRPr="00D56F80">
              <w:rPr>
                <w:rFonts w:hint="eastAsia"/>
                <w:b w:val="0"/>
                <w:color w:val="000000"/>
                <w:sz w:val="24"/>
              </w:rPr>
              <w:t>项目设备</w:t>
            </w:r>
            <w:r w:rsidR="007576D1" w:rsidRPr="00D56F80">
              <w:rPr>
                <w:rFonts w:hint="eastAsia"/>
                <w:b w:val="0"/>
                <w:color w:val="000000"/>
                <w:sz w:val="24"/>
              </w:rPr>
              <w:t>《高耗能落后机电设备（产品）淘汰目录》无淘汰设备，详情</w:t>
            </w:r>
            <w:r w:rsidR="00D326AC" w:rsidRPr="00D56F80">
              <w:rPr>
                <w:rFonts w:hint="eastAsia"/>
                <w:b w:val="0"/>
                <w:color w:val="000000"/>
                <w:sz w:val="24"/>
              </w:rPr>
              <w:t>清单见</w:t>
            </w:r>
            <w:r w:rsidRPr="00D56F80">
              <w:rPr>
                <w:rFonts w:hint="eastAsia"/>
                <w:b w:val="0"/>
                <w:color w:val="000000"/>
                <w:sz w:val="24"/>
              </w:rPr>
              <w:t>下表</w:t>
            </w:r>
            <w:r w:rsidR="00D326AC" w:rsidRPr="00D56F80">
              <w:rPr>
                <w:rFonts w:hint="eastAsia"/>
                <w:b w:val="0"/>
                <w:color w:val="000000"/>
                <w:sz w:val="24"/>
              </w:rPr>
              <w:t>。</w:t>
            </w:r>
          </w:p>
          <w:p w:rsidR="008E60E7" w:rsidRPr="00D56F80" w:rsidRDefault="008E60E7" w:rsidP="00E35459">
            <w:pPr>
              <w:adjustRightInd w:val="0"/>
              <w:snapToGrid w:val="0"/>
              <w:ind w:firstLineChars="1100" w:firstLine="2466"/>
              <w:rPr>
                <w:rFonts w:eastAsia="黑体"/>
                <w:bCs/>
                <w:sz w:val="24"/>
              </w:rPr>
            </w:pPr>
          </w:p>
          <w:p w:rsidR="008E60E7" w:rsidRPr="00D56F80" w:rsidRDefault="008E60E7" w:rsidP="00E35459">
            <w:pPr>
              <w:adjustRightInd w:val="0"/>
              <w:snapToGrid w:val="0"/>
              <w:ind w:firstLineChars="1100" w:firstLine="2466"/>
              <w:rPr>
                <w:rFonts w:eastAsia="黑体"/>
                <w:bCs/>
                <w:sz w:val="24"/>
              </w:rPr>
            </w:pPr>
          </w:p>
          <w:p w:rsidR="008E60E7" w:rsidRPr="00D56F80" w:rsidRDefault="008E60E7" w:rsidP="00E35459">
            <w:pPr>
              <w:adjustRightInd w:val="0"/>
              <w:snapToGrid w:val="0"/>
              <w:ind w:firstLineChars="1100" w:firstLine="2466"/>
              <w:rPr>
                <w:rFonts w:eastAsia="黑体"/>
                <w:bCs/>
                <w:sz w:val="24"/>
              </w:rPr>
            </w:pPr>
          </w:p>
          <w:p w:rsidR="008E60E7" w:rsidRPr="00D56F80" w:rsidRDefault="008E60E7" w:rsidP="00E35459">
            <w:pPr>
              <w:adjustRightInd w:val="0"/>
              <w:snapToGrid w:val="0"/>
              <w:ind w:firstLineChars="1100" w:firstLine="2466"/>
              <w:rPr>
                <w:rFonts w:eastAsia="黑体"/>
                <w:bCs/>
                <w:sz w:val="24"/>
              </w:rPr>
            </w:pPr>
          </w:p>
          <w:p w:rsidR="008E60E7" w:rsidRPr="00D56F80" w:rsidRDefault="008E60E7" w:rsidP="00E35459">
            <w:pPr>
              <w:adjustRightInd w:val="0"/>
              <w:snapToGrid w:val="0"/>
              <w:ind w:firstLineChars="1100" w:firstLine="2466"/>
              <w:rPr>
                <w:rFonts w:eastAsia="黑体"/>
                <w:bCs/>
                <w:sz w:val="24"/>
              </w:rPr>
            </w:pPr>
          </w:p>
          <w:p w:rsidR="008E60E7" w:rsidRPr="00D56F80" w:rsidRDefault="008E60E7" w:rsidP="00E35459">
            <w:pPr>
              <w:adjustRightInd w:val="0"/>
              <w:snapToGrid w:val="0"/>
              <w:ind w:firstLineChars="1100" w:firstLine="2466"/>
              <w:rPr>
                <w:rFonts w:eastAsia="黑体"/>
                <w:bCs/>
                <w:sz w:val="24"/>
              </w:rPr>
            </w:pPr>
          </w:p>
          <w:p w:rsidR="008E60E7" w:rsidRPr="00D56F80" w:rsidRDefault="008E60E7" w:rsidP="00E35459">
            <w:pPr>
              <w:adjustRightInd w:val="0"/>
              <w:snapToGrid w:val="0"/>
              <w:ind w:firstLineChars="1100" w:firstLine="2466"/>
              <w:rPr>
                <w:rFonts w:eastAsia="黑体"/>
                <w:bCs/>
                <w:sz w:val="24"/>
              </w:rPr>
            </w:pPr>
          </w:p>
          <w:p w:rsidR="008E60E7" w:rsidRPr="00D56F80" w:rsidRDefault="008E60E7" w:rsidP="00E35459">
            <w:pPr>
              <w:adjustRightInd w:val="0"/>
              <w:snapToGrid w:val="0"/>
              <w:ind w:firstLineChars="1100" w:firstLine="2466"/>
              <w:rPr>
                <w:rFonts w:eastAsia="黑体"/>
                <w:bCs/>
                <w:sz w:val="24"/>
              </w:rPr>
            </w:pPr>
          </w:p>
          <w:p w:rsidR="008E60E7" w:rsidRPr="00D56F80" w:rsidRDefault="008E60E7" w:rsidP="00E35459">
            <w:pPr>
              <w:adjustRightInd w:val="0"/>
              <w:snapToGrid w:val="0"/>
              <w:ind w:firstLineChars="1100" w:firstLine="2466"/>
              <w:rPr>
                <w:rFonts w:eastAsia="黑体"/>
                <w:bCs/>
                <w:sz w:val="24"/>
              </w:rPr>
            </w:pPr>
          </w:p>
          <w:p w:rsidR="008E60E7" w:rsidRPr="00D56F80" w:rsidRDefault="008E60E7" w:rsidP="00E35459">
            <w:pPr>
              <w:adjustRightInd w:val="0"/>
              <w:snapToGrid w:val="0"/>
              <w:ind w:firstLineChars="1100" w:firstLine="2466"/>
              <w:rPr>
                <w:rFonts w:eastAsia="黑体"/>
                <w:bCs/>
                <w:sz w:val="24"/>
              </w:rPr>
            </w:pPr>
          </w:p>
          <w:p w:rsidR="008E60E7" w:rsidRPr="00D56F80" w:rsidRDefault="008E60E7" w:rsidP="00E35459">
            <w:pPr>
              <w:adjustRightInd w:val="0"/>
              <w:snapToGrid w:val="0"/>
              <w:ind w:firstLineChars="1100" w:firstLine="2466"/>
              <w:rPr>
                <w:rFonts w:eastAsia="黑体"/>
                <w:bCs/>
                <w:sz w:val="24"/>
              </w:rPr>
            </w:pPr>
          </w:p>
          <w:p w:rsidR="008E60E7" w:rsidRPr="00D56F80" w:rsidRDefault="008E60E7" w:rsidP="00E35459">
            <w:pPr>
              <w:adjustRightInd w:val="0"/>
              <w:snapToGrid w:val="0"/>
              <w:ind w:firstLineChars="1100" w:firstLine="2466"/>
              <w:rPr>
                <w:rFonts w:eastAsia="黑体"/>
                <w:bCs/>
                <w:sz w:val="24"/>
              </w:rPr>
            </w:pPr>
          </w:p>
          <w:p w:rsidR="008E60E7" w:rsidRPr="00D56F80" w:rsidRDefault="008E60E7" w:rsidP="00E35459">
            <w:pPr>
              <w:adjustRightInd w:val="0"/>
              <w:snapToGrid w:val="0"/>
              <w:ind w:firstLineChars="1100" w:firstLine="2466"/>
              <w:rPr>
                <w:rFonts w:eastAsia="黑体"/>
                <w:bCs/>
                <w:sz w:val="24"/>
              </w:rPr>
            </w:pPr>
          </w:p>
          <w:p w:rsidR="008E60E7" w:rsidRPr="00D56F80" w:rsidRDefault="008E60E7" w:rsidP="00E35459">
            <w:pPr>
              <w:adjustRightInd w:val="0"/>
              <w:snapToGrid w:val="0"/>
              <w:ind w:firstLineChars="1100" w:firstLine="2466"/>
              <w:rPr>
                <w:rFonts w:eastAsia="黑体"/>
                <w:bCs/>
                <w:sz w:val="24"/>
              </w:rPr>
            </w:pPr>
          </w:p>
          <w:p w:rsidR="008E60E7" w:rsidRPr="00D56F80" w:rsidRDefault="008E60E7" w:rsidP="00E35459">
            <w:pPr>
              <w:adjustRightInd w:val="0"/>
              <w:snapToGrid w:val="0"/>
              <w:ind w:firstLineChars="1100" w:firstLine="2466"/>
              <w:rPr>
                <w:rFonts w:eastAsia="黑体"/>
                <w:bCs/>
                <w:sz w:val="24"/>
              </w:rPr>
            </w:pPr>
          </w:p>
          <w:p w:rsidR="008E60E7" w:rsidRPr="00D56F80" w:rsidRDefault="008E60E7" w:rsidP="00E35459">
            <w:pPr>
              <w:adjustRightInd w:val="0"/>
              <w:snapToGrid w:val="0"/>
              <w:ind w:firstLineChars="1100" w:firstLine="2466"/>
              <w:rPr>
                <w:rFonts w:eastAsia="黑体"/>
                <w:bCs/>
                <w:sz w:val="24"/>
              </w:rPr>
            </w:pPr>
          </w:p>
          <w:p w:rsidR="008E60E7" w:rsidRPr="00D56F80" w:rsidRDefault="008E60E7" w:rsidP="00E35459">
            <w:pPr>
              <w:adjustRightInd w:val="0"/>
              <w:snapToGrid w:val="0"/>
              <w:ind w:firstLineChars="1100" w:firstLine="2466"/>
              <w:rPr>
                <w:rFonts w:eastAsia="黑体"/>
                <w:bCs/>
                <w:sz w:val="24"/>
              </w:rPr>
            </w:pPr>
          </w:p>
          <w:p w:rsidR="008E60E7" w:rsidRPr="00D56F80" w:rsidRDefault="008E60E7" w:rsidP="00E35459">
            <w:pPr>
              <w:adjustRightInd w:val="0"/>
              <w:snapToGrid w:val="0"/>
              <w:ind w:firstLineChars="1100" w:firstLine="2466"/>
              <w:rPr>
                <w:rFonts w:eastAsia="黑体"/>
                <w:bCs/>
                <w:sz w:val="24"/>
              </w:rPr>
            </w:pPr>
          </w:p>
          <w:p w:rsidR="00D326AC" w:rsidRPr="00D56F80" w:rsidRDefault="00D326AC" w:rsidP="00D56F80">
            <w:pPr>
              <w:adjustRightInd w:val="0"/>
              <w:snapToGrid w:val="0"/>
              <w:ind w:firstLineChars="1100" w:firstLine="2477"/>
              <w:rPr>
                <w:rFonts w:eastAsia="黑体"/>
                <w:b/>
                <w:bCs/>
                <w:sz w:val="24"/>
                <w:u w:val="single"/>
              </w:rPr>
            </w:pPr>
            <w:r w:rsidRPr="00D56F80">
              <w:rPr>
                <w:rFonts w:eastAsia="黑体" w:hint="eastAsia"/>
                <w:b/>
                <w:bCs/>
                <w:sz w:val="24"/>
                <w:u w:val="single"/>
              </w:rPr>
              <w:lastRenderedPageBreak/>
              <w:t>表</w:t>
            </w:r>
            <w:r w:rsidR="00194967" w:rsidRPr="00D56F80">
              <w:rPr>
                <w:rFonts w:eastAsia="黑体" w:hint="eastAsia"/>
                <w:b/>
                <w:bCs/>
                <w:sz w:val="24"/>
                <w:u w:val="single"/>
              </w:rPr>
              <w:t>4</w:t>
            </w:r>
            <w:r w:rsidRPr="00D56F80">
              <w:rPr>
                <w:rFonts w:eastAsia="黑体" w:hint="eastAsia"/>
                <w:b/>
                <w:bCs/>
                <w:sz w:val="24"/>
                <w:u w:val="single"/>
              </w:rPr>
              <w:t xml:space="preserve">       </w:t>
            </w:r>
            <w:r w:rsidRPr="00D56F80">
              <w:rPr>
                <w:rFonts w:eastAsia="黑体" w:hint="eastAsia"/>
                <w:b/>
                <w:bCs/>
                <w:sz w:val="24"/>
                <w:u w:val="single"/>
              </w:rPr>
              <w:t>项目</w:t>
            </w:r>
            <w:r w:rsidR="004D7840" w:rsidRPr="00D56F80">
              <w:rPr>
                <w:rFonts w:eastAsia="黑体" w:hint="eastAsia"/>
                <w:b/>
                <w:bCs/>
                <w:sz w:val="24"/>
                <w:u w:val="single"/>
              </w:rPr>
              <w:t>现有</w:t>
            </w:r>
            <w:r w:rsidRPr="00D56F80">
              <w:rPr>
                <w:rFonts w:eastAsia="黑体" w:hint="eastAsia"/>
                <w:b/>
                <w:bCs/>
                <w:sz w:val="24"/>
                <w:u w:val="single"/>
              </w:rPr>
              <w:t>主要设备一览表</w:t>
            </w:r>
          </w:p>
          <w:tbl>
            <w:tblPr>
              <w:tblW w:w="8693" w:type="dxa"/>
              <w:jc w:val="center"/>
              <w:tblLayout w:type="fixed"/>
              <w:tblLook w:val="0000"/>
            </w:tblPr>
            <w:tblGrid>
              <w:gridCol w:w="966"/>
              <w:gridCol w:w="2814"/>
              <w:gridCol w:w="1091"/>
              <w:gridCol w:w="992"/>
              <w:gridCol w:w="1134"/>
              <w:gridCol w:w="1696"/>
            </w:tblGrid>
            <w:tr w:rsidR="009B0014" w:rsidRPr="00D56F80" w:rsidTr="00534267">
              <w:trPr>
                <w:trHeight w:val="24"/>
                <w:tblHeader/>
                <w:jc w:val="center"/>
              </w:trPr>
              <w:tc>
                <w:tcPr>
                  <w:tcW w:w="966" w:type="dxa"/>
                  <w:tcBorders>
                    <w:top w:val="single" w:sz="4" w:space="0" w:color="auto"/>
                    <w:left w:val="single" w:sz="4" w:space="0" w:color="auto"/>
                    <w:bottom w:val="single" w:sz="4" w:space="0" w:color="auto"/>
                    <w:right w:val="single" w:sz="4" w:space="0" w:color="auto"/>
                  </w:tcBorders>
                  <w:vAlign w:val="center"/>
                </w:tcPr>
                <w:p w:rsidR="009B0014" w:rsidRPr="00D56F80" w:rsidRDefault="009B0014" w:rsidP="004162F7">
                  <w:pPr>
                    <w:adjustRightInd w:val="0"/>
                    <w:snapToGrid w:val="0"/>
                    <w:jc w:val="center"/>
                    <w:rPr>
                      <w:rFonts w:eastAsiaTheme="minorEastAsia" w:cs="宋体"/>
                      <w:b/>
                      <w:bCs/>
                      <w:szCs w:val="21"/>
                      <w:u w:val="single"/>
                    </w:rPr>
                  </w:pPr>
                  <w:r w:rsidRPr="00D56F80">
                    <w:rPr>
                      <w:rFonts w:eastAsiaTheme="minorEastAsia" w:hAnsiTheme="minorEastAsia" w:cs="宋体" w:hint="eastAsia"/>
                      <w:b/>
                      <w:bCs/>
                      <w:szCs w:val="21"/>
                      <w:u w:val="single"/>
                    </w:rPr>
                    <w:t>序号</w:t>
                  </w:r>
                </w:p>
              </w:tc>
              <w:tc>
                <w:tcPr>
                  <w:tcW w:w="2814" w:type="dxa"/>
                  <w:tcBorders>
                    <w:top w:val="single" w:sz="4" w:space="0" w:color="auto"/>
                    <w:left w:val="single" w:sz="4" w:space="0" w:color="auto"/>
                    <w:bottom w:val="single" w:sz="4" w:space="0" w:color="auto"/>
                    <w:right w:val="single" w:sz="4" w:space="0" w:color="auto"/>
                  </w:tcBorders>
                  <w:vAlign w:val="center"/>
                </w:tcPr>
                <w:p w:rsidR="009B0014" w:rsidRPr="00D56F80" w:rsidRDefault="009B0014" w:rsidP="004162F7">
                  <w:pPr>
                    <w:adjustRightInd w:val="0"/>
                    <w:snapToGrid w:val="0"/>
                    <w:jc w:val="center"/>
                    <w:rPr>
                      <w:rFonts w:eastAsiaTheme="minorEastAsia" w:cs="宋体"/>
                      <w:b/>
                      <w:bCs/>
                      <w:szCs w:val="21"/>
                      <w:u w:val="single"/>
                    </w:rPr>
                  </w:pPr>
                  <w:r w:rsidRPr="00D56F80">
                    <w:rPr>
                      <w:rFonts w:eastAsiaTheme="minorEastAsia" w:hAnsiTheme="minorEastAsia" w:cs="宋体" w:hint="eastAsia"/>
                      <w:b/>
                      <w:bCs/>
                      <w:szCs w:val="21"/>
                      <w:u w:val="single"/>
                    </w:rPr>
                    <w:t>设备名称</w:t>
                  </w:r>
                </w:p>
              </w:tc>
              <w:tc>
                <w:tcPr>
                  <w:tcW w:w="1091" w:type="dxa"/>
                  <w:tcBorders>
                    <w:top w:val="single" w:sz="4" w:space="0" w:color="auto"/>
                    <w:left w:val="single" w:sz="4" w:space="0" w:color="auto"/>
                    <w:bottom w:val="single" w:sz="4" w:space="0" w:color="auto"/>
                    <w:right w:val="single" w:sz="4" w:space="0" w:color="auto"/>
                  </w:tcBorders>
                  <w:vAlign w:val="center"/>
                </w:tcPr>
                <w:p w:rsidR="009B0014" w:rsidRPr="00D56F80" w:rsidRDefault="009B0014" w:rsidP="004162F7">
                  <w:pPr>
                    <w:adjustRightInd w:val="0"/>
                    <w:snapToGrid w:val="0"/>
                    <w:jc w:val="center"/>
                    <w:rPr>
                      <w:rFonts w:eastAsiaTheme="minorEastAsia" w:cs="宋体"/>
                      <w:b/>
                      <w:bCs/>
                      <w:szCs w:val="21"/>
                      <w:u w:val="single"/>
                    </w:rPr>
                  </w:pPr>
                  <w:r w:rsidRPr="00D56F80">
                    <w:rPr>
                      <w:rFonts w:eastAsiaTheme="minorEastAsia" w:hAnsiTheme="minorEastAsia" w:cs="宋体" w:hint="eastAsia"/>
                      <w:b/>
                      <w:bCs/>
                      <w:szCs w:val="21"/>
                      <w:u w:val="single"/>
                    </w:rPr>
                    <w:t>设备型号</w:t>
                  </w:r>
                </w:p>
              </w:tc>
              <w:tc>
                <w:tcPr>
                  <w:tcW w:w="992" w:type="dxa"/>
                  <w:tcBorders>
                    <w:top w:val="single" w:sz="4" w:space="0" w:color="auto"/>
                    <w:left w:val="nil"/>
                    <w:bottom w:val="single" w:sz="4" w:space="0" w:color="auto"/>
                    <w:right w:val="single" w:sz="4" w:space="0" w:color="auto"/>
                  </w:tcBorders>
                  <w:vAlign w:val="center"/>
                </w:tcPr>
                <w:p w:rsidR="009B0014" w:rsidRPr="00D56F80" w:rsidRDefault="009B0014" w:rsidP="004162F7">
                  <w:pPr>
                    <w:adjustRightInd w:val="0"/>
                    <w:snapToGrid w:val="0"/>
                    <w:jc w:val="center"/>
                    <w:rPr>
                      <w:rFonts w:eastAsiaTheme="minorEastAsia" w:cs="宋体"/>
                      <w:b/>
                      <w:bCs/>
                      <w:szCs w:val="21"/>
                      <w:u w:val="single"/>
                    </w:rPr>
                  </w:pPr>
                  <w:r w:rsidRPr="00D56F80">
                    <w:rPr>
                      <w:rFonts w:eastAsiaTheme="minorEastAsia" w:hAnsiTheme="minorEastAsia" w:cs="宋体" w:hint="eastAsia"/>
                      <w:b/>
                      <w:bCs/>
                      <w:szCs w:val="21"/>
                      <w:u w:val="single"/>
                    </w:rPr>
                    <w:t>单位</w:t>
                  </w:r>
                </w:p>
              </w:tc>
              <w:tc>
                <w:tcPr>
                  <w:tcW w:w="1134" w:type="dxa"/>
                  <w:tcBorders>
                    <w:top w:val="single" w:sz="4" w:space="0" w:color="auto"/>
                    <w:left w:val="single" w:sz="4" w:space="0" w:color="auto"/>
                    <w:bottom w:val="single" w:sz="4" w:space="0" w:color="auto"/>
                    <w:right w:val="single" w:sz="4" w:space="0" w:color="auto"/>
                  </w:tcBorders>
                  <w:vAlign w:val="center"/>
                </w:tcPr>
                <w:p w:rsidR="009B0014" w:rsidRPr="00D56F80" w:rsidRDefault="009B0014" w:rsidP="004162F7">
                  <w:pPr>
                    <w:adjustRightInd w:val="0"/>
                    <w:snapToGrid w:val="0"/>
                    <w:jc w:val="center"/>
                    <w:rPr>
                      <w:rFonts w:eastAsiaTheme="minorEastAsia" w:cs="宋体"/>
                      <w:b/>
                      <w:bCs/>
                      <w:szCs w:val="21"/>
                      <w:u w:val="single"/>
                    </w:rPr>
                  </w:pPr>
                  <w:r w:rsidRPr="00D56F80">
                    <w:rPr>
                      <w:rFonts w:eastAsiaTheme="minorEastAsia" w:hAnsiTheme="minorEastAsia" w:cs="宋体" w:hint="eastAsia"/>
                      <w:b/>
                      <w:bCs/>
                      <w:szCs w:val="21"/>
                      <w:u w:val="single"/>
                    </w:rPr>
                    <w:t>数量</w:t>
                  </w:r>
                </w:p>
              </w:tc>
              <w:tc>
                <w:tcPr>
                  <w:tcW w:w="1696" w:type="dxa"/>
                  <w:tcBorders>
                    <w:top w:val="single" w:sz="4" w:space="0" w:color="auto"/>
                    <w:left w:val="single" w:sz="4" w:space="0" w:color="auto"/>
                    <w:bottom w:val="single" w:sz="4" w:space="0" w:color="auto"/>
                    <w:right w:val="single" w:sz="4" w:space="0" w:color="auto"/>
                  </w:tcBorders>
                </w:tcPr>
                <w:p w:rsidR="009B0014" w:rsidRPr="00D56F80" w:rsidRDefault="006C4F23" w:rsidP="004162F7">
                  <w:pPr>
                    <w:adjustRightInd w:val="0"/>
                    <w:snapToGrid w:val="0"/>
                    <w:jc w:val="center"/>
                    <w:rPr>
                      <w:rFonts w:eastAsiaTheme="minorEastAsia" w:cs="宋体"/>
                      <w:b/>
                      <w:bCs/>
                      <w:szCs w:val="21"/>
                      <w:u w:val="single"/>
                    </w:rPr>
                  </w:pPr>
                  <w:r w:rsidRPr="00D56F80">
                    <w:rPr>
                      <w:rFonts w:eastAsiaTheme="minorEastAsia" w:hAnsiTheme="minorEastAsia" w:cs="宋体" w:hint="eastAsia"/>
                      <w:b/>
                      <w:bCs/>
                      <w:szCs w:val="21"/>
                      <w:u w:val="single"/>
                    </w:rPr>
                    <w:t>备注</w:t>
                  </w:r>
                </w:p>
              </w:tc>
            </w:tr>
            <w:tr w:rsidR="004162F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1</w:t>
                  </w:r>
                </w:p>
              </w:tc>
              <w:tc>
                <w:tcPr>
                  <w:tcW w:w="2814"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挤出生产线</w:t>
                  </w:r>
                </w:p>
              </w:tc>
              <w:tc>
                <w:tcPr>
                  <w:tcW w:w="1091"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szCs w:val="21"/>
                      <w:u w:val="single"/>
                    </w:rPr>
                  </w:pPr>
                  <w:r w:rsidRPr="00D56F80">
                    <w:rPr>
                      <w:rFonts w:eastAsiaTheme="minorEastAsia" w:hint="eastAsia"/>
                      <w:b/>
                      <w:szCs w:val="21"/>
                      <w:u w:val="single"/>
                    </w:rPr>
                    <w:t>TL-3000</w:t>
                  </w:r>
                </w:p>
              </w:tc>
              <w:tc>
                <w:tcPr>
                  <w:tcW w:w="992" w:type="dxa"/>
                  <w:tcBorders>
                    <w:top w:val="single" w:sz="4" w:space="0" w:color="auto"/>
                    <w:left w:val="nil"/>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条</w:t>
                  </w:r>
                </w:p>
              </w:tc>
              <w:tc>
                <w:tcPr>
                  <w:tcW w:w="1134"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2</w:t>
                  </w:r>
                </w:p>
              </w:tc>
              <w:tc>
                <w:tcPr>
                  <w:tcW w:w="1696" w:type="dxa"/>
                  <w:tcBorders>
                    <w:top w:val="single" w:sz="4" w:space="0" w:color="auto"/>
                    <w:left w:val="single" w:sz="4" w:space="0" w:color="auto"/>
                    <w:bottom w:val="single" w:sz="4" w:space="0" w:color="auto"/>
                    <w:right w:val="single" w:sz="4" w:space="0" w:color="auto"/>
                  </w:tcBorders>
                </w:tcPr>
                <w:p w:rsidR="004162F7" w:rsidRPr="00D56F80" w:rsidRDefault="0053426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本次</w:t>
                  </w:r>
                  <w:r w:rsidR="0007135B">
                    <w:rPr>
                      <w:rFonts w:eastAsiaTheme="minorEastAsia" w:hAnsiTheme="minorEastAsia" w:cs="宋体" w:hint="eastAsia"/>
                      <w:b/>
                      <w:szCs w:val="21"/>
                      <w:u w:val="single"/>
                    </w:rPr>
                    <w:t>技改</w:t>
                  </w:r>
                  <w:r w:rsidRPr="00D56F80">
                    <w:rPr>
                      <w:rFonts w:eastAsiaTheme="minorEastAsia" w:hAnsiTheme="minorEastAsia" w:cs="宋体" w:hint="eastAsia"/>
                      <w:b/>
                      <w:szCs w:val="21"/>
                      <w:u w:val="single"/>
                    </w:rPr>
                    <w:t>淘汰</w:t>
                  </w:r>
                </w:p>
              </w:tc>
            </w:tr>
            <w:tr w:rsidR="004162F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2</w:t>
                  </w:r>
                </w:p>
              </w:tc>
              <w:tc>
                <w:tcPr>
                  <w:tcW w:w="2814"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挤出生产线</w:t>
                  </w:r>
                </w:p>
              </w:tc>
              <w:tc>
                <w:tcPr>
                  <w:tcW w:w="1091"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szCs w:val="21"/>
                      <w:u w:val="single"/>
                    </w:rPr>
                  </w:pPr>
                  <w:r w:rsidRPr="00D56F80">
                    <w:rPr>
                      <w:rFonts w:eastAsiaTheme="minorEastAsia" w:hint="eastAsia"/>
                      <w:b/>
                      <w:szCs w:val="21"/>
                      <w:u w:val="single"/>
                    </w:rPr>
                    <w:t>TL-1800</w:t>
                  </w:r>
                </w:p>
              </w:tc>
              <w:tc>
                <w:tcPr>
                  <w:tcW w:w="992" w:type="dxa"/>
                  <w:tcBorders>
                    <w:top w:val="single" w:sz="4" w:space="0" w:color="auto"/>
                    <w:left w:val="nil"/>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条</w:t>
                  </w:r>
                </w:p>
              </w:tc>
              <w:tc>
                <w:tcPr>
                  <w:tcW w:w="1134"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2</w:t>
                  </w:r>
                </w:p>
              </w:tc>
              <w:tc>
                <w:tcPr>
                  <w:tcW w:w="1696" w:type="dxa"/>
                  <w:tcBorders>
                    <w:top w:val="single" w:sz="4" w:space="0" w:color="auto"/>
                    <w:left w:val="single" w:sz="4" w:space="0" w:color="auto"/>
                    <w:bottom w:val="single" w:sz="4" w:space="0" w:color="auto"/>
                    <w:right w:val="single" w:sz="4" w:space="0" w:color="auto"/>
                  </w:tcBorders>
                </w:tcPr>
                <w:p w:rsidR="004162F7" w:rsidRPr="00D56F80" w:rsidRDefault="0053426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本次</w:t>
                  </w:r>
                  <w:r w:rsidR="0007135B">
                    <w:rPr>
                      <w:rFonts w:eastAsiaTheme="minorEastAsia" w:hAnsiTheme="minorEastAsia" w:cs="宋体" w:hint="eastAsia"/>
                      <w:b/>
                      <w:szCs w:val="21"/>
                      <w:u w:val="single"/>
                    </w:rPr>
                    <w:t>技改</w:t>
                  </w:r>
                  <w:r w:rsidRPr="00D56F80">
                    <w:rPr>
                      <w:rFonts w:eastAsiaTheme="minorEastAsia" w:hAnsiTheme="minorEastAsia" w:cs="宋体" w:hint="eastAsia"/>
                      <w:b/>
                      <w:szCs w:val="21"/>
                      <w:u w:val="single"/>
                    </w:rPr>
                    <w:t>淘汰</w:t>
                  </w:r>
                </w:p>
              </w:tc>
            </w:tr>
            <w:tr w:rsidR="004162F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3</w:t>
                  </w:r>
                </w:p>
              </w:tc>
              <w:tc>
                <w:tcPr>
                  <w:tcW w:w="2814"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挤出生产线</w:t>
                  </w:r>
                </w:p>
              </w:tc>
              <w:tc>
                <w:tcPr>
                  <w:tcW w:w="1091"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szCs w:val="21"/>
                      <w:u w:val="single"/>
                    </w:rPr>
                  </w:pPr>
                  <w:r w:rsidRPr="00D56F80">
                    <w:rPr>
                      <w:rFonts w:eastAsiaTheme="minorEastAsia" w:hint="eastAsia"/>
                      <w:b/>
                      <w:szCs w:val="21"/>
                      <w:u w:val="single"/>
                    </w:rPr>
                    <w:t>TL-600</w:t>
                  </w:r>
                </w:p>
              </w:tc>
              <w:tc>
                <w:tcPr>
                  <w:tcW w:w="992" w:type="dxa"/>
                  <w:tcBorders>
                    <w:top w:val="single" w:sz="4" w:space="0" w:color="auto"/>
                    <w:left w:val="nil"/>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条</w:t>
                  </w:r>
                </w:p>
              </w:tc>
              <w:tc>
                <w:tcPr>
                  <w:tcW w:w="1134"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10</w:t>
                  </w:r>
                </w:p>
              </w:tc>
              <w:tc>
                <w:tcPr>
                  <w:tcW w:w="1696" w:type="dxa"/>
                  <w:tcBorders>
                    <w:top w:val="single" w:sz="4" w:space="0" w:color="auto"/>
                    <w:left w:val="single" w:sz="4" w:space="0" w:color="auto"/>
                    <w:bottom w:val="single" w:sz="4" w:space="0" w:color="auto"/>
                    <w:right w:val="single" w:sz="4" w:space="0" w:color="auto"/>
                  </w:tcBorders>
                </w:tcPr>
                <w:p w:rsidR="004162F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r w:rsidR="004162F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4</w:t>
                  </w:r>
                </w:p>
              </w:tc>
              <w:tc>
                <w:tcPr>
                  <w:tcW w:w="2814"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挤出生产线</w:t>
                  </w:r>
                </w:p>
              </w:tc>
              <w:tc>
                <w:tcPr>
                  <w:tcW w:w="1091"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szCs w:val="21"/>
                      <w:u w:val="single"/>
                    </w:rPr>
                  </w:pPr>
                  <w:r w:rsidRPr="00D56F80">
                    <w:rPr>
                      <w:rFonts w:eastAsiaTheme="minorEastAsia" w:hint="eastAsia"/>
                      <w:b/>
                      <w:szCs w:val="21"/>
                      <w:u w:val="single"/>
                    </w:rPr>
                    <w:t>TL-500</w:t>
                  </w:r>
                </w:p>
              </w:tc>
              <w:tc>
                <w:tcPr>
                  <w:tcW w:w="992" w:type="dxa"/>
                  <w:tcBorders>
                    <w:top w:val="single" w:sz="4" w:space="0" w:color="auto"/>
                    <w:left w:val="nil"/>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条</w:t>
                  </w:r>
                </w:p>
              </w:tc>
              <w:tc>
                <w:tcPr>
                  <w:tcW w:w="1134"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10</w:t>
                  </w:r>
                </w:p>
              </w:tc>
              <w:tc>
                <w:tcPr>
                  <w:tcW w:w="1696" w:type="dxa"/>
                  <w:tcBorders>
                    <w:top w:val="single" w:sz="4" w:space="0" w:color="auto"/>
                    <w:left w:val="single" w:sz="4" w:space="0" w:color="auto"/>
                    <w:bottom w:val="single" w:sz="4" w:space="0" w:color="auto"/>
                    <w:right w:val="single" w:sz="4" w:space="0" w:color="auto"/>
                  </w:tcBorders>
                </w:tcPr>
                <w:p w:rsidR="004162F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r w:rsidR="004162F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5</w:t>
                  </w:r>
                </w:p>
              </w:tc>
              <w:tc>
                <w:tcPr>
                  <w:tcW w:w="2814"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挤出生产线</w:t>
                  </w:r>
                </w:p>
              </w:tc>
              <w:tc>
                <w:tcPr>
                  <w:tcW w:w="1091"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szCs w:val="21"/>
                      <w:u w:val="single"/>
                    </w:rPr>
                  </w:pPr>
                  <w:r w:rsidRPr="00D56F80">
                    <w:rPr>
                      <w:rFonts w:eastAsiaTheme="minorEastAsia" w:hint="eastAsia"/>
                      <w:b/>
                      <w:szCs w:val="21"/>
                      <w:u w:val="single"/>
                    </w:rPr>
                    <w:t>TL-400</w:t>
                  </w:r>
                </w:p>
              </w:tc>
              <w:tc>
                <w:tcPr>
                  <w:tcW w:w="992" w:type="dxa"/>
                  <w:tcBorders>
                    <w:top w:val="single" w:sz="4" w:space="0" w:color="auto"/>
                    <w:left w:val="nil"/>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条</w:t>
                  </w:r>
                </w:p>
              </w:tc>
              <w:tc>
                <w:tcPr>
                  <w:tcW w:w="1134"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10</w:t>
                  </w:r>
                </w:p>
              </w:tc>
              <w:tc>
                <w:tcPr>
                  <w:tcW w:w="1696" w:type="dxa"/>
                  <w:tcBorders>
                    <w:top w:val="single" w:sz="4" w:space="0" w:color="auto"/>
                    <w:left w:val="single" w:sz="4" w:space="0" w:color="auto"/>
                    <w:bottom w:val="single" w:sz="4" w:space="0" w:color="auto"/>
                    <w:right w:val="single" w:sz="4" w:space="0" w:color="auto"/>
                  </w:tcBorders>
                </w:tcPr>
                <w:p w:rsidR="004162F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r w:rsidR="004162F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6</w:t>
                  </w:r>
                </w:p>
              </w:tc>
              <w:tc>
                <w:tcPr>
                  <w:tcW w:w="2814"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挤出生产线</w:t>
                  </w:r>
                </w:p>
              </w:tc>
              <w:tc>
                <w:tcPr>
                  <w:tcW w:w="1091"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szCs w:val="21"/>
                      <w:u w:val="single"/>
                    </w:rPr>
                  </w:pPr>
                  <w:r w:rsidRPr="00D56F80">
                    <w:rPr>
                      <w:rFonts w:eastAsiaTheme="minorEastAsia" w:hint="eastAsia"/>
                      <w:b/>
                      <w:szCs w:val="21"/>
                      <w:u w:val="single"/>
                    </w:rPr>
                    <w:t>TL-300</w:t>
                  </w:r>
                </w:p>
              </w:tc>
              <w:tc>
                <w:tcPr>
                  <w:tcW w:w="992" w:type="dxa"/>
                  <w:tcBorders>
                    <w:top w:val="single" w:sz="4" w:space="0" w:color="auto"/>
                    <w:left w:val="nil"/>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条</w:t>
                  </w:r>
                </w:p>
              </w:tc>
              <w:tc>
                <w:tcPr>
                  <w:tcW w:w="1134"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10</w:t>
                  </w:r>
                </w:p>
              </w:tc>
              <w:tc>
                <w:tcPr>
                  <w:tcW w:w="1696" w:type="dxa"/>
                  <w:tcBorders>
                    <w:top w:val="single" w:sz="4" w:space="0" w:color="auto"/>
                    <w:left w:val="single" w:sz="4" w:space="0" w:color="auto"/>
                    <w:bottom w:val="single" w:sz="4" w:space="0" w:color="auto"/>
                    <w:right w:val="single" w:sz="4" w:space="0" w:color="auto"/>
                  </w:tcBorders>
                </w:tcPr>
                <w:p w:rsidR="004162F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r w:rsidR="004162F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7</w:t>
                  </w:r>
                </w:p>
              </w:tc>
              <w:tc>
                <w:tcPr>
                  <w:tcW w:w="2814"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注塑机</w:t>
                  </w:r>
                </w:p>
              </w:tc>
              <w:tc>
                <w:tcPr>
                  <w:tcW w:w="1091"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szCs w:val="21"/>
                      <w:u w:val="single"/>
                    </w:rPr>
                  </w:pPr>
                  <w:r w:rsidRPr="00D56F80">
                    <w:rPr>
                      <w:rFonts w:eastAsiaTheme="minorEastAsia" w:hint="eastAsia"/>
                      <w:b/>
                      <w:szCs w:val="21"/>
                      <w:u w:val="single"/>
                    </w:rPr>
                    <w:t>SD2800</w:t>
                  </w:r>
                </w:p>
              </w:tc>
              <w:tc>
                <w:tcPr>
                  <w:tcW w:w="992" w:type="dxa"/>
                  <w:tcBorders>
                    <w:top w:val="single" w:sz="4" w:space="0" w:color="auto"/>
                    <w:left w:val="nil"/>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台</w:t>
                  </w:r>
                </w:p>
              </w:tc>
              <w:tc>
                <w:tcPr>
                  <w:tcW w:w="1134"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4</w:t>
                  </w:r>
                </w:p>
              </w:tc>
              <w:tc>
                <w:tcPr>
                  <w:tcW w:w="1696" w:type="dxa"/>
                  <w:tcBorders>
                    <w:top w:val="single" w:sz="4" w:space="0" w:color="auto"/>
                    <w:left w:val="single" w:sz="4" w:space="0" w:color="auto"/>
                    <w:bottom w:val="single" w:sz="4" w:space="0" w:color="auto"/>
                    <w:right w:val="single" w:sz="4" w:space="0" w:color="auto"/>
                  </w:tcBorders>
                </w:tcPr>
                <w:p w:rsidR="004162F7" w:rsidRPr="00D56F80" w:rsidRDefault="0053426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本次</w:t>
                  </w:r>
                  <w:r w:rsidR="0007135B">
                    <w:rPr>
                      <w:rFonts w:eastAsiaTheme="minorEastAsia" w:hAnsiTheme="minorEastAsia" w:cs="宋体" w:hint="eastAsia"/>
                      <w:b/>
                      <w:szCs w:val="21"/>
                      <w:u w:val="single"/>
                    </w:rPr>
                    <w:t>技改</w:t>
                  </w:r>
                  <w:r w:rsidRPr="00D56F80">
                    <w:rPr>
                      <w:rFonts w:eastAsiaTheme="minorEastAsia" w:hAnsiTheme="minorEastAsia" w:cs="宋体" w:hint="eastAsia"/>
                      <w:b/>
                      <w:szCs w:val="21"/>
                      <w:u w:val="single"/>
                    </w:rPr>
                    <w:t>淘汰</w:t>
                  </w:r>
                </w:p>
              </w:tc>
            </w:tr>
            <w:tr w:rsidR="0053426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8</w:t>
                  </w:r>
                </w:p>
              </w:tc>
              <w:tc>
                <w:tcPr>
                  <w:tcW w:w="281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注塑机</w:t>
                  </w:r>
                </w:p>
              </w:tc>
              <w:tc>
                <w:tcPr>
                  <w:tcW w:w="1091"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int="eastAsia"/>
                      <w:b/>
                      <w:szCs w:val="21"/>
                      <w:u w:val="single"/>
                    </w:rPr>
                    <w:t>SD2200</w:t>
                  </w:r>
                </w:p>
              </w:tc>
              <w:tc>
                <w:tcPr>
                  <w:tcW w:w="992" w:type="dxa"/>
                  <w:tcBorders>
                    <w:top w:val="single" w:sz="4" w:space="0" w:color="auto"/>
                    <w:left w:val="nil"/>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台</w:t>
                  </w:r>
                </w:p>
              </w:tc>
              <w:tc>
                <w:tcPr>
                  <w:tcW w:w="113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5</w:t>
                  </w:r>
                </w:p>
              </w:tc>
              <w:tc>
                <w:tcPr>
                  <w:tcW w:w="1696" w:type="dxa"/>
                  <w:tcBorders>
                    <w:top w:val="single" w:sz="4" w:space="0" w:color="auto"/>
                    <w:left w:val="single" w:sz="4" w:space="0" w:color="auto"/>
                    <w:bottom w:val="single" w:sz="4" w:space="0" w:color="auto"/>
                    <w:right w:val="single" w:sz="4" w:space="0" w:color="auto"/>
                  </w:tcBorders>
                </w:tcPr>
                <w:p w:rsidR="00534267" w:rsidRPr="00D56F80" w:rsidRDefault="00534267" w:rsidP="006D71CF">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r w:rsidR="0053426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9</w:t>
                  </w:r>
                </w:p>
              </w:tc>
              <w:tc>
                <w:tcPr>
                  <w:tcW w:w="281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注塑机</w:t>
                  </w:r>
                </w:p>
              </w:tc>
              <w:tc>
                <w:tcPr>
                  <w:tcW w:w="1091"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int="eastAsia"/>
                      <w:b/>
                      <w:szCs w:val="21"/>
                      <w:u w:val="single"/>
                    </w:rPr>
                    <w:t>SD1800</w:t>
                  </w:r>
                </w:p>
              </w:tc>
              <w:tc>
                <w:tcPr>
                  <w:tcW w:w="992" w:type="dxa"/>
                  <w:tcBorders>
                    <w:top w:val="single" w:sz="4" w:space="0" w:color="auto"/>
                    <w:left w:val="nil"/>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台</w:t>
                  </w:r>
                </w:p>
              </w:tc>
              <w:tc>
                <w:tcPr>
                  <w:tcW w:w="113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5</w:t>
                  </w:r>
                </w:p>
              </w:tc>
              <w:tc>
                <w:tcPr>
                  <w:tcW w:w="1696" w:type="dxa"/>
                  <w:tcBorders>
                    <w:top w:val="single" w:sz="4" w:space="0" w:color="auto"/>
                    <w:left w:val="single" w:sz="4" w:space="0" w:color="auto"/>
                    <w:bottom w:val="single" w:sz="4" w:space="0" w:color="auto"/>
                    <w:right w:val="single" w:sz="4" w:space="0" w:color="auto"/>
                  </w:tcBorders>
                </w:tcPr>
                <w:p w:rsidR="00534267" w:rsidRPr="00D56F80" w:rsidRDefault="00534267" w:rsidP="006D71CF">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r w:rsidR="0053426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10</w:t>
                  </w:r>
                </w:p>
              </w:tc>
              <w:tc>
                <w:tcPr>
                  <w:tcW w:w="281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搅拌机</w:t>
                  </w:r>
                </w:p>
              </w:tc>
              <w:tc>
                <w:tcPr>
                  <w:tcW w:w="1091"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c>
                <w:tcPr>
                  <w:tcW w:w="992" w:type="dxa"/>
                  <w:tcBorders>
                    <w:top w:val="single" w:sz="4" w:space="0" w:color="auto"/>
                    <w:left w:val="nil"/>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台</w:t>
                  </w:r>
                </w:p>
              </w:tc>
              <w:tc>
                <w:tcPr>
                  <w:tcW w:w="113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10</w:t>
                  </w:r>
                </w:p>
              </w:tc>
              <w:tc>
                <w:tcPr>
                  <w:tcW w:w="1696" w:type="dxa"/>
                  <w:tcBorders>
                    <w:top w:val="single" w:sz="4" w:space="0" w:color="auto"/>
                    <w:left w:val="single" w:sz="4" w:space="0" w:color="auto"/>
                    <w:bottom w:val="single" w:sz="4" w:space="0" w:color="auto"/>
                    <w:right w:val="single" w:sz="4" w:space="0" w:color="auto"/>
                  </w:tcBorders>
                </w:tcPr>
                <w:p w:rsidR="00534267" w:rsidRPr="00D56F80" w:rsidRDefault="00534267" w:rsidP="006D71CF">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r w:rsidR="0053426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11</w:t>
                  </w:r>
                </w:p>
              </w:tc>
              <w:tc>
                <w:tcPr>
                  <w:tcW w:w="281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烘干机</w:t>
                  </w:r>
                </w:p>
              </w:tc>
              <w:tc>
                <w:tcPr>
                  <w:tcW w:w="1091"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c>
                <w:tcPr>
                  <w:tcW w:w="992" w:type="dxa"/>
                  <w:tcBorders>
                    <w:top w:val="single" w:sz="4" w:space="0" w:color="auto"/>
                    <w:left w:val="nil"/>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台</w:t>
                  </w:r>
                </w:p>
              </w:tc>
              <w:tc>
                <w:tcPr>
                  <w:tcW w:w="113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15</w:t>
                  </w:r>
                </w:p>
              </w:tc>
              <w:tc>
                <w:tcPr>
                  <w:tcW w:w="1696" w:type="dxa"/>
                  <w:tcBorders>
                    <w:top w:val="single" w:sz="4" w:space="0" w:color="auto"/>
                    <w:left w:val="single" w:sz="4" w:space="0" w:color="auto"/>
                    <w:bottom w:val="single" w:sz="4" w:space="0" w:color="auto"/>
                    <w:right w:val="single" w:sz="4" w:space="0" w:color="auto"/>
                  </w:tcBorders>
                </w:tcPr>
                <w:p w:rsidR="00534267" w:rsidRPr="00D56F80" w:rsidRDefault="00534267" w:rsidP="006D71CF">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r w:rsidR="0053426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12</w:t>
                  </w:r>
                </w:p>
              </w:tc>
              <w:tc>
                <w:tcPr>
                  <w:tcW w:w="281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空压机</w:t>
                  </w:r>
                </w:p>
              </w:tc>
              <w:tc>
                <w:tcPr>
                  <w:tcW w:w="1091"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int="eastAsia"/>
                      <w:b/>
                      <w:szCs w:val="21"/>
                      <w:u w:val="single"/>
                    </w:rPr>
                    <w:t>GA55CW</w:t>
                  </w:r>
                </w:p>
              </w:tc>
              <w:tc>
                <w:tcPr>
                  <w:tcW w:w="992" w:type="dxa"/>
                  <w:tcBorders>
                    <w:top w:val="single" w:sz="4" w:space="0" w:color="auto"/>
                    <w:left w:val="nil"/>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台</w:t>
                  </w:r>
                </w:p>
              </w:tc>
              <w:tc>
                <w:tcPr>
                  <w:tcW w:w="113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4</w:t>
                  </w:r>
                </w:p>
              </w:tc>
              <w:tc>
                <w:tcPr>
                  <w:tcW w:w="1696" w:type="dxa"/>
                  <w:tcBorders>
                    <w:top w:val="single" w:sz="4" w:space="0" w:color="auto"/>
                    <w:left w:val="single" w:sz="4" w:space="0" w:color="auto"/>
                    <w:bottom w:val="single" w:sz="4" w:space="0" w:color="auto"/>
                    <w:right w:val="single" w:sz="4" w:space="0" w:color="auto"/>
                  </w:tcBorders>
                </w:tcPr>
                <w:p w:rsidR="00534267" w:rsidRPr="00D56F80" w:rsidRDefault="00534267" w:rsidP="006D71CF">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r w:rsidR="0053426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13</w:t>
                  </w:r>
                </w:p>
              </w:tc>
              <w:tc>
                <w:tcPr>
                  <w:tcW w:w="281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注塑模具</w:t>
                  </w:r>
                </w:p>
              </w:tc>
              <w:tc>
                <w:tcPr>
                  <w:tcW w:w="1091"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c>
                <w:tcPr>
                  <w:tcW w:w="992" w:type="dxa"/>
                  <w:tcBorders>
                    <w:top w:val="single" w:sz="4" w:space="0" w:color="auto"/>
                    <w:left w:val="nil"/>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件</w:t>
                  </w:r>
                </w:p>
              </w:tc>
              <w:tc>
                <w:tcPr>
                  <w:tcW w:w="113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110</w:t>
                  </w:r>
                </w:p>
              </w:tc>
              <w:tc>
                <w:tcPr>
                  <w:tcW w:w="1696" w:type="dxa"/>
                  <w:tcBorders>
                    <w:top w:val="single" w:sz="4" w:space="0" w:color="auto"/>
                    <w:left w:val="single" w:sz="4" w:space="0" w:color="auto"/>
                    <w:bottom w:val="single" w:sz="4" w:space="0" w:color="auto"/>
                    <w:right w:val="single" w:sz="4" w:space="0" w:color="auto"/>
                  </w:tcBorders>
                </w:tcPr>
                <w:p w:rsidR="00534267" w:rsidRPr="00D56F80" w:rsidRDefault="00534267" w:rsidP="006D71CF">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r w:rsidR="0053426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14</w:t>
                  </w:r>
                </w:p>
              </w:tc>
              <w:tc>
                <w:tcPr>
                  <w:tcW w:w="281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钢板成型模具</w:t>
                  </w:r>
                </w:p>
              </w:tc>
              <w:tc>
                <w:tcPr>
                  <w:tcW w:w="1091"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c>
                <w:tcPr>
                  <w:tcW w:w="992" w:type="dxa"/>
                  <w:tcBorders>
                    <w:top w:val="single" w:sz="4" w:space="0" w:color="auto"/>
                    <w:left w:val="nil"/>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件</w:t>
                  </w:r>
                </w:p>
              </w:tc>
              <w:tc>
                <w:tcPr>
                  <w:tcW w:w="113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10</w:t>
                  </w:r>
                </w:p>
              </w:tc>
              <w:tc>
                <w:tcPr>
                  <w:tcW w:w="1696" w:type="dxa"/>
                  <w:tcBorders>
                    <w:top w:val="single" w:sz="4" w:space="0" w:color="auto"/>
                    <w:left w:val="single" w:sz="4" w:space="0" w:color="auto"/>
                    <w:bottom w:val="single" w:sz="4" w:space="0" w:color="auto"/>
                    <w:right w:val="single" w:sz="4" w:space="0" w:color="auto"/>
                  </w:tcBorders>
                </w:tcPr>
                <w:p w:rsidR="00534267" w:rsidRPr="00D56F80" w:rsidRDefault="00534267" w:rsidP="006D71CF">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r w:rsidR="0053426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15</w:t>
                  </w:r>
                </w:p>
              </w:tc>
              <w:tc>
                <w:tcPr>
                  <w:tcW w:w="281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压力测试机</w:t>
                  </w:r>
                </w:p>
              </w:tc>
              <w:tc>
                <w:tcPr>
                  <w:tcW w:w="1091"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c>
                <w:tcPr>
                  <w:tcW w:w="992" w:type="dxa"/>
                  <w:tcBorders>
                    <w:top w:val="single" w:sz="4" w:space="0" w:color="auto"/>
                    <w:left w:val="nil"/>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台</w:t>
                  </w:r>
                </w:p>
              </w:tc>
              <w:tc>
                <w:tcPr>
                  <w:tcW w:w="113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1</w:t>
                  </w:r>
                </w:p>
              </w:tc>
              <w:tc>
                <w:tcPr>
                  <w:tcW w:w="1696" w:type="dxa"/>
                  <w:tcBorders>
                    <w:top w:val="single" w:sz="4" w:space="0" w:color="auto"/>
                    <w:left w:val="single" w:sz="4" w:space="0" w:color="auto"/>
                    <w:bottom w:val="single" w:sz="4" w:space="0" w:color="auto"/>
                    <w:right w:val="single" w:sz="4" w:space="0" w:color="auto"/>
                  </w:tcBorders>
                </w:tcPr>
                <w:p w:rsidR="00534267" w:rsidRPr="00D56F80" w:rsidRDefault="00534267" w:rsidP="006D71CF">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r w:rsidR="0053426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16</w:t>
                  </w:r>
                </w:p>
              </w:tc>
              <w:tc>
                <w:tcPr>
                  <w:tcW w:w="281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原料溶体流速机</w:t>
                  </w:r>
                </w:p>
              </w:tc>
              <w:tc>
                <w:tcPr>
                  <w:tcW w:w="1091"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c>
                <w:tcPr>
                  <w:tcW w:w="992" w:type="dxa"/>
                  <w:tcBorders>
                    <w:top w:val="single" w:sz="4" w:space="0" w:color="auto"/>
                    <w:left w:val="nil"/>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台</w:t>
                  </w:r>
                </w:p>
              </w:tc>
              <w:tc>
                <w:tcPr>
                  <w:tcW w:w="113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1</w:t>
                  </w:r>
                </w:p>
              </w:tc>
              <w:tc>
                <w:tcPr>
                  <w:tcW w:w="1696" w:type="dxa"/>
                  <w:tcBorders>
                    <w:top w:val="single" w:sz="4" w:space="0" w:color="auto"/>
                    <w:left w:val="single" w:sz="4" w:space="0" w:color="auto"/>
                    <w:bottom w:val="single" w:sz="4" w:space="0" w:color="auto"/>
                    <w:right w:val="single" w:sz="4" w:space="0" w:color="auto"/>
                  </w:tcBorders>
                </w:tcPr>
                <w:p w:rsidR="00534267" w:rsidRPr="00D56F80" w:rsidRDefault="00534267" w:rsidP="006D71CF">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r w:rsidR="0053426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17</w:t>
                  </w:r>
                </w:p>
              </w:tc>
              <w:tc>
                <w:tcPr>
                  <w:tcW w:w="281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拉伸机</w:t>
                  </w:r>
                </w:p>
              </w:tc>
              <w:tc>
                <w:tcPr>
                  <w:tcW w:w="1091"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c>
                <w:tcPr>
                  <w:tcW w:w="992" w:type="dxa"/>
                  <w:tcBorders>
                    <w:top w:val="single" w:sz="4" w:space="0" w:color="auto"/>
                    <w:left w:val="nil"/>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台</w:t>
                  </w:r>
                </w:p>
              </w:tc>
              <w:tc>
                <w:tcPr>
                  <w:tcW w:w="113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1</w:t>
                  </w:r>
                </w:p>
              </w:tc>
              <w:tc>
                <w:tcPr>
                  <w:tcW w:w="1696" w:type="dxa"/>
                  <w:tcBorders>
                    <w:top w:val="single" w:sz="4" w:space="0" w:color="auto"/>
                    <w:left w:val="single" w:sz="4" w:space="0" w:color="auto"/>
                    <w:bottom w:val="single" w:sz="4" w:space="0" w:color="auto"/>
                    <w:right w:val="single" w:sz="4" w:space="0" w:color="auto"/>
                  </w:tcBorders>
                </w:tcPr>
                <w:p w:rsidR="00534267" w:rsidRPr="00D56F80" w:rsidRDefault="00534267" w:rsidP="006D71CF">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r w:rsidR="0053426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18</w:t>
                  </w:r>
                </w:p>
              </w:tc>
              <w:tc>
                <w:tcPr>
                  <w:tcW w:w="281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冲击机</w:t>
                  </w:r>
                </w:p>
              </w:tc>
              <w:tc>
                <w:tcPr>
                  <w:tcW w:w="1091"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c>
                <w:tcPr>
                  <w:tcW w:w="992" w:type="dxa"/>
                  <w:tcBorders>
                    <w:top w:val="single" w:sz="4" w:space="0" w:color="auto"/>
                    <w:left w:val="nil"/>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台</w:t>
                  </w:r>
                </w:p>
              </w:tc>
              <w:tc>
                <w:tcPr>
                  <w:tcW w:w="113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1</w:t>
                  </w:r>
                </w:p>
              </w:tc>
              <w:tc>
                <w:tcPr>
                  <w:tcW w:w="1696" w:type="dxa"/>
                  <w:tcBorders>
                    <w:top w:val="single" w:sz="4" w:space="0" w:color="auto"/>
                    <w:left w:val="single" w:sz="4" w:space="0" w:color="auto"/>
                    <w:bottom w:val="single" w:sz="4" w:space="0" w:color="auto"/>
                    <w:right w:val="single" w:sz="4" w:space="0" w:color="auto"/>
                  </w:tcBorders>
                </w:tcPr>
                <w:p w:rsidR="00534267" w:rsidRPr="00D56F80" w:rsidRDefault="00534267" w:rsidP="006D71CF">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r w:rsidR="0053426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19</w:t>
                  </w:r>
                </w:p>
              </w:tc>
              <w:tc>
                <w:tcPr>
                  <w:tcW w:w="281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氧化诱导机</w:t>
                  </w:r>
                </w:p>
              </w:tc>
              <w:tc>
                <w:tcPr>
                  <w:tcW w:w="1091"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c>
                <w:tcPr>
                  <w:tcW w:w="992" w:type="dxa"/>
                  <w:tcBorders>
                    <w:top w:val="single" w:sz="4" w:space="0" w:color="auto"/>
                    <w:left w:val="nil"/>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台</w:t>
                  </w:r>
                </w:p>
              </w:tc>
              <w:tc>
                <w:tcPr>
                  <w:tcW w:w="113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1</w:t>
                  </w:r>
                </w:p>
              </w:tc>
              <w:tc>
                <w:tcPr>
                  <w:tcW w:w="1696" w:type="dxa"/>
                  <w:tcBorders>
                    <w:top w:val="single" w:sz="4" w:space="0" w:color="auto"/>
                    <w:left w:val="single" w:sz="4" w:space="0" w:color="auto"/>
                    <w:bottom w:val="single" w:sz="4" w:space="0" w:color="auto"/>
                    <w:right w:val="single" w:sz="4" w:space="0" w:color="auto"/>
                  </w:tcBorders>
                </w:tcPr>
                <w:p w:rsidR="00534267" w:rsidRPr="00D56F80" w:rsidRDefault="00534267" w:rsidP="006D71CF">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r w:rsidR="0053426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20</w:t>
                  </w:r>
                </w:p>
              </w:tc>
              <w:tc>
                <w:tcPr>
                  <w:tcW w:w="281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恒温水箱</w:t>
                  </w:r>
                </w:p>
              </w:tc>
              <w:tc>
                <w:tcPr>
                  <w:tcW w:w="1091"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c>
                <w:tcPr>
                  <w:tcW w:w="992" w:type="dxa"/>
                  <w:tcBorders>
                    <w:top w:val="single" w:sz="4" w:space="0" w:color="auto"/>
                    <w:left w:val="nil"/>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台</w:t>
                  </w:r>
                </w:p>
              </w:tc>
              <w:tc>
                <w:tcPr>
                  <w:tcW w:w="113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1</w:t>
                  </w:r>
                </w:p>
              </w:tc>
              <w:tc>
                <w:tcPr>
                  <w:tcW w:w="1696" w:type="dxa"/>
                  <w:tcBorders>
                    <w:top w:val="single" w:sz="4" w:space="0" w:color="auto"/>
                    <w:left w:val="single" w:sz="4" w:space="0" w:color="auto"/>
                    <w:bottom w:val="single" w:sz="4" w:space="0" w:color="auto"/>
                    <w:right w:val="single" w:sz="4" w:space="0" w:color="auto"/>
                  </w:tcBorders>
                </w:tcPr>
                <w:p w:rsidR="00534267" w:rsidRPr="00D56F80" w:rsidRDefault="00534267" w:rsidP="006D71CF">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r w:rsidR="0053426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21</w:t>
                  </w:r>
                </w:p>
              </w:tc>
              <w:tc>
                <w:tcPr>
                  <w:tcW w:w="281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原料差湿仪</w:t>
                  </w:r>
                </w:p>
              </w:tc>
              <w:tc>
                <w:tcPr>
                  <w:tcW w:w="1091"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c>
                <w:tcPr>
                  <w:tcW w:w="992" w:type="dxa"/>
                  <w:tcBorders>
                    <w:top w:val="single" w:sz="4" w:space="0" w:color="auto"/>
                    <w:left w:val="nil"/>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台</w:t>
                  </w:r>
                </w:p>
              </w:tc>
              <w:tc>
                <w:tcPr>
                  <w:tcW w:w="113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1</w:t>
                  </w:r>
                </w:p>
              </w:tc>
              <w:tc>
                <w:tcPr>
                  <w:tcW w:w="1696" w:type="dxa"/>
                  <w:tcBorders>
                    <w:top w:val="single" w:sz="4" w:space="0" w:color="auto"/>
                    <w:left w:val="single" w:sz="4" w:space="0" w:color="auto"/>
                    <w:bottom w:val="single" w:sz="4" w:space="0" w:color="auto"/>
                    <w:right w:val="single" w:sz="4" w:space="0" w:color="auto"/>
                  </w:tcBorders>
                </w:tcPr>
                <w:p w:rsidR="00534267" w:rsidRPr="00D56F80" w:rsidRDefault="00534267" w:rsidP="006D71CF">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r w:rsidR="0053426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22</w:t>
                  </w:r>
                </w:p>
              </w:tc>
              <w:tc>
                <w:tcPr>
                  <w:tcW w:w="281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制板机</w:t>
                  </w:r>
                </w:p>
              </w:tc>
              <w:tc>
                <w:tcPr>
                  <w:tcW w:w="1091"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c>
                <w:tcPr>
                  <w:tcW w:w="992" w:type="dxa"/>
                  <w:tcBorders>
                    <w:top w:val="single" w:sz="4" w:space="0" w:color="auto"/>
                    <w:left w:val="nil"/>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台</w:t>
                  </w:r>
                </w:p>
              </w:tc>
              <w:tc>
                <w:tcPr>
                  <w:tcW w:w="113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1</w:t>
                  </w:r>
                </w:p>
              </w:tc>
              <w:tc>
                <w:tcPr>
                  <w:tcW w:w="1696" w:type="dxa"/>
                  <w:tcBorders>
                    <w:top w:val="single" w:sz="4" w:space="0" w:color="auto"/>
                    <w:left w:val="single" w:sz="4" w:space="0" w:color="auto"/>
                    <w:bottom w:val="single" w:sz="4" w:space="0" w:color="auto"/>
                    <w:right w:val="single" w:sz="4" w:space="0" w:color="auto"/>
                  </w:tcBorders>
                </w:tcPr>
                <w:p w:rsidR="00534267" w:rsidRPr="00D56F80" w:rsidRDefault="00534267" w:rsidP="006D71CF">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r w:rsidR="0053426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23</w:t>
                  </w:r>
                </w:p>
              </w:tc>
              <w:tc>
                <w:tcPr>
                  <w:tcW w:w="281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冲刷实验装置</w:t>
                  </w:r>
                </w:p>
              </w:tc>
              <w:tc>
                <w:tcPr>
                  <w:tcW w:w="1091"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c>
                <w:tcPr>
                  <w:tcW w:w="992" w:type="dxa"/>
                  <w:tcBorders>
                    <w:top w:val="single" w:sz="4" w:space="0" w:color="auto"/>
                    <w:left w:val="nil"/>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套</w:t>
                  </w:r>
                </w:p>
              </w:tc>
              <w:tc>
                <w:tcPr>
                  <w:tcW w:w="113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1</w:t>
                  </w:r>
                </w:p>
              </w:tc>
              <w:tc>
                <w:tcPr>
                  <w:tcW w:w="1696" w:type="dxa"/>
                  <w:tcBorders>
                    <w:top w:val="single" w:sz="4" w:space="0" w:color="auto"/>
                    <w:left w:val="single" w:sz="4" w:space="0" w:color="auto"/>
                    <w:bottom w:val="single" w:sz="4" w:space="0" w:color="auto"/>
                    <w:right w:val="single" w:sz="4" w:space="0" w:color="auto"/>
                  </w:tcBorders>
                </w:tcPr>
                <w:p w:rsidR="00534267" w:rsidRPr="00D56F80" w:rsidRDefault="00534267" w:rsidP="006D71CF">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r w:rsidR="0053426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24</w:t>
                  </w:r>
                </w:p>
              </w:tc>
              <w:tc>
                <w:tcPr>
                  <w:tcW w:w="281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落锤试验装置</w:t>
                  </w:r>
                </w:p>
              </w:tc>
              <w:tc>
                <w:tcPr>
                  <w:tcW w:w="1091"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c>
                <w:tcPr>
                  <w:tcW w:w="992" w:type="dxa"/>
                  <w:tcBorders>
                    <w:top w:val="single" w:sz="4" w:space="0" w:color="auto"/>
                    <w:left w:val="nil"/>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套</w:t>
                  </w:r>
                </w:p>
              </w:tc>
              <w:tc>
                <w:tcPr>
                  <w:tcW w:w="113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1</w:t>
                  </w:r>
                </w:p>
              </w:tc>
              <w:tc>
                <w:tcPr>
                  <w:tcW w:w="1696" w:type="dxa"/>
                  <w:tcBorders>
                    <w:top w:val="single" w:sz="4" w:space="0" w:color="auto"/>
                    <w:left w:val="single" w:sz="4" w:space="0" w:color="auto"/>
                    <w:bottom w:val="single" w:sz="4" w:space="0" w:color="auto"/>
                    <w:right w:val="single" w:sz="4" w:space="0" w:color="auto"/>
                  </w:tcBorders>
                </w:tcPr>
                <w:p w:rsidR="00534267" w:rsidRPr="00D56F80" w:rsidRDefault="00534267" w:rsidP="006D71CF">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r w:rsidR="0053426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25</w:t>
                  </w:r>
                </w:p>
              </w:tc>
              <w:tc>
                <w:tcPr>
                  <w:tcW w:w="281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万能试验机</w:t>
                  </w:r>
                </w:p>
              </w:tc>
              <w:tc>
                <w:tcPr>
                  <w:tcW w:w="1091"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c>
                <w:tcPr>
                  <w:tcW w:w="992" w:type="dxa"/>
                  <w:tcBorders>
                    <w:top w:val="single" w:sz="4" w:space="0" w:color="auto"/>
                    <w:left w:val="nil"/>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台</w:t>
                  </w:r>
                </w:p>
              </w:tc>
              <w:tc>
                <w:tcPr>
                  <w:tcW w:w="113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1</w:t>
                  </w:r>
                </w:p>
              </w:tc>
              <w:tc>
                <w:tcPr>
                  <w:tcW w:w="1696" w:type="dxa"/>
                  <w:tcBorders>
                    <w:top w:val="single" w:sz="4" w:space="0" w:color="auto"/>
                    <w:left w:val="single" w:sz="4" w:space="0" w:color="auto"/>
                    <w:bottom w:val="single" w:sz="4" w:space="0" w:color="auto"/>
                    <w:right w:val="single" w:sz="4" w:space="0" w:color="auto"/>
                  </w:tcBorders>
                </w:tcPr>
                <w:p w:rsidR="00534267" w:rsidRPr="00D56F80" w:rsidRDefault="00534267" w:rsidP="006D71CF">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r w:rsidR="0053426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26</w:t>
                  </w:r>
                </w:p>
              </w:tc>
              <w:tc>
                <w:tcPr>
                  <w:tcW w:w="281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变压器</w:t>
                  </w:r>
                </w:p>
              </w:tc>
              <w:tc>
                <w:tcPr>
                  <w:tcW w:w="1091"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int="eastAsia"/>
                      <w:b/>
                      <w:szCs w:val="21"/>
                      <w:u w:val="single"/>
                    </w:rPr>
                    <w:t>630kva</w:t>
                  </w:r>
                </w:p>
              </w:tc>
              <w:tc>
                <w:tcPr>
                  <w:tcW w:w="992" w:type="dxa"/>
                  <w:tcBorders>
                    <w:top w:val="single" w:sz="4" w:space="0" w:color="auto"/>
                    <w:left w:val="nil"/>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台</w:t>
                  </w:r>
                </w:p>
              </w:tc>
              <w:tc>
                <w:tcPr>
                  <w:tcW w:w="113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6</w:t>
                  </w:r>
                </w:p>
              </w:tc>
              <w:tc>
                <w:tcPr>
                  <w:tcW w:w="1696" w:type="dxa"/>
                  <w:tcBorders>
                    <w:top w:val="single" w:sz="4" w:space="0" w:color="auto"/>
                    <w:left w:val="single" w:sz="4" w:space="0" w:color="auto"/>
                    <w:bottom w:val="single" w:sz="4" w:space="0" w:color="auto"/>
                    <w:right w:val="single" w:sz="4" w:space="0" w:color="auto"/>
                  </w:tcBorders>
                </w:tcPr>
                <w:p w:rsidR="00534267" w:rsidRPr="00D56F80" w:rsidRDefault="00534267" w:rsidP="006D71CF">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r w:rsidR="00534267" w:rsidRPr="00D56F80" w:rsidTr="00534267">
              <w:trPr>
                <w:trHeight w:val="24"/>
                <w:jc w:val="center"/>
              </w:trPr>
              <w:tc>
                <w:tcPr>
                  <w:tcW w:w="966"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27</w:t>
                  </w:r>
                </w:p>
              </w:tc>
              <w:tc>
                <w:tcPr>
                  <w:tcW w:w="281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heme="minorEastAsia" w:hint="eastAsia"/>
                      <w:b/>
                      <w:sz w:val="21"/>
                      <w:szCs w:val="21"/>
                      <w:u w:val="single"/>
                    </w:rPr>
                    <w:t>水循环系统</w:t>
                  </w:r>
                </w:p>
              </w:tc>
              <w:tc>
                <w:tcPr>
                  <w:tcW w:w="1091"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c>
                <w:tcPr>
                  <w:tcW w:w="992" w:type="dxa"/>
                  <w:tcBorders>
                    <w:top w:val="single" w:sz="4" w:space="0" w:color="auto"/>
                    <w:left w:val="nil"/>
                    <w:bottom w:val="single" w:sz="4" w:space="0" w:color="auto"/>
                    <w:right w:val="single" w:sz="4" w:space="0" w:color="auto"/>
                  </w:tcBorders>
                  <w:vAlign w:val="center"/>
                </w:tcPr>
                <w:p w:rsidR="00534267" w:rsidRPr="00D56F80" w:rsidRDefault="00534267" w:rsidP="004162F7">
                  <w:pPr>
                    <w:adjustRightInd w:val="0"/>
                    <w:snapToGrid w:val="0"/>
                    <w:jc w:val="center"/>
                    <w:rPr>
                      <w:rFonts w:eastAsiaTheme="minorEastAsia" w:cs="宋体"/>
                      <w:b/>
                      <w:szCs w:val="21"/>
                      <w:u w:val="single"/>
                    </w:rPr>
                  </w:pPr>
                  <w:r w:rsidRPr="00D56F80">
                    <w:rPr>
                      <w:rFonts w:eastAsiaTheme="minorEastAsia" w:hAnsiTheme="minorEastAsia" w:cs="宋体" w:hint="eastAsia"/>
                      <w:b/>
                      <w:szCs w:val="21"/>
                      <w:u w:val="single"/>
                    </w:rPr>
                    <w:t>套</w:t>
                  </w:r>
                </w:p>
              </w:tc>
              <w:tc>
                <w:tcPr>
                  <w:tcW w:w="1134" w:type="dxa"/>
                  <w:tcBorders>
                    <w:top w:val="single" w:sz="4" w:space="0" w:color="auto"/>
                    <w:left w:val="single" w:sz="4" w:space="0" w:color="auto"/>
                    <w:bottom w:val="single" w:sz="4" w:space="0" w:color="auto"/>
                    <w:right w:val="single" w:sz="4" w:space="0" w:color="auto"/>
                  </w:tcBorders>
                  <w:vAlign w:val="center"/>
                </w:tcPr>
                <w:p w:rsidR="00534267" w:rsidRPr="00D56F80" w:rsidRDefault="00534267" w:rsidP="004162F7">
                  <w:pPr>
                    <w:pStyle w:val="60"/>
                    <w:adjustRightInd w:val="0"/>
                    <w:snapToGrid w:val="0"/>
                    <w:spacing w:before="0" w:after="0" w:line="240" w:lineRule="auto"/>
                    <w:ind w:left="0" w:firstLine="0"/>
                    <w:jc w:val="center"/>
                    <w:rPr>
                      <w:rFonts w:ascii="Times New Roman" w:eastAsiaTheme="minorEastAsia" w:hAnsi="Times New Roman"/>
                      <w:b/>
                      <w:sz w:val="21"/>
                      <w:szCs w:val="21"/>
                      <w:u w:val="single"/>
                    </w:rPr>
                  </w:pPr>
                  <w:r w:rsidRPr="00D56F80">
                    <w:rPr>
                      <w:rFonts w:ascii="Times New Roman" w:eastAsiaTheme="minorEastAsia" w:hAnsi="Times New Roman" w:hint="eastAsia"/>
                      <w:b/>
                      <w:sz w:val="21"/>
                      <w:szCs w:val="21"/>
                      <w:u w:val="single"/>
                    </w:rPr>
                    <w:t>4</w:t>
                  </w:r>
                </w:p>
              </w:tc>
              <w:tc>
                <w:tcPr>
                  <w:tcW w:w="1696" w:type="dxa"/>
                  <w:tcBorders>
                    <w:top w:val="single" w:sz="4" w:space="0" w:color="auto"/>
                    <w:left w:val="single" w:sz="4" w:space="0" w:color="auto"/>
                    <w:bottom w:val="single" w:sz="4" w:space="0" w:color="auto"/>
                    <w:right w:val="single" w:sz="4" w:space="0" w:color="auto"/>
                  </w:tcBorders>
                </w:tcPr>
                <w:p w:rsidR="00534267" w:rsidRPr="00D56F80" w:rsidRDefault="00534267" w:rsidP="006D71CF">
                  <w:pPr>
                    <w:adjustRightInd w:val="0"/>
                    <w:snapToGrid w:val="0"/>
                    <w:jc w:val="center"/>
                    <w:rPr>
                      <w:rFonts w:eastAsiaTheme="minorEastAsia" w:cs="宋体"/>
                      <w:b/>
                      <w:szCs w:val="21"/>
                      <w:u w:val="single"/>
                    </w:rPr>
                  </w:pPr>
                  <w:r w:rsidRPr="00D56F80">
                    <w:rPr>
                      <w:rFonts w:eastAsiaTheme="minorEastAsia" w:cs="宋体" w:hint="eastAsia"/>
                      <w:b/>
                      <w:szCs w:val="21"/>
                      <w:u w:val="single"/>
                    </w:rPr>
                    <w:t>/</w:t>
                  </w:r>
                </w:p>
              </w:tc>
            </w:tr>
          </w:tbl>
          <w:p w:rsidR="004D7840" w:rsidRPr="00D56F80" w:rsidRDefault="004D7840" w:rsidP="00D56F80">
            <w:pPr>
              <w:adjustRightInd w:val="0"/>
              <w:snapToGrid w:val="0"/>
              <w:ind w:firstLineChars="1100" w:firstLine="2477"/>
              <w:rPr>
                <w:rFonts w:eastAsia="黑体"/>
                <w:b/>
                <w:bCs/>
                <w:sz w:val="24"/>
                <w:u w:val="single"/>
              </w:rPr>
            </w:pPr>
            <w:r w:rsidRPr="00D56F80">
              <w:rPr>
                <w:rFonts w:eastAsia="黑体" w:hint="eastAsia"/>
                <w:b/>
                <w:bCs/>
                <w:sz w:val="24"/>
                <w:u w:val="single"/>
              </w:rPr>
              <w:t>表</w:t>
            </w:r>
            <w:r w:rsidR="00194967" w:rsidRPr="00D56F80">
              <w:rPr>
                <w:rFonts w:eastAsia="黑体" w:hint="eastAsia"/>
                <w:b/>
                <w:bCs/>
                <w:sz w:val="24"/>
                <w:u w:val="single"/>
              </w:rPr>
              <w:t>5</w:t>
            </w:r>
            <w:r w:rsidRPr="00D56F80">
              <w:rPr>
                <w:rFonts w:eastAsia="黑体" w:hint="eastAsia"/>
                <w:b/>
                <w:bCs/>
                <w:sz w:val="24"/>
                <w:u w:val="single"/>
              </w:rPr>
              <w:t xml:space="preserve">       </w:t>
            </w:r>
            <w:r w:rsidRPr="00D56F80">
              <w:rPr>
                <w:rFonts w:eastAsia="黑体" w:hint="eastAsia"/>
                <w:b/>
                <w:bCs/>
                <w:sz w:val="24"/>
                <w:u w:val="single"/>
              </w:rPr>
              <w:t>本项目</w:t>
            </w:r>
            <w:r w:rsidR="0007135B">
              <w:rPr>
                <w:rFonts w:eastAsia="黑体" w:hint="eastAsia"/>
                <w:b/>
                <w:bCs/>
                <w:sz w:val="24"/>
                <w:u w:val="single"/>
              </w:rPr>
              <w:t>技改</w:t>
            </w:r>
            <w:r w:rsidRPr="00D56F80">
              <w:rPr>
                <w:rFonts w:eastAsia="黑体" w:hint="eastAsia"/>
                <w:b/>
                <w:bCs/>
                <w:sz w:val="24"/>
                <w:u w:val="single"/>
              </w:rPr>
              <w:t>后新增主要设备一览表</w:t>
            </w:r>
          </w:p>
          <w:tbl>
            <w:tblPr>
              <w:tblW w:w="8757" w:type="dxa"/>
              <w:jc w:val="center"/>
              <w:tblLayout w:type="fixed"/>
              <w:tblLook w:val="0000"/>
            </w:tblPr>
            <w:tblGrid>
              <w:gridCol w:w="775"/>
              <w:gridCol w:w="3135"/>
              <w:gridCol w:w="2268"/>
              <w:gridCol w:w="851"/>
              <w:gridCol w:w="709"/>
              <w:gridCol w:w="1019"/>
            </w:tblGrid>
            <w:tr w:rsidR="006A3FAA" w:rsidRPr="00D56F80" w:rsidTr="004162F7">
              <w:trPr>
                <w:trHeight w:val="206"/>
                <w:tblHeader/>
                <w:jc w:val="center"/>
              </w:trPr>
              <w:tc>
                <w:tcPr>
                  <w:tcW w:w="775" w:type="dxa"/>
                  <w:tcBorders>
                    <w:top w:val="single" w:sz="4" w:space="0" w:color="auto"/>
                    <w:left w:val="single" w:sz="4" w:space="0" w:color="auto"/>
                    <w:bottom w:val="single" w:sz="4" w:space="0" w:color="auto"/>
                    <w:right w:val="single" w:sz="4" w:space="0" w:color="auto"/>
                  </w:tcBorders>
                  <w:vAlign w:val="center"/>
                </w:tcPr>
                <w:p w:rsidR="006A3FAA" w:rsidRPr="00D56F80" w:rsidRDefault="006A3FAA" w:rsidP="004162F7">
                  <w:pPr>
                    <w:adjustRightInd w:val="0"/>
                    <w:snapToGrid w:val="0"/>
                    <w:jc w:val="center"/>
                    <w:rPr>
                      <w:rFonts w:eastAsiaTheme="minorEastAsia" w:cs="宋体"/>
                      <w:b/>
                      <w:bCs/>
                      <w:szCs w:val="21"/>
                      <w:u w:val="single"/>
                    </w:rPr>
                  </w:pPr>
                  <w:r w:rsidRPr="00D56F80">
                    <w:rPr>
                      <w:rFonts w:eastAsiaTheme="minorEastAsia" w:hAnsiTheme="minorEastAsia" w:cs="宋体" w:hint="eastAsia"/>
                      <w:b/>
                      <w:bCs/>
                      <w:szCs w:val="21"/>
                      <w:u w:val="single"/>
                    </w:rPr>
                    <w:t>序号</w:t>
                  </w:r>
                </w:p>
              </w:tc>
              <w:tc>
                <w:tcPr>
                  <w:tcW w:w="3135" w:type="dxa"/>
                  <w:tcBorders>
                    <w:top w:val="single" w:sz="4" w:space="0" w:color="auto"/>
                    <w:left w:val="single" w:sz="4" w:space="0" w:color="auto"/>
                    <w:bottom w:val="single" w:sz="4" w:space="0" w:color="auto"/>
                    <w:right w:val="single" w:sz="4" w:space="0" w:color="auto"/>
                  </w:tcBorders>
                  <w:vAlign w:val="center"/>
                </w:tcPr>
                <w:p w:rsidR="006A3FAA" w:rsidRPr="00D56F80" w:rsidRDefault="006A3FAA" w:rsidP="004162F7">
                  <w:pPr>
                    <w:adjustRightInd w:val="0"/>
                    <w:snapToGrid w:val="0"/>
                    <w:jc w:val="center"/>
                    <w:rPr>
                      <w:rFonts w:eastAsiaTheme="minorEastAsia" w:cs="宋体"/>
                      <w:b/>
                      <w:bCs/>
                      <w:szCs w:val="21"/>
                      <w:u w:val="single"/>
                    </w:rPr>
                  </w:pPr>
                  <w:r w:rsidRPr="00D56F80">
                    <w:rPr>
                      <w:rFonts w:eastAsiaTheme="minorEastAsia" w:hAnsiTheme="minorEastAsia" w:cs="宋体" w:hint="eastAsia"/>
                      <w:b/>
                      <w:bCs/>
                      <w:szCs w:val="21"/>
                      <w:u w:val="single"/>
                    </w:rPr>
                    <w:t>设备名称</w:t>
                  </w:r>
                </w:p>
              </w:tc>
              <w:tc>
                <w:tcPr>
                  <w:tcW w:w="2268" w:type="dxa"/>
                  <w:tcBorders>
                    <w:top w:val="single" w:sz="4" w:space="0" w:color="auto"/>
                    <w:left w:val="single" w:sz="4" w:space="0" w:color="auto"/>
                    <w:bottom w:val="single" w:sz="4" w:space="0" w:color="auto"/>
                    <w:right w:val="single" w:sz="4" w:space="0" w:color="auto"/>
                  </w:tcBorders>
                  <w:vAlign w:val="center"/>
                </w:tcPr>
                <w:p w:rsidR="006A3FAA" w:rsidRPr="00D56F80" w:rsidRDefault="006A3FAA" w:rsidP="004162F7">
                  <w:pPr>
                    <w:adjustRightInd w:val="0"/>
                    <w:snapToGrid w:val="0"/>
                    <w:jc w:val="center"/>
                    <w:rPr>
                      <w:rFonts w:eastAsiaTheme="minorEastAsia" w:cs="宋体"/>
                      <w:b/>
                      <w:bCs/>
                      <w:szCs w:val="21"/>
                      <w:u w:val="single"/>
                    </w:rPr>
                  </w:pPr>
                  <w:r w:rsidRPr="00D56F80">
                    <w:rPr>
                      <w:rFonts w:eastAsiaTheme="minorEastAsia" w:hAnsiTheme="minorEastAsia" w:cs="宋体" w:hint="eastAsia"/>
                      <w:b/>
                      <w:bCs/>
                      <w:szCs w:val="21"/>
                      <w:u w:val="single"/>
                    </w:rPr>
                    <w:t>技术参数</w:t>
                  </w:r>
                </w:p>
              </w:tc>
              <w:tc>
                <w:tcPr>
                  <w:tcW w:w="851" w:type="dxa"/>
                  <w:tcBorders>
                    <w:top w:val="single" w:sz="4" w:space="0" w:color="auto"/>
                    <w:left w:val="nil"/>
                    <w:bottom w:val="single" w:sz="4" w:space="0" w:color="auto"/>
                    <w:right w:val="single" w:sz="4" w:space="0" w:color="auto"/>
                  </w:tcBorders>
                  <w:vAlign w:val="center"/>
                </w:tcPr>
                <w:p w:rsidR="006A3FAA" w:rsidRPr="00D56F80" w:rsidRDefault="006A3FAA" w:rsidP="004162F7">
                  <w:pPr>
                    <w:adjustRightInd w:val="0"/>
                    <w:snapToGrid w:val="0"/>
                    <w:jc w:val="center"/>
                    <w:rPr>
                      <w:rFonts w:eastAsiaTheme="minorEastAsia" w:cs="宋体"/>
                      <w:b/>
                      <w:bCs/>
                      <w:szCs w:val="21"/>
                      <w:u w:val="single"/>
                    </w:rPr>
                  </w:pPr>
                  <w:r w:rsidRPr="00D56F80">
                    <w:rPr>
                      <w:rFonts w:eastAsiaTheme="minorEastAsia" w:hAnsiTheme="minorEastAsia" w:cs="宋体" w:hint="eastAsia"/>
                      <w:b/>
                      <w:bCs/>
                      <w:szCs w:val="21"/>
                      <w:u w:val="single"/>
                    </w:rPr>
                    <w:t>单位</w:t>
                  </w:r>
                </w:p>
              </w:tc>
              <w:tc>
                <w:tcPr>
                  <w:tcW w:w="709" w:type="dxa"/>
                  <w:tcBorders>
                    <w:top w:val="single" w:sz="4" w:space="0" w:color="auto"/>
                    <w:left w:val="single" w:sz="4" w:space="0" w:color="auto"/>
                    <w:bottom w:val="single" w:sz="4" w:space="0" w:color="auto"/>
                    <w:right w:val="single" w:sz="4" w:space="0" w:color="auto"/>
                  </w:tcBorders>
                  <w:vAlign w:val="center"/>
                </w:tcPr>
                <w:p w:rsidR="006A3FAA" w:rsidRPr="00D56F80" w:rsidRDefault="006A3FAA" w:rsidP="004162F7">
                  <w:pPr>
                    <w:adjustRightInd w:val="0"/>
                    <w:snapToGrid w:val="0"/>
                    <w:jc w:val="center"/>
                    <w:rPr>
                      <w:rFonts w:eastAsiaTheme="minorEastAsia" w:cs="宋体"/>
                      <w:b/>
                      <w:bCs/>
                      <w:szCs w:val="21"/>
                      <w:u w:val="single"/>
                    </w:rPr>
                  </w:pPr>
                  <w:r w:rsidRPr="00D56F80">
                    <w:rPr>
                      <w:rFonts w:eastAsiaTheme="minorEastAsia" w:hAnsiTheme="minorEastAsia" w:cs="宋体" w:hint="eastAsia"/>
                      <w:b/>
                      <w:bCs/>
                      <w:szCs w:val="21"/>
                      <w:u w:val="single"/>
                    </w:rPr>
                    <w:t>数量</w:t>
                  </w:r>
                </w:p>
              </w:tc>
              <w:tc>
                <w:tcPr>
                  <w:tcW w:w="1019" w:type="dxa"/>
                  <w:tcBorders>
                    <w:top w:val="single" w:sz="4" w:space="0" w:color="auto"/>
                    <w:left w:val="single" w:sz="4" w:space="0" w:color="auto"/>
                    <w:bottom w:val="single" w:sz="4" w:space="0" w:color="auto"/>
                    <w:right w:val="single" w:sz="4" w:space="0" w:color="auto"/>
                  </w:tcBorders>
                  <w:vAlign w:val="center"/>
                </w:tcPr>
                <w:p w:rsidR="006A3FAA" w:rsidRPr="00D56F80" w:rsidRDefault="006A3FAA" w:rsidP="004162F7">
                  <w:pPr>
                    <w:adjustRightInd w:val="0"/>
                    <w:snapToGrid w:val="0"/>
                    <w:jc w:val="center"/>
                    <w:rPr>
                      <w:rFonts w:eastAsiaTheme="minorEastAsia" w:cs="宋体"/>
                      <w:b/>
                      <w:bCs/>
                      <w:szCs w:val="21"/>
                      <w:u w:val="single"/>
                    </w:rPr>
                  </w:pPr>
                  <w:r w:rsidRPr="00D56F80">
                    <w:rPr>
                      <w:rFonts w:eastAsiaTheme="minorEastAsia" w:hAnsiTheme="minorEastAsia" w:cs="宋体" w:hint="eastAsia"/>
                      <w:b/>
                      <w:bCs/>
                      <w:szCs w:val="21"/>
                      <w:u w:val="single"/>
                    </w:rPr>
                    <w:t>备注</w:t>
                  </w:r>
                </w:p>
              </w:tc>
            </w:tr>
            <w:tr w:rsidR="004162F7" w:rsidRPr="00D56F80" w:rsidTr="004162F7">
              <w:trPr>
                <w:trHeight w:val="206"/>
                <w:tblHeader/>
                <w:jc w:val="center"/>
              </w:trPr>
              <w:tc>
                <w:tcPr>
                  <w:tcW w:w="775"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bCs/>
                      <w:szCs w:val="21"/>
                      <w:u w:val="single"/>
                    </w:rPr>
                  </w:pPr>
                  <w:r w:rsidRPr="00D56F80">
                    <w:rPr>
                      <w:rFonts w:eastAsiaTheme="minorEastAsia" w:cs="宋体" w:hint="eastAsia"/>
                      <w:b/>
                      <w:bCs/>
                      <w:szCs w:val="21"/>
                      <w:u w:val="single"/>
                    </w:rPr>
                    <w:t>1</w:t>
                  </w:r>
                </w:p>
              </w:tc>
              <w:tc>
                <w:tcPr>
                  <w:tcW w:w="3135"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cs="宋体"/>
                      <w:b/>
                      <w:bCs/>
                      <w:szCs w:val="21"/>
                      <w:u w:val="single"/>
                    </w:rPr>
                  </w:pPr>
                  <w:r w:rsidRPr="00D56F80">
                    <w:rPr>
                      <w:rFonts w:hAnsi="宋体" w:cs="宋体" w:hint="eastAsia"/>
                      <w:b/>
                      <w:bCs/>
                      <w:szCs w:val="21"/>
                      <w:u w:val="single"/>
                    </w:rPr>
                    <w:t>高效节能型挤出生产线</w:t>
                  </w:r>
                </w:p>
              </w:tc>
              <w:tc>
                <w:tcPr>
                  <w:tcW w:w="2268"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cs="宋体"/>
                      <w:b/>
                      <w:caps w:val="0"/>
                      <w:sz w:val="21"/>
                      <w:szCs w:val="21"/>
                      <w:u w:val="single"/>
                    </w:rPr>
                  </w:pPr>
                  <w:r w:rsidRPr="00D56F80">
                    <w:rPr>
                      <w:rFonts w:ascii="Times New Roman" w:eastAsia="宋体" w:hAnsi="Times New Roman" w:cs="宋体"/>
                      <w:b/>
                      <w:caps w:val="0"/>
                      <w:sz w:val="21"/>
                      <w:szCs w:val="21"/>
                      <w:u w:val="single"/>
                    </w:rPr>
                    <w:t>MFH-LSPE63G</w:t>
                  </w:r>
                  <w:r w:rsidRPr="00D56F80">
                    <w:rPr>
                      <w:rFonts w:ascii="Times New Roman" w:eastAsia="宋体" w:hAnsi="Times New Roman" w:cs="宋体" w:hint="eastAsia"/>
                      <w:b/>
                      <w:caps w:val="0"/>
                      <w:sz w:val="21"/>
                      <w:szCs w:val="21"/>
                      <w:u w:val="single"/>
                    </w:rPr>
                    <w:t>(GDZK-63A)</w:t>
                  </w:r>
                </w:p>
              </w:tc>
              <w:tc>
                <w:tcPr>
                  <w:tcW w:w="851" w:type="dxa"/>
                  <w:tcBorders>
                    <w:top w:val="single" w:sz="4" w:space="0" w:color="auto"/>
                    <w:left w:val="nil"/>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b/>
                      <w:u w:val="single"/>
                    </w:rPr>
                  </w:pPr>
                  <w:r w:rsidRPr="00D56F80">
                    <w:rPr>
                      <w:rFonts w:ascii="Times New Roman" w:eastAsia="宋体" w:hAnsi="宋体" w:hint="eastAsia"/>
                      <w:b/>
                      <w:u w:val="single"/>
                    </w:rPr>
                    <w:t>条</w:t>
                  </w:r>
                </w:p>
              </w:tc>
              <w:tc>
                <w:tcPr>
                  <w:tcW w:w="709"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b/>
                      <w:u w:val="single"/>
                    </w:rPr>
                  </w:pPr>
                  <w:r w:rsidRPr="00D56F80">
                    <w:rPr>
                      <w:rFonts w:ascii="Times New Roman" w:eastAsia="宋体" w:hAnsi="Times New Roman" w:hint="eastAsia"/>
                      <w:b/>
                      <w:u w:val="single"/>
                    </w:rPr>
                    <w:t>1</w:t>
                  </w:r>
                </w:p>
              </w:tc>
              <w:tc>
                <w:tcPr>
                  <w:tcW w:w="1019" w:type="dxa"/>
                  <w:tcBorders>
                    <w:top w:val="single" w:sz="4" w:space="0" w:color="auto"/>
                    <w:left w:val="single" w:sz="4" w:space="0" w:color="auto"/>
                    <w:bottom w:val="single" w:sz="4" w:space="0" w:color="auto"/>
                    <w:right w:val="single" w:sz="4" w:space="0" w:color="auto"/>
                  </w:tcBorders>
                </w:tcPr>
                <w:p w:rsidR="004162F7" w:rsidRPr="00D56F80" w:rsidRDefault="004162F7" w:rsidP="004162F7">
                  <w:pPr>
                    <w:adjustRightInd w:val="0"/>
                    <w:snapToGrid w:val="0"/>
                    <w:jc w:val="center"/>
                    <w:rPr>
                      <w:rFonts w:eastAsiaTheme="minorEastAsia"/>
                      <w:b/>
                      <w:u w:val="single"/>
                    </w:rPr>
                  </w:pPr>
                  <w:r w:rsidRPr="00D56F80">
                    <w:rPr>
                      <w:rFonts w:eastAsiaTheme="minorEastAsia" w:hAnsiTheme="minorEastAsia" w:cs="宋体" w:hint="eastAsia"/>
                      <w:b/>
                      <w:bCs/>
                      <w:szCs w:val="21"/>
                      <w:u w:val="single"/>
                    </w:rPr>
                    <w:t>新增</w:t>
                  </w:r>
                </w:p>
              </w:tc>
            </w:tr>
            <w:tr w:rsidR="004162F7" w:rsidRPr="00D56F80" w:rsidTr="004162F7">
              <w:trPr>
                <w:trHeight w:val="206"/>
                <w:tblHeader/>
                <w:jc w:val="center"/>
              </w:trPr>
              <w:tc>
                <w:tcPr>
                  <w:tcW w:w="775"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bCs/>
                      <w:szCs w:val="21"/>
                      <w:u w:val="single"/>
                    </w:rPr>
                  </w:pPr>
                  <w:r w:rsidRPr="00D56F80">
                    <w:rPr>
                      <w:rFonts w:eastAsiaTheme="minorEastAsia" w:cs="宋体" w:hint="eastAsia"/>
                      <w:b/>
                      <w:bCs/>
                      <w:szCs w:val="21"/>
                      <w:u w:val="single"/>
                    </w:rPr>
                    <w:t>2</w:t>
                  </w:r>
                </w:p>
              </w:tc>
              <w:tc>
                <w:tcPr>
                  <w:tcW w:w="3135"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cs="宋体"/>
                      <w:b/>
                      <w:bCs/>
                      <w:szCs w:val="21"/>
                      <w:u w:val="single"/>
                    </w:rPr>
                  </w:pPr>
                  <w:r w:rsidRPr="00D56F80">
                    <w:rPr>
                      <w:rFonts w:hAnsi="宋体" w:cs="宋体" w:hint="eastAsia"/>
                      <w:b/>
                      <w:bCs/>
                      <w:szCs w:val="21"/>
                      <w:u w:val="single"/>
                    </w:rPr>
                    <w:t>管材挤出生产线</w:t>
                  </w:r>
                </w:p>
              </w:tc>
              <w:tc>
                <w:tcPr>
                  <w:tcW w:w="2268"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cs="宋体"/>
                      <w:b/>
                      <w:caps w:val="0"/>
                      <w:sz w:val="21"/>
                      <w:szCs w:val="21"/>
                      <w:u w:val="single"/>
                    </w:rPr>
                  </w:pPr>
                  <w:r w:rsidRPr="00D56F80">
                    <w:rPr>
                      <w:rFonts w:ascii="Times New Roman" w:eastAsia="宋体" w:hAnsi="Times New Roman" w:cs="宋体"/>
                      <w:b/>
                      <w:caps w:val="0"/>
                      <w:sz w:val="21"/>
                      <w:szCs w:val="21"/>
                      <w:u w:val="single"/>
                    </w:rPr>
                    <w:t>PE250</w:t>
                  </w:r>
                  <w:r w:rsidRPr="00D56F80">
                    <w:rPr>
                      <w:rFonts w:ascii="Times New Roman" w:eastAsia="宋体" w:hAnsi="Times New Roman" w:cs="宋体" w:hint="eastAsia"/>
                      <w:b/>
                      <w:caps w:val="0"/>
                      <w:sz w:val="21"/>
                      <w:szCs w:val="21"/>
                      <w:u w:val="single"/>
                    </w:rPr>
                    <w:t>(V2-250-9-CL)</w:t>
                  </w:r>
                </w:p>
              </w:tc>
              <w:tc>
                <w:tcPr>
                  <w:tcW w:w="851" w:type="dxa"/>
                  <w:tcBorders>
                    <w:top w:val="single" w:sz="4" w:space="0" w:color="auto"/>
                    <w:left w:val="nil"/>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b/>
                      <w:u w:val="single"/>
                    </w:rPr>
                  </w:pPr>
                  <w:r w:rsidRPr="00D56F80">
                    <w:rPr>
                      <w:rFonts w:ascii="Times New Roman" w:eastAsia="宋体" w:hAnsi="宋体" w:hint="eastAsia"/>
                      <w:b/>
                      <w:u w:val="single"/>
                    </w:rPr>
                    <w:t>条</w:t>
                  </w:r>
                </w:p>
              </w:tc>
              <w:tc>
                <w:tcPr>
                  <w:tcW w:w="709"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b/>
                      <w:u w:val="single"/>
                    </w:rPr>
                  </w:pPr>
                  <w:r w:rsidRPr="00D56F80">
                    <w:rPr>
                      <w:rFonts w:ascii="Times New Roman" w:eastAsia="宋体" w:hAnsi="Times New Roman" w:hint="eastAsia"/>
                      <w:b/>
                      <w:u w:val="single"/>
                    </w:rPr>
                    <w:t>3</w:t>
                  </w:r>
                </w:p>
              </w:tc>
              <w:tc>
                <w:tcPr>
                  <w:tcW w:w="1019" w:type="dxa"/>
                  <w:tcBorders>
                    <w:top w:val="single" w:sz="4" w:space="0" w:color="auto"/>
                    <w:left w:val="single" w:sz="4" w:space="0" w:color="auto"/>
                    <w:bottom w:val="single" w:sz="4" w:space="0" w:color="auto"/>
                    <w:right w:val="single" w:sz="4" w:space="0" w:color="auto"/>
                  </w:tcBorders>
                </w:tcPr>
                <w:p w:rsidR="004162F7" w:rsidRPr="00D56F80" w:rsidRDefault="004162F7" w:rsidP="004162F7">
                  <w:pPr>
                    <w:adjustRightInd w:val="0"/>
                    <w:snapToGrid w:val="0"/>
                    <w:jc w:val="center"/>
                    <w:rPr>
                      <w:rFonts w:eastAsiaTheme="minorEastAsia"/>
                      <w:b/>
                      <w:u w:val="single"/>
                    </w:rPr>
                  </w:pPr>
                  <w:r w:rsidRPr="00D56F80">
                    <w:rPr>
                      <w:rFonts w:eastAsiaTheme="minorEastAsia" w:hAnsiTheme="minorEastAsia" w:cs="宋体" w:hint="eastAsia"/>
                      <w:b/>
                      <w:bCs/>
                      <w:szCs w:val="21"/>
                      <w:u w:val="single"/>
                    </w:rPr>
                    <w:t>新增</w:t>
                  </w:r>
                </w:p>
              </w:tc>
            </w:tr>
            <w:tr w:rsidR="004162F7" w:rsidRPr="00D56F80" w:rsidTr="004162F7">
              <w:trPr>
                <w:trHeight w:val="206"/>
                <w:tblHeader/>
                <w:jc w:val="center"/>
              </w:trPr>
              <w:tc>
                <w:tcPr>
                  <w:tcW w:w="775"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bCs/>
                      <w:szCs w:val="21"/>
                      <w:u w:val="single"/>
                    </w:rPr>
                  </w:pPr>
                  <w:r w:rsidRPr="00D56F80">
                    <w:rPr>
                      <w:rFonts w:eastAsiaTheme="minorEastAsia" w:cs="宋体" w:hint="eastAsia"/>
                      <w:b/>
                      <w:bCs/>
                      <w:szCs w:val="21"/>
                      <w:u w:val="single"/>
                    </w:rPr>
                    <w:t>3</w:t>
                  </w:r>
                </w:p>
              </w:tc>
              <w:tc>
                <w:tcPr>
                  <w:tcW w:w="3135"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cs="宋体"/>
                      <w:b/>
                      <w:bCs/>
                      <w:szCs w:val="21"/>
                      <w:u w:val="single"/>
                    </w:rPr>
                  </w:pPr>
                  <w:r w:rsidRPr="00D56F80">
                    <w:rPr>
                      <w:rFonts w:hAnsi="宋体" w:cs="宋体" w:hint="eastAsia"/>
                      <w:b/>
                      <w:bCs/>
                      <w:szCs w:val="21"/>
                      <w:u w:val="single"/>
                    </w:rPr>
                    <w:t>注塑机</w:t>
                  </w:r>
                </w:p>
              </w:tc>
              <w:tc>
                <w:tcPr>
                  <w:tcW w:w="2268"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cs="宋体"/>
                      <w:b/>
                      <w:caps w:val="0"/>
                      <w:sz w:val="21"/>
                      <w:szCs w:val="21"/>
                      <w:u w:val="single"/>
                    </w:rPr>
                  </w:pPr>
                  <w:r w:rsidRPr="00D56F80">
                    <w:rPr>
                      <w:rFonts w:ascii="Times New Roman" w:eastAsia="宋体" w:hAnsi="Times New Roman" w:cs="宋体" w:hint="eastAsia"/>
                      <w:b/>
                      <w:caps w:val="0"/>
                      <w:sz w:val="21"/>
                      <w:szCs w:val="21"/>
                      <w:u w:val="single"/>
                    </w:rPr>
                    <w:t>SE3600/126000</w:t>
                  </w:r>
                </w:p>
              </w:tc>
              <w:tc>
                <w:tcPr>
                  <w:tcW w:w="851" w:type="dxa"/>
                  <w:tcBorders>
                    <w:top w:val="single" w:sz="4" w:space="0" w:color="auto"/>
                    <w:left w:val="nil"/>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b/>
                      <w:u w:val="single"/>
                    </w:rPr>
                  </w:pPr>
                  <w:r w:rsidRPr="00D56F80">
                    <w:rPr>
                      <w:rFonts w:ascii="Times New Roman" w:eastAsia="宋体" w:hAnsi="宋体" w:hint="eastAsia"/>
                      <w:b/>
                      <w:u w:val="single"/>
                    </w:rPr>
                    <w:t>台</w:t>
                  </w:r>
                </w:p>
              </w:tc>
              <w:tc>
                <w:tcPr>
                  <w:tcW w:w="709"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b/>
                      <w:u w:val="single"/>
                    </w:rPr>
                  </w:pPr>
                  <w:r w:rsidRPr="00D56F80">
                    <w:rPr>
                      <w:rFonts w:ascii="Times New Roman" w:eastAsia="宋体" w:hAnsi="Times New Roman" w:hint="eastAsia"/>
                      <w:b/>
                      <w:u w:val="single"/>
                    </w:rPr>
                    <w:t>1</w:t>
                  </w:r>
                </w:p>
              </w:tc>
              <w:tc>
                <w:tcPr>
                  <w:tcW w:w="1019"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bCs/>
                      <w:szCs w:val="21"/>
                      <w:u w:val="single"/>
                    </w:rPr>
                  </w:pPr>
                  <w:r w:rsidRPr="00D56F80">
                    <w:rPr>
                      <w:rFonts w:eastAsiaTheme="minorEastAsia" w:hAnsiTheme="minorEastAsia" w:cs="宋体" w:hint="eastAsia"/>
                      <w:b/>
                      <w:bCs/>
                      <w:szCs w:val="21"/>
                      <w:u w:val="single"/>
                    </w:rPr>
                    <w:t>新增</w:t>
                  </w:r>
                </w:p>
              </w:tc>
            </w:tr>
            <w:tr w:rsidR="004162F7" w:rsidRPr="00D56F80" w:rsidTr="004162F7">
              <w:trPr>
                <w:trHeight w:val="359"/>
                <w:tblHeader/>
                <w:jc w:val="center"/>
              </w:trPr>
              <w:tc>
                <w:tcPr>
                  <w:tcW w:w="775"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bCs/>
                      <w:szCs w:val="21"/>
                      <w:u w:val="single"/>
                    </w:rPr>
                  </w:pPr>
                  <w:r w:rsidRPr="00D56F80">
                    <w:rPr>
                      <w:rFonts w:eastAsiaTheme="minorEastAsia" w:cs="宋体" w:hint="eastAsia"/>
                      <w:b/>
                      <w:bCs/>
                      <w:szCs w:val="21"/>
                      <w:u w:val="single"/>
                    </w:rPr>
                    <w:t>4</w:t>
                  </w:r>
                </w:p>
              </w:tc>
              <w:tc>
                <w:tcPr>
                  <w:tcW w:w="3135"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cs="宋体"/>
                      <w:b/>
                      <w:bCs/>
                      <w:szCs w:val="21"/>
                      <w:u w:val="single"/>
                    </w:rPr>
                  </w:pPr>
                  <w:r w:rsidRPr="00D56F80">
                    <w:rPr>
                      <w:rFonts w:hAnsi="宋体" w:cs="宋体" w:hint="eastAsia"/>
                      <w:b/>
                      <w:bCs/>
                      <w:szCs w:val="21"/>
                      <w:u w:val="single"/>
                    </w:rPr>
                    <w:t>注塑机</w:t>
                  </w:r>
                </w:p>
              </w:tc>
              <w:tc>
                <w:tcPr>
                  <w:tcW w:w="2268"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cs="宋体"/>
                      <w:b/>
                      <w:caps w:val="0"/>
                      <w:sz w:val="21"/>
                      <w:szCs w:val="21"/>
                      <w:u w:val="single"/>
                    </w:rPr>
                  </w:pPr>
                  <w:r w:rsidRPr="00D56F80">
                    <w:rPr>
                      <w:rFonts w:ascii="Times New Roman" w:eastAsia="宋体" w:hAnsi="Times New Roman" w:cs="宋体"/>
                      <w:b/>
                      <w:caps w:val="0"/>
                      <w:sz w:val="21"/>
                      <w:szCs w:val="21"/>
                      <w:u w:val="single"/>
                    </w:rPr>
                    <w:t>SE2800/63700</w:t>
                  </w:r>
                </w:p>
              </w:tc>
              <w:tc>
                <w:tcPr>
                  <w:tcW w:w="851" w:type="dxa"/>
                  <w:tcBorders>
                    <w:top w:val="single" w:sz="4" w:space="0" w:color="auto"/>
                    <w:left w:val="nil"/>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b/>
                      <w:u w:val="single"/>
                    </w:rPr>
                  </w:pPr>
                  <w:r w:rsidRPr="00D56F80">
                    <w:rPr>
                      <w:rFonts w:ascii="Times New Roman" w:eastAsia="宋体" w:hAnsi="宋体" w:hint="eastAsia"/>
                      <w:b/>
                      <w:u w:val="single"/>
                    </w:rPr>
                    <w:t>台</w:t>
                  </w:r>
                </w:p>
              </w:tc>
              <w:tc>
                <w:tcPr>
                  <w:tcW w:w="709"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b/>
                      <w:u w:val="single"/>
                    </w:rPr>
                  </w:pPr>
                  <w:r w:rsidRPr="00D56F80">
                    <w:rPr>
                      <w:rFonts w:ascii="Times New Roman" w:eastAsia="宋体" w:hAnsi="Times New Roman" w:hint="eastAsia"/>
                      <w:b/>
                      <w:u w:val="single"/>
                    </w:rPr>
                    <w:t>1</w:t>
                  </w:r>
                </w:p>
              </w:tc>
              <w:tc>
                <w:tcPr>
                  <w:tcW w:w="1019"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b/>
                      <w:u w:val="single"/>
                    </w:rPr>
                  </w:pPr>
                  <w:r w:rsidRPr="00D56F80">
                    <w:rPr>
                      <w:rFonts w:eastAsiaTheme="minorEastAsia" w:hAnsiTheme="minorEastAsia" w:cs="宋体" w:hint="eastAsia"/>
                      <w:b/>
                      <w:bCs/>
                      <w:szCs w:val="21"/>
                      <w:u w:val="single"/>
                    </w:rPr>
                    <w:t>新增</w:t>
                  </w:r>
                </w:p>
              </w:tc>
            </w:tr>
            <w:tr w:rsidR="004162F7" w:rsidRPr="00D56F80" w:rsidTr="004162F7">
              <w:trPr>
                <w:trHeight w:val="206"/>
                <w:tblHeader/>
                <w:jc w:val="center"/>
              </w:trPr>
              <w:tc>
                <w:tcPr>
                  <w:tcW w:w="775"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bCs/>
                      <w:szCs w:val="21"/>
                      <w:u w:val="single"/>
                    </w:rPr>
                  </w:pPr>
                  <w:r w:rsidRPr="00D56F80">
                    <w:rPr>
                      <w:rFonts w:eastAsiaTheme="minorEastAsia" w:cs="宋体" w:hint="eastAsia"/>
                      <w:b/>
                      <w:bCs/>
                      <w:szCs w:val="21"/>
                      <w:u w:val="single"/>
                    </w:rPr>
                    <w:t>5</w:t>
                  </w:r>
                </w:p>
              </w:tc>
              <w:tc>
                <w:tcPr>
                  <w:tcW w:w="3135"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cs="宋体"/>
                      <w:b/>
                      <w:bCs/>
                      <w:szCs w:val="21"/>
                      <w:u w:val="single"/>
                    </w:rPr>
                  </w:pPr>
                  <w:r w:rsidRPr="00D56F80">
                    <w:rPr>
                      <w:rFonts w:hAnsi="宋体" w:cs="宋体" w:hint="eastAsia"/>
                      <w:b/>
                      <w:bCs/>
                      <w:szCs w:val="21"/>
                      <w:u w:val="single"/>
                    </w:rPr>
                    <w:t>双壁波纹管自动切割机</w:t>
                  </w:r>
                </w:p>
              </w:tc>
              <w:tc>
                <w:tcPr>
                  <w:tcW w:w="2268"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cs="宋体"/>
                      <w:b/>
                      <w:caps w:val="0"/>
                      <w:sz w:val="21"/>
                      <w:szCs w:val="21"/>
                      <w:u w:val="single"/>
                    </w:rPr>
                  </w:pPr>
                  <w:r w:rsidRPr="00D56F80">
                    <w:rPr>
                      <w:rFonts w:ascii="Times New Roman" w:eastAsia="宋体" w:hAnsi="Times New Roman" w:cs="宋体" w:hint="eastAsia"/>
                      <w:b/>
                      <w:caps w:val="0"/>
                      <w:sz w:val="21"/>
                      <w:szCs w:val="21"/>
                      <w:u w:val="single"/>
                    </w:rPr>
                    <w:t>JS200-500</w:t>
                  </w:r>
                </w:p>
              </w:tc>
              <w:tc>
                <w:tcPr>
                  <w:tcW w:w="851" w:type="dxa"/>
                  <w:tcBorders>
                    <w:top w:val="single" w:sz="4" w:space="0" w:color="auto"/>
                    <w:left w:val="nil"/>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b/>
                      <w:u w:val="single"/>
                    </w:rPr>
                  </w:pPr>
                  <w:r w:rsidRPr="00D56F80">
                    <w:rPr>
                      <w:rFonts w:ascii="Times New Roman" w:eastAsia="宋体" w:hAnsi="宋体" w:hint="eastAsia"/>
                      <w:b/>
                      <w:u w:val="single"/>
                    </w:rPr>
                    <w:t>套</w:t>
                  </w:r>
                </w:p>
              </w:tc>
              <w:tc>
                <w:tcPr>
                  <w:tcW w:w="709"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b/>
                      <w:u w:val="single"/>
                    </w:rPr>
                  </w:pPr>
                  <w:r w:rsidRPr="00D56F80">
                    <w:rPr>
                      <w:rFonts w:ascii="Times New Roman" w:eastAsia="宋体" w:hAnsi="Times New Roman" w:hint="eastAsia"/>
                      <w:b/>
                      <w:u w:val="single"/>
                    </w:rPr>
                    <w:t>1</w:t>
                  </w:r>
                </w:p>
              </w:tc>
              <w:tc>
                <w:tcPr>
                  <w:tcW w:w="1019"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b/>
                      <w:u w:val="single"/>
                    </w:rPr>
                  </w:pPr>
                  <w:r w:rsidRPr="00D56F80">
                    <w:rPr>
                      <w:rFonts w:eastAsiaTheme="minorEastAsia" w:hAnsiTheme="minorEastAsia" w:cs="宋体" w:hint="eastAsia"/>
                      <w:b/>
                      <w:bCs/>
                      <w:szCs w:val="21"/>
                      <w:u w:val="single"/>
                    </w:rPr>
                    <w:t>新增</w:t>
                  </w:r>
                </w:p>
              </w:tc>
            </w:tr>
            <w:tr w:rsidR="004162F7" w:rsidRPr="00D56F80" w:rsidTr="004162F7">
              <w:trPr>
                <w:trHeight w:val="206"/>
                <w:tblHeader/>
                <w:jc w:val="center"/>
              </w:trPr>
              <w:tc>
                <w:tcPr>
                  <w:tcW w:w="775"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bCs/>
                      <w:szCs w:val="21"/>
                      <w:u w:val="single"/>
                    </w:rPr>
                  </w:pPr>
                  <w:r w:rsidRPr="00D56F80">
                    <w:rPr>
                      <w:rFonts w:eastAsiaTheme="minorEastAsia" w:cs="宋体" w:hint="eastAsia"/>
                      <w:b/>
                      <w:bCs/>
                      <w:szCs w:val="21"/>
                      <w:u w:val="single"/>
                    </w:rPr>
                    <w:t>6</w:t>
                  </w:r>
                </w:p>
              </w:tc>
              <w:tc>
                <w:tcPr>
                  <w:tcW w:w="3135"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cs="宋体"/>
                      <w:b/>
                      <w:bCs/>
                      <w:szCs w:val="21"/>
                      <w:u w:val="single"/>
                    </w:rPr>
                  </w:pPr>
                  <w:r w:rsidRPr="00D56F80">
                    <w:rPr>
                      <w:rFonts w:hAnsi="宋体" w:cs="宋体" w:hint="eastAsia"/>
                      <w:b/>
                      <w:bCs/>
                      <w:szCs w:val="21"/>
                      <w:u w:val="single"/>
                    </w:rPr>
                    <w:t>双壁波纹管自动切割机</w:t>
                  </w:r>
                </w:p>
              </w:tc>
              <w:tc>
                <w:tcPr>
                  <w:tcW w:w="2268"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cs="宋体"/>
                      <w:b/>
                      <w:caps w:val="0"/>
                      <w:sz w:val="21"/>
                      <w:szCs w:val="21"/>
                      <w:u w:val="single"/>
                    </w:rPr>
                  </w:pPr>
                  <w:r w:rsidRPr="00D56F80">
                    <w:rPr>
                      <w:rFonts w:ascii="Times New Roman" w:eastAsia="宋体" w:hAnsi="Times New Roman" w:cs="宋体" w:hint="eastAsia"/>
                      <w:b/>
                      <w:caps w:val="0"/>
                      <w:sz w:val="21"/>
                      <w:szCs w:val="21"/>
                      <w:u w:val="single"/>
                    </w:rPr>
                    <w:t>300-600(JS200-600)</w:t>
                  </w:r>
                </w:p>
              </w:tc>
              <w:tc>
                <w:tcPr>
                  <w:tcW w:w="851" w:type="dxa"/>
                  <w:tcBorders>
                    <w:top w:val="single" w:sz="4" w:space="0" w:color="auto"/>
                    <w:left w:val="nil"/>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b/>
                      <w:u w:val="single"/>
                    </w:rPr>
                  </w:pPr>
                  <w:r w:rsidRPr="00D56F80">
                    <w:rPr>
                      <w:rFonts w:ascii="Times New Roman" w:eastAsia="宋体" w:hAnsi="宋体" w:hint="eastAsia"/>
                      <w:b/>
                      <w:u w:val="single"/>
                    </w:rPr>
                    <w:t>套</w:t>
                  </w:r>
                </w:p>
              </w:tc>
              <w:tc>
                <w:tcPr>
                  <w:tcW w:w="709"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b/>
                      <w:u w:val="single"/>
                    </w:rPr>
                  </w:pPr>
                  <w:r w:rsidRPr="00D56F80">
                    <w:rPr>
                      <w:rFonts w:ascii="Times New Roman" w:eastAsia="宋体" w:hAnsi="Times New Roman" w:hint="eastAsia"/>
                      <w:b/>
                      <w:u w:val="single"/>
                    </w:rPr>
                    <w:t>1</w:t>
                  </w:r>
                </w:p>
              </w:tc>
              <w:tc>
                <w:tcPr>
                  <w:tcW w:w="1019"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b/>
                      <w:u w:val="single"/>
                    </w:rPr>
                  </w:pPr>
                  <w:r w:rsidRPr="00D56F80">
                    <w:rPr>
                      <w:rFonts w:eastAsiaTheme="minorEastAsia" w:hAnsiTheme="minorEastAsia" w:cs="宋体" w:hint="eastAsia"/>
                      <w:b/>
                      <w:bCs/>
                      <w:szCs w:val="21"/>
                      <w:u w:val="single"/>
                    </w:rPr>
                    <w:t>新增</w:t>
                  </w:r>
                </w:p>
              </w:tc>
            </w:tr>
            <w:tr w:rsidR="004162F7" w:rsidRPr="00D56F80" w:rsidTr="004162F7">
              <w:trPr>
                <w:trHeight w:val="206"/>
                <w:tblHeader/>
                <w:jc w:val="center"/>
              </w:trPr>
              <w:tc>
                <w:tcPr>
                  <w:tcW w:w="775"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bCs/>
                      <w:szCs w:val="21"/>
                      <w:u w:val="single"/>
                    </w:rPr>
                  </w:pPr>
                  <w:r w:rsidRPr="00D56F80">
                    <w:rPr>
                      <w:rFonts w:eastAsiaTheme="minorEastAsia" w:cs="宋体" w:hint="eastAsia"/>
                      <w:b/>
                      <w:bCs/>
                      <w:szCs w:val="21"/>
                      <w:u w:val="single"/>
                    </w:rPr>
                    <w:t>7</w:t>
                  </w:r>
                </w:p>
              </w:tc>
              <w:tc>
                <w:tcPr>
                  <w:tcW w:w="3135"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cs="宋体"/>
                      <w:b/>
                      <w:bCs/>
                      <w:szCs w:val="21"/>
                      <w:u w:val="single"/>
                    </w:rPr>
                  </w:pPr>
                  <w:r w:rsidRPr="00D56F80">
                    <w:rPr>
                      <w:rFonts w:hAnsi="宋体" w:cs="宋体" w:hint="eastAsia"/>
                      <w:b/>
                      <w:bCs/>
                      <w:szCs w:val="21"/>
                      <w:u w:val="single"/>
                    </w:rPr>
                    <w:t>双壁波纹管自动切割机</w:t>
                  </w:r>
                </w:p>
              </w:tc>
              <w:tc>
                <w:tcPr>
                  <w:tcW w:w="2268"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cs="宋体"/>
                      <w:b/>
                      <w:caps w:val="0"/>
                      <w:sz w:val="21"/>
                      <w:szCs w:val="21"/>
                      <w:u w:val="single"/>
                    </w:rPr>
                  </w:pPr>
                  <w:r w:rsidRPr="00D56F80">
                    <w:rPr>
                      <w:rFonts w:ascii="Times New Roman" w:eastAsia="宋体" w:hAnsi="Times New Roman" w:cs="宋体" w:hint="eastAsia"/>
                      <w:b/>
                      <w:caps w:val="0"/>
                      <w:sz w:val="21"/>
                      <w:szCs w:val="21"/>
                      <w:u w:val="single"/>
                    </w:rPr>
                    <w:t>400-800(JS500-800)</w:t>
                  </w:r>
                </w:p>
              </w:tc>
              <w:tc>
                <w:tcPr>
                  <w:tcW w:w="851" w:type="dxa"/>
                  <w:tcBorders>
                    <w:top w:val="single" w:sz="4" w:space="0" w:color="auto"/>
                    <w:left w:val="nil"/>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b/>
                      <w:u w:val="single"/>
                    </w:rPr>
                  </w:pPr>
                  <w:r w:rsidRPr="00D56F80">
                    <w:rPr>
                      <w:rFonts w:ascii="Times New Roman" w:eastAsia="宋体" w:hAnsi="宋体" w:hint="eastAsia"/>
                      <w:b/>
                      <w:u w:val="single"/>
                    </w:rPr>
                    <w:t>套</w:t>
                  </w:r>
                </w:p>
              </w:tc>
              <w:tc>
                <w:tcPr>
                  <w:tcW w:w="709"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b/>
                      <w:u w:val="single"/>
                    </w:rPr>
                  </w:pPr>
                  <w:r w:rsidRPr="00D56F80">
                    <w:rPr>
                      <w:rFonts w:ascii="Times New Roman" w:eastAsia="宋体" w:hAnsi="Times New Roman" w:hint="eastAsia"/>
                      <w:b/>
                      <w:u w:val="single"/>
                    </w:rPr>
                    <w:t>1</w:t>
                  </w:r>
                </w:p>
              </w:tc>
              <w:tc>
                <w:tcPr>
                  <w:tcW w:w="1019"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b/>
                      <w:u w:val="single"/>
                    </w:rPr>
                  </w:pPr>
                  <w:r w:rsidRPr="00D56F80">
                    <w:rPr>
                      <w:rFonts w:eastAsiaTheme="minorEastAsia" w:hAnsiTheme="minorEastAsia" w:cs="宋体" w:hint="eastAsia"/>
                      <w:b/>
                      <w:bCs/>
                      <w:szCs w:val="21"/>
                      <w:u w:val="single"/>
                    </w:rPr>
                    <w:t>新增</w:t>
                  </w:r>
                </w:p>
              </w:tc>
            </w:tr>
            <w:tr w:rsidR="004162F7" w:rsidRPr="00D56F80" w:rsidTr="004162F7">
              <w:trPr>
                <w:trHeight w:val="206"/>
                <w:tblHeader/>
                <w:jc w:val="center"/>
              </w:trPr>
              <w:tc>
                <w:tcPr>
                  <w:tcW w:w="775"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bCs/>
                      <w:szCs w:val="21"/>
                      <w:u w:val="single"/>
                    </w:rPr>
                  </w:pPr>
                  <w:r w:rsidRPr="00D56F80">
                    <w:rPr>
                      <w:rFonts w:eastAsiaTheme="minorEastAsia" w:cs="宋体" w:hint="eastAsia"/>
                      <w:b/>
                      <w:bCs/>
                      <w:szCs w:val="21"/>
                      <w:u w:val="single"/>
                    </w:rPr>
                    <w:t>8</w:t>
                  </w:r>
                </w:p>
              </w:tc>
              <w:tc>
                <w:tcPr>
                  <w:tcW w:w="3135"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cs="宋体"/>
                      <w:b/>
                      <w:bCs/>
                      <w:szCs w:val="21"/>
                      <w:u w:val="single"/>
                    </w:rPr>
                  </w:pPr>
                  <w:r w:rsidRPr="00D56F80">
                    <w:rPr>
                      <w:rFonts w:hAnsi="宋体" w:cs="宋体" w:hint="eastAsia"/>
                      <w:b/>
                      <w:bCs/>
                      <w:szCs w:val="21"/>
                      <w:u w:val="single"/>
                    </w:rPr>
                    <w:t>工业叉车</w:t>
                  </w:r>
                </w:p>
              </w:tc>
              <w:tc>
                <w:tcPr>
                  <w:tcW w:w="2268"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cs="宋体"/>
                      <w:b/>
                      <w:caps w:val="0"/>
                      <w:sz w:val="21"/>
                      <w:szCs w:val="21"/>
                      <w:u w:val="single"/>
                    </w:rPr>
                  </w:pPr>
                  <w:r w:rsidRPr="00D56F80">
                    <w:rPr>
                      <w:rFonts w:ascii="Times New Roman" w:eastAsia="宋体" w:hAnsi="Times New Roman" w:cs="宋体" w:hint="eastAsia"/>
                      <w:b/>
                      <w:caps w:val="0"/>
                      <w:sz w:val="21"/>
                      <w:szCs w:val="21"/>
                      <w:u w:val="single"/>
                    </w:rPr>
                    <w:t>CPC30</w:t>
                  </w:r>
                </w:p>
              </w:tc>
              <w:tc>
                <w:tcPr>
                  <w:tcW w:w="851" w:type="dxa"/>
                  <w:tcBorders>
                    <w:top w:val="single" w:sz="4" w:space="0" w:color="auto"/>
                    <w:left w:val="nil"/>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b/>
                      <w:u w:val="single"/>
                    </w:rPr>
                  </w:pPr>
                  <w:r w:rsidRPr="00D56F80">
                    <w:rPr>
                      <w:rFonts w:ascii="Times New Roman" w:eastAsia="宋体" w:hAnsi="宋体" w:hint="eastAsia"/>
                      <w:b/>
                      <w:u w:val="single"/>
                    </w:rPr>
                    <w:t>辆</w:t>
                  </w:r>
                </w:p>
              </w:tc>
              <w:tc>
                <w:tcPr>
                  <w:tcW w:w="709"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b/>
                      <w:u w:val="single"/>
                    </w:rPr>
                  </w:pPr>
                  <w:r w:rsidRPr="00D56F80">
                    <w:rPr>
                      <w:rFonts w:ascii="Times New Roman" w:eastAsia="宋体" w:hAnsi="Times New Roman" w:hint="eastAsia"/>
                      <w:b/>
                      <w:u w:val="single"/>
                    </w:rPr>
                    <w:t>1</w:t>
                  </w:r>
                </w:p>
              </w:tc>
              <w:tc>
                <w:tcPr>
                  <w:tcW w:w="1019"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b/>
                      <w:u w:val="single"/>
                    </w:rPr>
                  </w:pPr>
                  <w:r w:rsidRPr="00D56F80">
                    <w:rPr>
                      <w:rFonts w:eastAsiaTheme="minorEastAsia" w:hAnsiTheme="minorEastAsia" w:cs="宋体" w:hint="eastAsia"/>
                      <w:b/>
                      <w:bCs/>
                      <w:szCs w:val="21"/>
                      <w:u w:val="single"/>
                    </w:rPr>
                    <w:t>新增</w:t>
                  </w:r>
                </w:p>
              </w:tc>
            </w:tr>
            <w:tr w:rsidR="004162F7" w:rsidRPr="00D56F80" w:rsidTr="004162F7">
              <w:trPr>
                <w:trHeight w:val="206"/>
                <w:tblHeader/>
                <w:jc w:val="center"/>
              </w:trPr>
              <w:tc>
                <w:tcPr>
                  <w:tcW w:w="775"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bCs/>
                      <w:szCs w:val="21"/>
                      <w:u w:val="single"/>
                    </w:rPr>
                  </w:pPr>
                  <w:r w:rsidRPr="00D56F80">
                    <w:rPr>
                      <w:rFonts w:eastAsiaTheme="minorEastAsia" w:cs="宋体" w:hint="eastAsia"/>
                      <w:b/>
                      <w:bCs/>
                      <w:szCs w:val="21"/>
                      <w:u w:val="single"/>
                    </w:rPr>
                    <w:t>9</w:t>
                  </w:r>
                </w:p>
              </w:tc>
              <w:tc>
                <w:tcPr>
                  <w:tcW w:w="3135"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cs="宋体"/>
                      <w:b/>
                      <w:bCs/>
                      <w:szCs w:val="21"/>
                      <w:u w:val="single"/>
                    </w:rPr>
                  </w:pPr>
                  <w:r w:rsidRPr="00D56F80">
                    <w:rPr>
                      <w:rFonts w:hAnsi="宋体" w:cs="宋体" w:hint="eastAsia"/>
                      <w:b/>
                      <w:bCs/>
                      <w:szCs w:val="21"/>
                      <w:u w:val="single"/>
                    </w:rPr>
                    <w:t>工业叉车</w:t>
                  </w:r>
                </w:p>
              </w:tc>
              <w:tc>
                <w:tcPr>
                  <w:tcW w:w="2268"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cs="宋体"/>
                      <w:b/>
                      <w:caps w:val="0"/>
                      <w:sz w:val="21"/>
                      <w:szCs w:val="21"/>
                      <w:u w:val="single"/>
                    </w:rPr>
                  </w:pPr>
                  <w:r w:rsidRPr="00D56F80">
                    <w:rPr>
                      <w:rFonts w:ascii="Times New Roman" w:eastAsia="宋体" w:hAnsi="Times New Roman" w:cs="宋体"/>
                      <w:b/>
                      <w:caps w:val="0"/>
                      <w:sz w:val="21"/>
                      <w:szCs w:val="21"/>
                      <w:u w:val="single"/>
                    </w:rPr>
                    <w:t>CPC30-Q9K</w:t>
                  </w:r>
                </w:p>
              </w:tc>
              <w:tc>
                <w:tcPr>
                  <w:tcW w:w="851" w:type="dxa"/>
                  <w:tcBorders>
                    <w:top w:val="single" w:sz="4" w:space="0" w:color="auto"/>
                    <w:left w:val="nil"/>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b/>
                      <w:u w:val="single"/>
                    </w:rPr>
                  </w:pPr>
                  <w:r w:rsidRPr="00D56F80">
                    <w:rPr>
                      <w:rFonts w:ascii="Times New Roman" w:eastAsia="宋体" w:hAnsi="宋体" w:hint="eastAsia"/>
                      <w:b/>
                      <w:u w:val="single"/>
                    </w:rPr>
                    <w:t>辆</w:t>
                  </w:r>
                </w:p>
              </w:tc>
              <w:tc>
                <w:tcPr>
                  <w:tcW w:w="709"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b/>
                      <w:u w:val="single"/>
                    </w:rPr>
                  </w:pPr>
                  <w:r w:rsidRPr="00D56F80">
                    <w:rPr>
                      <w:rFonts w:ascii="Times New Roman" w:eastAsia="宋体" w:hAnsi="Times New Roman" w:hint="eastAsia"/>
                      <w:b/>
                      <w:u w:val="single"/>
                    </w:rPr>
                    <w:t>1</w:t>
                  </w:r>
                </w:p>
              </w:tc>
              <w:tc>
                <w:tcPr>
                  <w:tcW w:w="1019"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b/>
                      <w:u w:val="single"/>
                    </w:rPr>
                  </w:pPr>
                  <w:r w:rsidRPr="00D56F80">
                    <w:rPr>
                      <w:rFonts w:eastAsiaTheme="minorEastAsia" w:hAnsiTheme="minorEastAsia" w:cs="宋体" w:hint="eastAsia"/>
                      <w:b/>
                      <w:bCs/>
                      <w:szCs w:val="21"/>
                      <w:u w:val="single"/>
                    </w:rPr>
                    <w:t>新增</w:t>
                  </w:r>
                </w:p>
              </w:tc>
            </w:tr>
            <w:tr w:rsidR="004162F7" w:rsidRPr="00D56F80" w:rsidTr="004162F7">
              <w:trPr>
                <w:trHeight w:val="206"/>
                <w:tblHeader/>
                <w:jc w:val="center"/>
              </w:trPr>
              <w:tc>
                <w:tcPr>
                  <w:tcW w:w="775"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bCs/>
                      <w:szCs w:val="21"/>
                      <w:u w:val="single"/>
                    </w:rPr>
                  </w:pPr>
                  <w:r w:rsidRPr="00D56F80">
                    <w:rPr>
                      <w:rFonts w:eastAsiaTheme="minorEastAsia" w:cs="宋体" w:hint="eastAsia"/>
                      <w:b/>
                      <w:bCs/>
                      <w:szCs w:val="21"/>
                      <w:u w:val="single"/>
                    </w:rPr>
                    <w:t>10</w:t>
                  </w:r>
                </w:p>
              </w:tc>
              <w:tc>
                <w:tcPr>
                  <w:tcW w:w="3135"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cs="宋体"/>
                      <w:b/>
                      <w:bCs/>
                      <w:szCs w:val="21"/>
                      <w:u w:val="single"/>
                    </w:rPr>
                  </w:pPr>
                  <w:r w:rsidRPr="00D56F80">
                    <w:rPr>
                      <w:rFonts w:hAnsi="宋体" w:cs="宋体" w:hint="eastAsia"/>
                      <w:b/>
                      <w:bCs/>
                      <w:szCs w:val="21"/>
                      <w:u w:val="single"/>
                    </w:rPr>
                    <w:t>炭黑含量测试仪炭</w:t>
                  </w:r>
                  <w:r w:rsidRPr="00D56F80">
                    <w:rPr>
                      <w:rFonts w:cs="宋体" w:hint="eastAsia"/>
                      <w:b/>
                      <w:bCs/>
                      <w:szCs w:val="21"/>
                      <w:u w:val="single"/>
                    </w:rPr>
                    <w:t>/</w:t>
                  </w:r>
                  <w:r w:rsidRPr="00D56F80">
                    <w:rPr>
                      <w:rFonts w:hAnsi="宋体" w:cs="宋体" w:hint="eastAsia"/>
                      <w:b/>
                      <w:bCs/>
                      <w:szCs w:val="21"/>
                      <w:u w:val="single"/>
                    </w:rPr>
                    <w:t>黑分散测试仪</w:t>
                  </w:r>
                  <w:r w:rsidRPr="00D56F80">
                    <w:rPr>
                      <w:rFonts w:cs="宋体" w:hint="eastAsia"/>
                      <w:b/>
                      <w:bCs/>
                      <w:szCs w:val="21"/>
                      <w:u w:val="single"/>
                    </w:rPr>
                    <w:t>/</w:t>
                  </w:r>
                  <w:r w:rsidRPr="00D56F80">
                    <w:rPr>
                      <w:rFonts w:hAnsi="宋体" w:cs="宋体" w:hint="eastAsia"/>
                      <w:b/>
                      <w:bCs/>
                      <w:szCs w:val="21"/>
                      <w:u w:val="single"/>
                    </w:rPr>
                    <w:t>恒温水箱</w:t>
                  </w:r>
                  <w:r w:rsidRPr="00D56F80">
                    <w:rPr>
                      <w:rFonts w:cs="宋体" w:hint="eastAsia"/>
                      <w:b/>
                      <w:bCs/>
                      <w:szCs w:val="21"/>
                      <w:u w:val="single"/>
                    </w:rPr>
                    <w:t>/</w:t>
                  </w:r>
                  <w:r w:rsidRPr="00D56F80">
                    <w:rPr>
                      <w:rFonts w:hAnsi="宋体" w:cs="宋体" w:hint="eastAsia"/>
                      <w:b/>
                      <w:bCs/>
                      <w:szCs w:val="21"/>
                      <w:u w:val="single"/>
                    </w:rPr>
                    <w:t>碳钢夹具</w:t>
                  </w:r>
                </w:p>
              </w:tc>
              <w:tc>
                <w:tcPr>
                  <w:tcW w:w="2268"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cs="宋体"/>
                      <w:b/>
                      <w:caps w:val="0"/>
                      <w:sz w:val="21"/>
                      <w:szCs w:val="21"/>
                      <w:u w:val="single"/>
                    </w:rPr>
                  </w:pPr>
                  <w:r w:rsidRPr="00D56F80">
                    <w:rPr>
                      <w:rFonts w:ascii="Times New Roman" w:eastAsia="宋体" w:hAnsi="Times New Roman" w:cs="宋体" w:hint="eastAsia"/>
                      <w:b/>
                      <w:caps w:val="0"/>
                      <w:sz w:val="21"/>
                      <w:szCs w:val="21"/>
                      <w:u w:val="single"/>
                    </w:rPr>
                    <w:t>DZ3500/BK600-TR/ZD-630-W/450</w:t>
                  </w:r>
                </w:p>
              </w:tc>
              <w:tc>
                <w:tcPr>
                  <w:tcW w:w="851" w:type="dxa"/>
                  <w:tcBorders>
                    <w:top w:val="single" w:sz="4" w:space="0" w:color="auto"/>
                    <w:left w:val="nil"/>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b/>
                      <w:u w:val="single"/>
                    </w:rPr>
                  </w:pPr>
                  <w:r w:rsidRPr="00D56F80">
                    <w:rPr>
                      <w:rFonts w:ascii="Times New Roman" w:eastAsia="宋体" w:hAnsi="宋体" w:hint="eastAsia"/>
                      <w:b/>
                      <w:u w:val="single"/>
                    </w:rPr>
                    <w:t>套</w:t>
                  </w:r>
                </w:p>
              </w:tc>
              <w:tc>
                <w:tcPr>
                  <w:tcW w:w="709"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b/>
                      <w:u w:val="single"/>
                    </w:rPr>
                  </w:pPr>
                  <w:r w:rsidRPr="00D56F80">
                    <w:rPr>
                      <w:rFonts w:ascii="Times New Roman" w:eastAsia="宋体" w:hAnsi="Times New Roman" w:hint="eastAsia"/>
                      <w:b/>
                      <w:u w:val="single"/>
                    </w:rPr>
                    <w:t>1</w:t>
                  </w:r>
                </w:p>
              </w:tc>
              <w:tc>
                <w:tcPr>
                  <w:tcW w:w="1019"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bCs/>
                      <w:szCs w:val="21"/>
                      <w:u w:val="single"/>
                    </w:rPr>
                  </w:pPr>
                  <w:r w:rsidRPr="00D56F80">
                    <w:rPr>
                      <w:rFonts w:eastAsiaTheme="minorEastAsia" w:hAnsiTheme="minorEastAsia" w:cs="宋体" w:hint="eastAsia"/>
                      <w:b/>
                      <w:bCs/>
                      <w:szCs w:val="21"/>
                      <w:u w:val="single"/>
                    </w:rPr>
                    <w:t>新增</w:t>
                  </w:r>
                </w:p>
              </w:tc>
            </w:tr>
            <w:tr w:rsidR="004162F7" w:rsidRPr="00D56F80" w:rsidTr="004162F7">
              <w:trPr>
                <w:trHeight w:val="206"/>
                <w:tblHeader/>
                <w:jc w:val="center"/>
              </w:trPr>
              <w:tc>
                <w:tcPr>
                  <w:tcW w:w="775"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bCs/>
                      <w:szCs w:val="21"/>
                      <w:u w:val="single"/>
                    </w:rPr>
                  </w:pPr>
                  <w:r w:rsidRPr="00D56F80">
                    <w:rPr>
                      <w:rFonts w:eastAsiaTheme="minorEastAsia" w:cs="宋体" w:hint="eastAsia"/>
                      <w:b/>
                      <w:bCs/>
                      <w:szCs w:val="21"/>
                      <w:u w:val="single"/>
                    </w:rPr>
                    <w:t>11</w:t>
                  </w:r>
                </w:p>
              </w:tc>
              <w:tc>
                <w:tcPr>
                  <w:tcW w:w="3135"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cs="宋体"/>
                      <w:b/>
                      <w:bCs/>
                      <w:szCs w:val="21"/>
                      <w:u w:val="single"/>
                    </w:rPr>
                  </w:pPr>
                  <w:r w:rsidRPr="00D56F80">
                    <w:rPr>
                      <w:rFonts w:hAnsi="宋体" w:cs="宋体" w:hint="eastAsia"/>
                      <w:b/>
                      <w:bCs/>
                      <w:szCs w:val="21"/>
                      <w:u w:val="single"/>
                    </w:rPr>
                    <w:t>单梁起重机</w:t>
                  </w:r>
                </w:p>
              </w:tc>
              <w:tc>
                <w:tcPr>
                  <w:tcW w:w="2268"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cs="宋体"/>
                      <w:b/>
                      <w:caps w:val="0"/>
                      <w:sz w:val="21"/>
                      <w:szCs w:val="21"/>
                      <w:u w:val="single"/>
                    </w:rPr>
                  </w:pPr>
                </w:p>
              </w:tc>
              <w:tc>
                <w:tcPr>
                  <w:tcW w:w="851" w:type="dxa"/>
                  <w:tcBorders>
                    <w:top w:val="single" w:sz="4" w:space="0" w:color="auto"/>
                    <w:left w:val="nil"/>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b/>
                      <w:u w:val="single"/>
                    </w:rPr>
                  </w:pPr>
                  <w:r w:rsidRPr="00D56F80">
                    <w:rPr>
                      <w:rFonts w:ascii="Times New Roman" w:eastAsia="宋体" w:hAnsi="宋体" w:hint="eastAsia"/>
                      <w:b/>
                      <w:u w:val="single"/>
                    </w:rPr>
                    <w:t>套</w:t>
                  </w:r>
                </w:p>
              </w:tc>
              <w:tc>
                <w:tcPr>
                  <w:tcW w:w="709"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pStyle w:val="60"/>
                    <w:adjustRightInd w:val="0"/>
                    <w:snapToGrid w:val="0"/>
                    <w:spacing w:before="0" w:after="0" w:line="240" w:lineRule="auto"/>
                    <w:ind w:left="0" w:firstLine="0"/>
                    <w:jc w:val="center"/>
                    <w:rPr>
                      <w:rFonts w:ascii="Times New Roman" w:eastAsia="宋体" w:hAnsi="Times New Roman"/>
                      <w:b/>
                      <w:u w:val="single"/>
                    </w:rPr>
                  </w:pPr>
                  <w:r w:rsidRPr="00D56F80">
                    <w:rPr>
                      <w:rFonts w:ascii="Times New Roman" w:eastAsia="宋体" w:hAnsi="Times New Roman" w:hint="eastAsia"/>
                      <w:b/>
                      <w:u w:val="single"/>
                    </w:rPr>
                    <w:t>4</w:t>
                  </w:r>
                </w:p>
              </w:tc>
              <w:tc>
                <w:tcPr>
                  <w:tcW w:w="1019" w:type="dxa"/>
                  <w:tcBorders>
                    <w:top w:val="single" w:sz="4" w:space="0" w:color="auto"/>
                    <w:left w:val="single" w:sz="4" w:space="0" w:color="auto"/>
                    <w:bottom w:val="single" w:sz="4" w:space="0" w:color="auto"/>
                    <w:right w:val="single" w:sz="4" w:space="0" w:color="auto"/>
                  </w:tcBorders>
                  <w:vAlign w:val="center"/>
                </w:tcPr>
                <w:p w:rsidR="004162F7" w:rsidRPr="00D56F80" w:rsidRDefault="004162F7" w:rsidP="004162F7">
                  <w:pPr>
                    <w:adjustRightInd w:val="0"/>
                    <w:snapToGrid w:val="0"/>
                    <w:jc w:val="center"/>
                    <w:rPr>
                      <w:rFonts w:eastAsiaTheme="minorEastAsia" w:cs="宋体"/>
                      <w:b/>
                      <w:bCs/>
                      <w:szCs w:val="21"/>
                      <w:u w:val="single"/>
                    </w:rPr>
                  </w:pPr>
                  <w:r w:rsidRPr="00D56F80">
                    <w:rPr>
                      <w:rFonts w:eastAsiaTheme="minorEastAsia" w:hAnsiTheme="minorEastAsia" w:cs="宋体" w:hint="eastAsia"/>
                      <w:b/>
                      <w:bCs/>
                      <w:szCs w:val="21"/>
                      <w:u w:val="single"/>
                    </w:rPr>
                    <w:t>新增</w:t>
                  </w:r>
                </w:p>
              </w:tc>
            </w:tr>
          </w:tbl>
          <w:p w:rsidR="00D326AC" w:rsidRPr="00D56F80" w:rsidRDefault="007E2D9C">
            <w:pPr>
              <w:pStyle w:val="af2"/>
              <w:adjustRightInd w:val="0"/>
              <w:spacing w:before="0" w:beforeAutospacing="0" w:after="0" w:afterAutospacing="0" w:line="520" w:lineRule="exact"/>
              <w:jc w:val="both"/>
              <w:rPr>
                <w:rFonts w:ascii="Times New Roman" w:hAnsi="Times New Roman"/>
                <w:bCs/>
                <w:caps w:val="0"/>
                <w:color w:val="auto"/>
              </w:rPr>
            </w:pPr>
            <w:r w:rsidRPr="00D56F80">
              <w:rPr>
                <w:rFonts w:ascii="Times New Roman" w:hAnsi="Times New Roman" w:hint="eastAsia"/>
                <w:bCs/>
                <w:caps w:val="0"/>
                <w:color w:val="auto"/>
              </w:rPr>
              <w:t>3</w:t>
            </w:r>
            <w:r w:rsidR="00D326AC" w:rsidRPr="00D56F80">
              <w:rPr>
                <w:rFonts w:ascii="Times New Roman" w:hAnsi="Times New Roman" w:hint="eastAsia"/>
                <w:bCs/>
                <w:caps w:val="0"/>
                <w:color w:val="auto"/>
              </w:rPr>
              <w:t>、</w:t>
            </w:r>
            <w:r w:rsidR="00D326AC" w:rsidRPr="00D56F80">
              <w:rPr>
                <w:rFonts w:ascii="Times New Roman" w:hAnsi="Times New Roman"/>
                <w:bCs/>
                <w:caps w:val="0"/>
                <w:color w:val="auto"/>
              </w:rPr>
              <w:t>资金来源</w:t>
            </w:r>
          </w:p>
          <w:p w:rsidR="00D326AC" w:rsidRPr="00D56F80" w:rsidRDefault="00D326AC" w:rsidP="00BD5E80">
            <w:pPr>
              <w:pStyle w:val="af2"/>
              <w:adjustRightInd w:val="0"/>
              <w:spacing w:before="0" w:beforeAutospacing="0" w:after="0" w:afterAutospacing="0" w:line="520" w:lineRule="exact"/>
              <w:ind w:firstLineChars="200" w:firstLine="448"/>
              <w:jc w:val="both"/>
              <w:rPr>
                <w:rFonts w:ascii="Times New Roman" w:hAnsi="Times New Roman"/>
                <w:b w:val="0"/>
                <w:caps w:val="0"/>
              </w:rPr>
            </w:pPr>
            <w:r w:rsidRPr="00D56F80">
              <w:rPr>
                <w:rFonts w:ascii="Times New Roman" w:hAnsi="Times New Roman" w:hint="eastAsia"/>
                <w:b w:val="0"/>
                <w:caps w:val="0"/>
              </w:rPr>
              <w:lastRenderedPageBreak/>
              <w:t>本项目符合国家产业政策和行业发展规划要求</w:t>
            </w:r>
            <w:r w:rsidR="009D6C8C" w:rsidRPr="00D56F80">
              <w:rPr>
                <w:rFonts w:ascii="Times New Roman" w:hAnsi="Times New Roman" w:hint="eastAsia"/>
                <w:b w:val="0"/>
                <w:caps w:val="0"/>
              </w:rPr>
              <w:t>，</w:t>
            </w:r>
            <w:r w:rsidRPr="00D56F80">
              <w:rPr>
                <w:rFonts w:ascii="Times New Roman" w:hAnsi="Times New Roman" w:hint="eastAsia"/>
                <w:b w:val="0"/>
                <w:caps w:val="0"/>
              </w:rPr>
              <w:t>项目建设总投资</w:t>
            </w:r>
            <w:r w:rsidR="00D84014" w:rsidRPr="00D56F80">
              <w:rPr>
                <w:rFonts w:ascii="Times New Roman" w:hAnsi="Times New Roman" w:hint="eastAsia"/>
              </w:rPr>
              <w:t>2200</w:t>
            </w:r>
            <w:r w:rsidRPr="00D56F80">
              <w:rPr>
                <w:rFonts w:ascii="Times New Roman" w:hAnsi="Times New Roman" w:hint="eastAsia"/>
                <w:b w:val="0"/>
                <w:caps w:val="0"/>
              </w:rPr>
              <w:t>万元，</w:t>
            </w:r>
            <w:bookmarkStart w:id="0" w:name="_Toc137969158"/>
            <w:r w:rsidR="00FD40D4" w:rsidRPr="00D56F80">
              <w:rPr>
                <w:rFonts w:ascii="Times New Roman" w:hAnsi="Times New Roman" w:hint="eastAsia"/>
                <w:b w:val="0"/>
                <w:caps w:val="0"/>
              </w:rPr>
              <w:t>全部为自筹</w:t>
            </w:r>
            <w:r w:rsidRPr="00D56F80">
              <w:rPr>
                <w:rFonts w:ascii="Times New Roman" w:hAnsi="Times New Roman" w:hint="eastAsia"/>
                <w:b w:val="0"/>
                <w:caps w:val="0"/>
              </w:rPr>
              <w:t>。</w:t>
            </w:r>
          </w:p>
          <w:p w:rsidR="00D326AC" w:rsidRPr="00D56F80" w:rsidRDefault="007E2D9C">
            <w:pPr>
              <w:pStyle w:val="af2"/>
              <w:adjustRightInd w:val="0"/>
              <w:spacing w:before="0" w:beforeAutospacing="0" w:after="0" w:afterAutospacing="0" w:line="520" w:lineRule="exact"/>
              <w:jc w:val="both"/>
              <w:rPr>
                <w:rFonts w:ascii="Times New Roman" w:hAnsi="Times New Roman"/>
                <w:bCs/>
                <w:caps w:val="0"/>
                <w:color w:val="auto"/>
              </w:rPr>
            </w:pPr>
            <w:r w:rsidRPr="00D56F80">
              <w:rPr>
                <w:rFonts w:ascii="Times New Roman" w:hAnsi="Times New Roman" w:hint="eastAsia"/>
                <w:bCs/>
                <w:caps w:val="0"/>
                <w:color w:val="auto"/>
              </w:rPr>
              <w:t>4</w:t>
            </w:r>
            <w:r w:rsidR="00D326AC" w:rsidRPr="00D56F80">
              <w:rPr>
                <w:rFonts w:ascii="Times New Roman" w:hAnsi="Times New Roman" w:hint="eastAsia"/>
                <w:bCs/>
                <w:caps w:val="0"/>
                <w:color w:val="auto"/>
              </w:rPr>
              <w:t>、</w:t>
            </w:r>
            <w:r w:rsidR="00D326AC" w:rsidRPr="00D56F80">
              <w:rPr>
                <w:rFonts w:ascii="Times New Roman" w:hAnsi="Times New Roman"/>
                <w:bCs/>
                <w:caps w:val="0"/>
                <w:color w:val="auto"/>
              </w:rPr>
              <w:t>建设项目平面布置</w:t>
            </w:r>
          </w:p>
          <w:bookmarkEnd w:id="0"/>
          <w:p w:rsidR="00D326AC" w:rsidRPr="00D56F80" w:rsidRDefault="00D326AC" w:rsidP="009D6C8C">
            <w:pPr>
              <w:spacing w:line="520" w:lineRule="exact"/>
              <w:ind w:firstLineChars="200" w:firstLine="448"/>
              <w:rPr>
                <w:sz w:val="24"/>
              </w:rPr>
            </w:pPr>
            <w:r w:rsidRPr="00D56F80">
              <w:rPr>
                <w:rFonts w:hint="eastAsia"/>
                <w:sz w:val="24"/>
              </w:rPr>
              <w:t>本项目</w:t>
            </w:r>
            <w:r w:rsidR="00FD40D4" w:rsidRPr="00D56F80">
              <w:rPr>
                <w:sz w:val="24"/>
              </w:rPr>
              <w:t>位于</w:t>
            </w:r>
            <w:r w:rsidR="00DA4ED0" w:rsidRPr="00D56F80">
              <w:rPr>
                <w:rFonts w:hint="eastAsia"/>
                <w:sz w:val="24"/>
              </w:rPr>
              <w:t>驻马店市驻马店经济技术产业集聚区（含驻马店经济开发区）兴业大道与朗陵路交叉口向东</w:t>
            </w:r>
            <w:r w:rsidR="00FD40D4" w:rsidRPr="00D56F80">
              <w:rPr>
                <w:rFonts w:hint="eastAsia"/>
                <w:sz w:val="24"/>
              </w:rPr>
              <w:t>，公用工程依托</w:t>
            </w:r>
            <w:r w:rsidR="00DA4ED0" w:rsidRPr="00D56F80">
              <w:rPr>
                <w:rFonts w:hint="eastAsia"/>
                <w:sz w:val="24"/>
              </w:rPr>
              <w:t>河南惠洁新型建材科技有限公司</w:t>
            </w:r>
            <w:r w:rsidR="00FD40D4" w:rsidRPr="00D56F80">
              <w:rPr>
                <w:rFonts w:hint="eastAsia"/>
                <w:sz w:val="24"/>
              </w:rPr>
              <w:t>厂区内现有</w:t>
            </w:r>
            <w:r w:rsidRPr="00D56F80">
              <w:rPr>
                <w:rFonts w:hint="eastAsia"/>
                <w:sz w:val="24"/>
              </w:rPr>
              <w:t>，</w:t>
            </w:r>
            <w:r w:rsidR="00FD40D4" w:rsidRPr="00D56F80">
              <w:rPr>
                <w:rFonts w:hint="eastAsia"/>
                <w:sz w:val="24"/>
              </w:rPr>
              <w:t>不违背厂区现有生产秩序，</w:t>
            </w:r>
            <w:r w:rsidR="007E2D9C" w:rsidRPr="00D56F80">
              <w:rPr>
                <w:sz w:val="24"/>
              </w:rPr>
              <w:t>厂区占地的地块邻厂区主道，符合消防要求。</w:t>
            </w:r>
            <w:r w:rsidR="009D6C8C" w:rsidRPr="00D56F80">
              <w:rPr>
                <w:rFonts w:hint="eastAsia"/>
                <w:sz w:val="24"/>
              </w:rPr>
              <w:t>厂区</w:t>
            </w:r>
            <w:r w:rsidR="009F0D4D" w:rsidRPr="00D56F80">
              <w:rPr>
                <w:rFonts w:hint="eastAsia"/>
                <w:sz w:val="24"/>
              </w:rPr>
              <w:t>北侧邻朗陵路</w:t>
            </w:r>
            <w:r w:rsidR="009D6C8C" w:rsidRPr="00D56F80">
              <w:rPr>
                <w:rFonts w:hint="eastAsia"/>
                <w:sz w:val="24"/>
              </w:rPr>
              <w:t>，交通便利。</w:t>
            </w:r>
            <w:r w:rsidR="007E2D9C" w:rsidRPr="00D56F80">
              <w:rPr>
                <w:sz w:val="24"/>
              </w:rPr>
              <w:t>厂区平面整体布局合理紧凑顺畅，符合工艺流程需求和环保要求。</w:t>
            </w:r>
          </w:p>
          <w:p w:rsidR="00D326AC" w:rsidRPr="00D56F80" w:rsidRDefault="007E2D9C">
            <w:pPr>
              <w:pStyle w:val="af2"/>
              <w:adjustRightInd w:val="0"/>
              <w:spacing w:before="0" w:beforeAutospacing="0" w:after="0" w:afterAutospacing="0" w:line="520" w:lineRule="exact"/>
              <w:jc w:val="both"/>
              <w:rPr>
                <w:rFonts w:ascii="Times New Roman" w:hAnsi="Times New Roman"/>
                <w:bCs/>
                <w:caps w:val="0"/>
                <w:color w:val="auto"/>
              </w:rPr>
            </w:pPr>
            <w:r w:rsidRPr="00D56F80">
              <w:rPr>
                <w:rFonts w:ascii="Times New Roman" w:hAnsi="Times New Roman" w:hint="eastAsia"/>
                <w:bCs/>
                <w:caps w:val="0"/>
                <w:color w:val="auto"/>
              </w:rPr>
              <w:t>5</w:t>
            </w:r>
            <w:r w:rsidR="00D326AC" w:rsidRPr="00D56F80">
              <w:rPr>
                <w:rFonts w:ascii="Times New Roman" w:hAnsi="Times New Roman" w:hint="eastAsia"/>
                <w:bCs/>
                <w:caps w:val="0"/>
                <w:color w:val="auto"/>
              </w:rPr>
              <w:t>、劳动定员及工作制度</w:t>
            </w:r>
          </w:p>
          <w:p w:rsidR="00D326AC" w:rsidRPr="00D56F80" w:rsidRDefault="007576D1" w:rsidP="007576D1">
            <w:pPr>
              <w:spacing w:line="520" w:lineRule="exact"/>
              <w:ind w:firstLineChars="200" w:firstLine="448"/>
              <w:rPr>
                <w:rFonts w:eastAsia="仿宋_GB2312"/>
                <w:sz w:val="24"/>
              </w:rPr>
            </w:pPr>
            <w:r w:rsidRPr="00D56F80">
              <w:rPr>
                <w:rFonts w:hint="eastAsia"/>
                <w:sz w:val="24"/>
              </w:rPr>
              <w:t>本项目</w:t>
            </w:r>
            <w:r w:rsidR="00997D6E" w:rsidRPr="00D56F80">
              <w:rPr>
                <w:rFonts w:hint="eastAsia"/>
                <w:sz w:val="24"/>
              </w:rPr>
              <w:t>现有</w:t>
            </w:r>
            <w:r w:rsidR="008F0373" w:rsidRPr="00D56F80">
              <w:rPr>
                <w:rFonts w:hint="eastAsia"/>
                <w:sz w:val="24"/>
              </w:rPr>
              <w:t>200</w:t>
            </w:r>
            <w:r w:rsidR="00997D6E" w:rsidRPr="00D56F80">
              <w:rPr>
                <w:rFonts w:hint="eastAsia"/>
                <w:sz w:val="24"/>
              </w:rPr>
              <w:t>人，</w:t>
            </w:r>
            <w:r w:rsidR="00196AE7" w:rsidRPr="00D56F80">
              <w:rPr>
                <w:rFonts w:hint="eastAsia"/>
                <w:sz w:val="24"/>
              </w:rPr>
              <w:t>全年有效工作日为</w:t>
            </w:r>
            <w:r w:rsidR="00196AE7" w:rsidRPr="00D56F80">
              <w:rPr>
                <w:rFonts w:hint="eastAsia"/>
                <w:sz w:val="24"/>
              </w:rPr>
              <w:t>300</w:t>
            </w:r>
            <w:r w:rsidR="00196AE7" w:rsidRPr="00D56F80">
              <w:rPr>
                <w:rFonts w:hint="eastAsia"/>
                <w:sz w:val="24"/>
              </w:rPr>
              <w:t>天，</w:t>
            </w:r>
            <w:r w:rsidR="00997D6E" w:rsidRPr="00D56F80">
              <w:rPr>
                <w:rFonts w:hint="eastAsia"/>
                <w:sz w:val="24"/>
              </w:rPr>
              <w:t>生产班制为三班制，职工均为项目附近居民，不在厂区住宿，厂内宿舍只作为临时休息场所，厂区内设置的食堂每天只对值班人员提供午饭。项目</w:t>
            </w:r>
            <w:r w:rsidR="0007135B">
              <w:rPr>
                <w:rFonts w:hint="eastAsia"/>
                <w:sz w:val="24"/>
              </w:rPr>
              <w:t>技改</w:t>
            </w:r>
            <w:r w:rsidR="00BE6479" w:rsidRPr="00D56F80">
              <w:rPr>
                <w:rFonts w:hint="eastAsia"/>
                <w:sz w:val="24"/>
              </w:rPr>
              <w:t>完成后劳动定员人数不变，生产班制与生产时长均不改变。</w:t>
            </w:r>
          </w:p>
          <w:p w:rsidR="00D326AC" w:rsidRPr="00D56F80" w:rsidRDefault="007E2D9C">
            <w:pPr>
              <w:pStyle w:val="af2"/>
              <w:adjustRightInd w:val="0"/>
              <w:spacing w:before="0" w:beforeAutospacing="0" w:after="0" w:afterAutospacing="0" w:line="520" w:lineRule="exact"/>
              <w:jc w:val="both"/>
              <w:rPr>
                <w:rFonts w:ascii="Times New Roman" w:hAnsi="Times New Roman"/>
                <w:bCs/>
                <w:caps w:val="0"/>
                <w:color w:val="auto"/>
              </w:rPr>
            </w:pPr>
            <w:r w:rsidRPr="00D56F80">
              <w:rPr>
                <w:rFonts w:ascii="Times New Roman" w:hAnsi="Times New Roman" w:hint="eastAsia"/>
                <w:bCs/>
                <w:caps w:val="0"/>
                <w:color w:val="auto"/>
              </w:rPr>
              <w:t>6</w:t>
            </w:r>
            <w:r w:rsidR="00D326AC" w:rsidRPr="00D56F80">
              <w:rPr>
                <w:rFonts w:ascii="Times New Roman" w:hAnsi="Times New Roman" w:hint="eastAsia"/>
                <w:bCs/>
                <w:caps w:val="0"/>
                <w:color w:val="auto"/>
              </w:rPr>
              <w:t>、本项目存在的主要环境问题</w:t>
            </w:r>
          </w:p>
          <w:p w:rsidR="006A3FAA" w:rsidRPr="00D56F80" w:rsidRDefault="008F0373" w:rsidP="008F0373">
            <w:pPr>
              <w:spacing w:line="520" w:lineRule="exact"/>
              <w:ind w:firstLineChars="200" w:firstLine="448"/>
              <w:rPr>
                <w:sz w:val="24"/>
              </w:rPr>
            </w:pPr>
            <w:r w:rsidRPr="00D56F80">
              <w:rPr>
                <w:sz w:val="24"/>
              </w:rPr>
              <w:t>河南惠洁新型建材科技有限公司</w:t>
            </w:r>
            <w:r w:rsidRPr="00D56F80">
              <w:rPr>
                <w:rFonts w:hint="eastAsia"/>
                <w:sz w:val="24"/>
              </w:rPr>
              <w:t>注册成立为</w:t>
            </w:r>
            <w:r w:rsidRPr="00D56F80">
              <w:rPr>
                <w:rFonts w:hint="eastAsia"/>
                <w:sz w:val="24"/>
              </w:rPr>
              <w:t>2016</w:t>
            </w:r>
            <w:r w:rsidRPr="00D56F80">
              <w:rPr>
                <w:rFonts w:hint="eastAsia"/>
                <w:sz w:val="24"/>
              </w:rPr>
              <w:t>年</w:t>
            </w:r>
            <w:r w:rsidRPr="00D56F80">
              <w:rPr>
                <w:rFonts w:hint="eastAsia"/>
                <w:sz w:val="24"/>
              </w:rPr>
              <w:t>9</w:t>
            </w:r>
            <w:r w:rsidRPr="00D56F80">
              <w:rPr>
                <w:rFonts w:hint="eastAsia"/>
                <w:sz w:val="24"/>
              </w:rPr>
              <w:t>月</w:t>
            </w:r>
            <w:r w:rsidRPr="00D56F80">
              <w:rPr>
                <w:rFonts w:hint="eastAsia"/>
                <w:sz w:val="24"/>
              </w:rPr>
              <w:t>29</w:t>
            </w:r>
            <w:r w:rsidRPr="00D56F80">
              <w:rPr>
                <w:rFonts w:hint="eastAsia"/>
                <w:sz w:val="24"/>
              </w:rPr>
              <w:t>日，注册资金为</w:t>
            </w:r>
            <w:r w:rsidRPr="00D56F80">
              <w:rPr>
                <w:rFonts w:hint="eastAsia"/>
                <w:sz w:val="24"/>
              </w:rPr>
              <w:t>12000</w:t>
            </w:r>
            <w:r w:rsidRPr="00D56F80">
              <w:rPr>
                <w:rFonts w:hint="eastAsia"/>
                <w:sz w:val="24"/>
              </w:rPr>
              <w:t>万元。</w:t>
            </w:r>
            <w:r w:rsidRPr="00D56F80">
              <w:rPr>
                <w:rFonts w:hint="eastAsia"/>
                <w:sz w:val="24"/>
              </w:rPr>
              <w:t>2016</w:t>
            </w:r>
            <w:r w:rsidRPr="00D56F80">
              <w:rPr>
                <w:rFonts w:hint="eastAsia"/>
                <w:sz w:val="24"/>
              </w:rPr>
              <w:t>年</w:t>
            </w:r>
            <w:r w:rsidRPr="00D56F80">
              <w:rPr>
                <w:rFonts w:hint="eastAsia"/>
                <w:sz w:val="24"/>
              </w:rPr>
              <w:t>10</w:t>
            </w:r>
            <w:r w:rsidRPr="00D56F80">
              <w:rPr>
                <w:rFonts w:hint="eastAsia"/>
                <w:sz w:val="24"/>
              </w:rPr>
              <w:t>月</w:t>
            </w:r>
            <w:r w:rsidRPr="00D56F80">
              <w:rPr>
                <w:sz w:val="24"/>
              </w:rPr>
              <w:t>委托</w:t>
            </w:r>
            <w:r w:rsidRPr="00D56F80">
              <w:rPr>
                <w:rFonts w:hint="eastAsia"/>
                <w:sz w:val="24"/>
              </w:rPr>
              <w:t>河南汇能阜力科技有限公司编写了</w:t>
            </w:r>
            <w:r w:rsidRPr="00D56F80">
              <w:rPr>
                <w:sz w:val="24"/>
              </w:rPr>
              <w:t>《年产</w:t>
            </w:r>
            <w:r w:rsidRPr="00D56F80">
              <w:rPr>
                <w:sz w:val="24"/>
              </w:rPr>
              <w:t>10</w:t>
            </w:r>
            <w:r w:rsidRPr="00D56F80">
              <w:rPr>
                <w:sz w:val="24"/>
              </w:rPr>
              <w:t>万吨高分子地下综合管廊、海绵城市雨水收集、旱厕改造配套系统产业园建设项目（报批版）》</w:t>
            </w:r>
            <w:r w:rsidRPr="00D56F80">
              <w:rPr>
                <w:rFonts w:hint="eastAsia"/>
                <w:sz w:val="24"/>
              </w:rPr>
              <w:t>，项目分为两期建设，</w:t>
            </w:r>
            <w:r w:rsidRPr="00D56F80">
              <w:rPr>
                <w:rFonts w:hint="eastAsia"/>
                <w:sz w:val="24"/>
              </w:rPr>
              <w:t>2016</w:t>
            </w:r>
            <w:r w:rsidRPr="00D56F80">
              <w:rPr>
                <w:rFonts w:hint="eastAsia"/>
                <w:sz w:val="24"/>
              </w:rPr>
              <w:t>年</w:t>
            </w:r>
            <w:r w:rsidRPr="00D56F80">
              <w:rPr>
                <w:rFonts w:hint="eastAsia"/>
                <w:sz w:val="24"/>
              </w:rPr>
              <w:t>11</w:t>
            </w:r>
            <w:r w:rsidRPr="00D56F80">
              <w:rPr>
                <w:rFonts w:hint="eastAsia"/>
                <w:sz w:val="24"/>
              </w:rPr>
              <w:t>月</w:t>
            </w:r>
            <w:r w:rsidRPr="00D56F80">
              <w:rPr>
                <w:rFonts w:hint="eastAsia"/>
                <w:sz w:val="24"/>
              </w:rPr>
              <w:t>3</w:t>
            </w:r>
            <w:r w:rsidRPr="00D56F80">
              <w:rPr>
                <w:rFonts w:hint="eastAsia"/>
                <w:sz w:val="24"/>
              </w:rPr>
              <w:t>日通过驻马店市环保局经济开发区分局审批（驻开环监表</w:t>
            </w:r>
            <w:r w:rsidRPr="00D56F80">
              <w:rPr>
                <w:sz w:val="24"/>
              </w:rPr>
              <w:t>[201</w:t>
            </w:r>
            <w:r w:rsidRPr="00D56F80">
              <w:rPr>
                <w:rFonts w:hint="eastAsia"/>
                <w:sz w:val="24"/>
              </w:rPr>
              <w:t>6</w:t>
            </w:r>
            <w:r w:rsidRPr="00D56F80">
              <w:rPr>
                <w:sz w:val="24"/>
              </w:rPr>
              <w:t>]</w:t>
            </w:r>
            <w:r w:rsidRPr="00D56F80">
              <w:rPr>
                <w:rFonts w:hint="eastAsia"/>
                <w:sz w:val="24"/>
              </w:rPr>
              <w:t>31</w:t>
            </w:r>
            <w:r w:rsidRPr="00D56F80">
              <w:rPr>
                <w:sz w:val="24"/>
              </w:rPr>
              <w:t>号文</w:t>
            </w:r>
            <w:r w:rsidRPr="00D56F80">
              <w:rPr>
                <w:rFonts w:hint="eastAsia"/>
                <w:sz w:val="24"/>
              </w:rPr>
              <w:t>），</w:t>
            </w:r>
            <w:r w:rsidRPr="00D56F80">
              <w:rPr>
                <w:rFonts w:hint="eastAsia"/>
                <w:sz w:val="24"/>
              </w:rPr>
              <w:t>2019</w:t>
            </w:r>
            <w:r w:rsidRPr="00D56F80">
              <w:rPr>
                <w:rFonts w:hint="eastAsia"/>
                <w:sz w:val="24"/>
              </w:rPr>
              <w:t>年</w:t>
            </w:r>
            <w:r w:rsidRPr="00D56F80">
              <w:rPr>
                <w:rFonts w:hint="eastAsia"/>
                <w:sz w:val="24"/>
              </w:rPr>
              <w:t>6</w:t>
            </w:r>
            <w:r w:rsidRPr="00D56F80">
              <w:rPr>
                <w:rFonts w:hint="eastAsia"/>
                <w:sz w:val="24"/>
              </w:rPr>
              <w:t>月委托河南金诺源环境检测有限公司对项目现建设的一期内容进行环境保护竣工验收</w:t>
            </w:r>
            <w:r w:rsidR="00AB2AD8" w:rsidRPr="00D56F80">
              <w:rPr>
                <w:rFonts w:hint="eastAsia"/>
                <w:sz w:val="24"/>
              </w:rPr>
              <w:t>，文号为驻</w:t>
            </w:r>
            <w:r w:rsidRPr="00D56F80">
              <w:rPr>
                <w:rFonts w:hint="eastAsia"/>
                <w:sz w:val="24"/>
              </w:rPr>
              <w:t>开</w:t>
            </w:r>
            <w:r w:rsidR="00AB2AD8" w:rsidRPr="00D56F80">
              <w:rPr>
                <w:rFonts w:hint="eastAsia"/>
                <w:sz w:val="24"/>
              </w:rPr>
              <w:t>环</w:t>
            </w:r>
            <w:r w:rsidRPr="00D56F80">
              <w:rPr>
                <w:rFonts w:hint="eastAsia"/>
                <w:sz w:val="24"/>
              </w:rPr>
              <w:t>函</w:t>
            </w:r>
            <w:r w:rsidR="00AB2AD8" w:rsidRPr="00D56F80">
              <w:rPr>
                <w:rFonts w:hint="eastAsia"/>
                <w:sz w:val="24"/>
              </w:rPr>
              <w:t>【</w:t>
            </w:r>
            <w:r w:rsidR="00AB2AD8" w:rsidRPr="00D56F80">
              <w:rPr>
                <w:rFonts w:hint="eastAsia"/>
                <w:sz w:val="24"/>
              </w:rPr>
              <w:t>20</w:t>
            </w:r>
            <w:r w:rsidRPr="00D56F80">
              <w:rPr>
                <w:rFonts w:hint="eastAsia"/>
                <w:sz w:val="24"/>
              </w:rPr>
              <w:t>19</w:t>
            </w:r>
            <w:r w:rsidR="00AB2AD8" w:rsidRPr="00D56F80">
              <w:rPr>
                <w:rFonts w:hint="eastAsia"/>
                <w:sz w:val="24"/>
              </w:rPr>
              <w:t>】</w:t>
            </w:r>
            <w:r w:rsidRPr="00D56F80">
              <w:rPr>
                <w:rFonts w:hint="eastAsia"/>
                <w:sz w:val="24"/>
              </w:rPr>
              <w:t>18</w:t>
            </w:r>
            <w:r w:rsidR="00AB2AD8" w:rsidRPr="00D56F80">
              <w:rPr>
                <w:rFonts w:hint="eastAsia"/>
                <w:sz w:val="24"/>
              </w:rPr>
              <w:t>号。</w:t>
            </w:r>
            <w:r w:rsidRPr="00D56F80">
              <w:rPr>
                <w:rFonts w:hint="eastAsia"/>
                <w:color w:val="000000"/>
                <w:sz w:val="24"/>
              </w:rPr>
              <w:t>公司</w:t>
            </w:r>
            <w:r w:rsidRPr="00D56F80">
              <w:rPr>
                <w:rFonts w:hint="eastAsia"/>
                <w:sz w:val="24"/>
              </w:rPr>
              <w:t>厂区内现已建设完成一期工程，生产能力为</w:t>
            </w:r>
            <w:r w:rsidRPr="00D56F80">
              <w:rPr>
                <w:rFonts w:hint="eastAsia"/>
                <w:color w:val="000000"/>
                <w:sz w:val="24"/>
              </w:rPr>
              <w:t>64878</w:t>
            </w:r>
            <w:r w:rsidRPr="00D56F80">
              <w:rPr>
                <w:rFonts w:hint="eastAsia"/>
                <w:color w:val="000000"/>
                <w:sz w:val="24"/>
              </w:rPr>
              <w:t>吨</w:t>
            </w:r>
            <w:r w:rsidRPr="00D56F80">
              <w:rPr>
                <w:rFonts w:hint="eastAsia"/>
                <w:color w:val="000000"/>
                <w:sz w:val="24"/>
              </w:rPr>
              <w:t>/</w:t>
            </w:r>
            <w:r w:rsidRPr="00D56F80">
              <w:rPr>
                <w:rFonts w:hint="eastAsia"/>
                <w:color w:val="000000"/>
                <w:sz w:val="24"/>
              </w:rPr>
              <w:t>年，</w:t>
            </w:r>
            <w:r w:rsidR="007F3F17" w:rsidRPr="00D56F80">
              <w:rPr>
                <w:rFonts w:hint="eastAsia"/>
                <w:sz w:val="24"/>
              </w:rPr>
              <w:t>现有生产工艺图见下图。</w:t>
            </w:r>
          </w:p>
          <w:p w:rsidR="008F0373" w:rsidRPr="00D56F80" w:rsidRDefault="008F0373" w:rsidP="00220F86">
            <w:pPr>
              <w:spacing w:beforeLines="50" w:line="420" w:lineRule="exact"/>
              <w:ind w:firstLineChars="196" w:firstLine="441"/>
              <w:rPr>
                <w:b/>
                <w:sz w:val="24"/>
                <w:u w:val="single"/>
              </w:rPr>
            </w:pPr>
          </w:p>
          <w:p w:rsidR="008F0373" w:rsidRPr="00D56F80" w:rsidRDefault="008F0373" w:rsidP="00220F86">
            <w:pPr>
              <w:spacing w:beforeLines="50" w:line="420" w:lineRule="exact"/>
              <w:ind w:firstLineChars="196" w:firstLine="441"/>
              <w:rPr>
                <w:b/>
                <w:sz w:val="24"/>
                <w:u w:val="single"/>
              </w:rPr>
            </w:pPr>
          </w:p>
          <w:p w:rsidR="008F0373" w:rsidRPr="00D56F80" w:rsidRDefault="008F0373" w:rsidP="00220F86">
            <w:pPr>
              <w:spacing w:beforeLines="50" w:line="420" w:lineRule="exact"/>
              <w:ind w:firstLineChars="196" w:firstLine="441"/>
              <w:rPr>
                <w:b/>
                <w:sz w:val="24"/>
                <w:u w:val="single"/>
              </w:rPr>
            </w:pPr>
          </w:p>
          <w:p w:rsidR="00007F81" w:rsidRPr="00D56F80" w:rsidRDefault="00007F81" w:rsidP="00220F86">
            <w:pPr>
              <w:spacing w:beforeLines="50" w:line="420" w:lineRule="exact"/>
              <w:ind w:firstLineChars="196" w:firstLine="441"/>
              <w:rPr>
                <w:b/>
                <w:sz w:val="24"/>
                <w:u w:val="single"/>
              </w:rPr>
            </w:pPr>
          </w:p>
          <w:p w:rsidR="008F0373" w:rsidRPr="00D56F80" w:rsidRDefault="008F0373" w:rsidP="00220F86">
            <w:pPr>
              <w:spacing w:beforeLines="50" w:line="420" w:lineRule="exact"/>
              <w:ind w:firstLineChars="196" w:firstLine="441"/>
              <w:rPr>
                <w:b/>
                <w:sz w:val="24"/>
                <w:u w:val="single"/>
              </w:rPr>
            </w:pPr>
          </w:p>
          <w:p w:rsidR="00D326AC" w:rsidRPr="00D56F80" w:rsidRDefault="004A31C5" w:rsidP="00220F86">
            <w:pPr>
              <w:spacing w:beforeLines="50" w:line="420" w:lineRule="exact"/>
              <w:ind w:firstLineChars="196" w:firstLine="381"/>
              <w:rPr>
                <w:b/>
                <w:sz w:val="24"/>
                <w:u w:val="single"/>
              </w:rPr>
            </w:pPr>
            <w:r w:rsidRPr="004A31C5">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53" type="#_x0000_t75" style="position:absolute;left:0;text-align:left;margin-left:1.05pt;margin-top:4.6pt;width:432.75pt;height:359.25pt;z-index:5">
                  <v:imagedata r:id="rId14" o:title=""/>
                </v:shape>
              </w:pict>
            </w:r>
          </w:p>
          <w:p w:rsidR="00D326AC" w:rsidRPr="00D56F80" w:rsidRDefault="00D326AC" w:rsidP="00220F86">
            <w:pPr>
              <w:spacing w:beforeLines="50" w:line="420" w:lineRule="exact"/>
              <w:rPr>
                <w:b/>
                <w:sz w:val="24"/>
                <w:u w:val="single"/>
              </w:rPr>
            </w:pPr>
          </w:p>
          <w:p w:rsidR="00F90317" w:rsidRPr="00D56F80" w:rsidRDefault="00F90317" w:rsidP="00146AFA">
            <w:pPr>
              <w:spacing w:line="360" w:lineRule="auto"/>
              <w:jc w:val="center"/>
              <w:rPr>
                <w:rFonts w:eastAsia="黑体"/>
                <w:b/>
                <w:sz w:val="24"/>
                <w:u w:val="single"/>
              </w:rPr>
            </w:pPr>
          </w:p>
          <w:p w:rsidR="00F90317" w:rsidRPr="00D56F80" w:rsidRDefault="00F90317" w:rsidP="00146AFA">
            <w:pPr>
              <w:spacing w:line="360" w:lineRule="auto"/>
              <w:jc w:val="center"/>
              <w:rPr>
                <w:rFonts w:eastAsia="黑体"/>
                <w:b/>
                <w:sz w:val="24"/>
                <w:u w:val="single"/>
              </w:rPr>
            </w:pPr>
          </w:p>
          <w:p w:rsidR="00F90317" w:rsidRPr="00D56F80" w:rsidRDefault="00F90317" w:rsidP="00146AFA">
            <w:pPr>
              <w:spacing w:line="360" w:lineRule="auto"/>
              <w:jc w:val="center"/>
              <w:rPr>
                <w:rFonts w:eastAsia="黑体"/>
                <w:b/>
                <w:sz w:val="24"/>
                <w:u w:val="single"/>
              </w:rPr>
            </w:pPr>
          </w:p>
          <w:p w:rsidR="00F90317" w:rsidRPr="00D56F80" w:rsidRDefault="00F90317" w:rsidP="00146AFA">
            <w:pPr>
              <w:spacing w:line="360" w:lineRule="auto"/>
              <w:jc w:val="center"/>
              <w:rPr>
                <w:rFonts w:eastAsia="黑体"/>
                <w:b/>
                <w:sz w:val="24"/>
                <w:u w:val="single"/>
              </w:rPr>
            </w:pPr>
          </w:p>
          <w:p w:rsidR="00605F99" w:rsidRPr="00D56F80" w:rsidRDefault="00605F99" w:rsidP="00146AFA">
            <w:pPr>
              <w:spacing w:line="360" w:lineRule="auto"/>
              <w:jc w:val="center"/>
              <w:rPr>
                <w:rFonts w:eastAsia="黑体"/>
                <w:b/>
                <w:sz w:val="24"/>
                <w:u w:val="single"/>
              </w:rPr>
            </w:pPr>
          </w:p>
          <w:p w:rsidR="00605F99" w:rsidRPr="00D56F80" w:rsidRDefault="00605F99" w:rsidP="00146AFA">
            <w:pPr>
              <w:spacing w:line="360" w:lineRule="auto"/>
              <w:jc w:val="center"/>
              <w:rPr>
                <w:rFonts w:eastAsia="黑体"/>
                <w:b/>
                <w:sz w:val="24"/>
                <w:u w:val="single"/>
              </w:rPr>
            </w:pPr>
          </w:p>
          <w:p w:rsidR="00605F99" w:rsidRPr="00D56F80" w:rsidRDefault="00605F99" w:rsidP="00146AFA">
            <w:pPr>
              <w:spacing w:line="360" w:lineRule="auto"/>
              <w:jc w:val="center"/>
              <w:rPr>
                <w:rFonts w:eastAsia="黑体"/>
                <w:b/>
                <w:sz w:val="24"/>
                <w:u w:val="single"/>
              </w:rPr>
            </w:pPr>
          </w:p>
          <w:p w:rsidR="00605F99" w:rsidRPr="00D56F80" w:rsidRDefault="00605F99" w:rsidP="00146AFA">
            <w:pPr>
              <w:spacing w:line="360" w:lineRule="auto"/>
              <w:jc w:val="center"/>
              <w:rPr>
                <w:rFonts w:eastAsia="黑体"/>
                <w:b/>
                <w:sz w:val="24"/>
                <w:u w:val="single"/>
              </w:rPr>
            </w:pPr>
          </w:p>
          <w:p w:rsidR="00605F99" w:rsidRPr="00D56F80" w:rsidRDefault="00605F99" w:rsidP="00146AFA">
            <w:pPr>
              <w:spacing w:line="360" w:lineRule="auto"/>
              <w:jc w:val="center"/>
              <w:rPr>
                <w:rFonts w:eastAsia="黑体"/>
                <w:b/>
                <w:sz w:val="24"/>
                <w:u w:val="single"/>
              </w:rPr>
            </w:pPr>
          </w:p>
          <w:p w:rsidR="00605F99" w:rsidRPr="00D56F80" w:rsidRDefault="00605F99" w:rsidP="00146AFA">
            <w:pPr>
              <w:spacing w:line="360" w:lineRule="auto"/>
              <w:jc w:val="center"/>
              <w:rPr>
                <w:rFonts w:eastAsia="黑体"/>
                <w:b/>
                <w:sz w:val="24"/>
                <w:u w:val="single"/>
              </w:rPr>
            </w:pPr>
          </w:p>
          <w:p w:rsidR="00605F99" w:rsidRPr="00D56F80" w:rsidRDefault="00605F99" w:rsidP="00146AFA">
            <w:pPr>
              <w:spacing w:line="360" w:lineRule="auto"/>
              <w:jc w:val="center"/>
              <w:rPr>
                <w:rFonts w:eastAsia="黑体"/>
                <w:b/>
                <w:sz w:val="24"/>
                <w:u w:val="single"/>
              </w:rPr>
            </w:pPr>
          </w:p>
          <w:p w:rsidR="00605F99" w:rsidRPr="00D56F80" w:rsidRDefault="00605F99" w:rsidP="00146AFA">
            <w:pPr>
              <w:spacing w:line="360" w:lineRule="auto"/>
              <w:jc w:val="center"/>
              <w:rPr>
                <w:rFonts w:eastAsia="黑体"/>
                <w:b/>
                <w:sz w:val="24"/>
                <w:u w:val="single"/>
              </w:rPr>
            </w:pPr>
          </w:p>
          <w:p w:rsidR="00F90317" w:rsidRPr="00D56F80" w:rsidRDefault="00F90317" w:rsidP="00146AFA">
            <w:pPr>
              <w:spacing w:line="360" w:lineRule="auto"/>
              <w:jc w:val="center"/>
              <w:rPr>
                <w:rFonts w:eastAsia="黑体"/>
                <w:b/>
                <w:sz w:val="24"/>
                <w:u w:val="single"/>
              </w:rPr>
            </w:pPr>
          </w:p>
          <w:p w:rsidR="00F90317" w:rsidRPr="00D56F80" w:rsidRDefault="00F90317" w:rsidP="00146AFA">
            <w:pPr>
              <w:spacing w:line="360" w:lineRule="auto"/>
              <w:jc w:val="center"/>
              <w:rPr>
                <w:rFonts w:eastAsia="黑体"/>
                <w:b/>
                <w:sz w:val="24"/>
                <w:u w:val="single"/>
              </w:rPr>
            </w:pPr>
          </w:p>
          <w:p w:rsidR="00605F99" w:rsidRPr="00D56F80" w:rsidRDefault="00605F99" w:rsidP="005328C7">
            <w:pPr>
              <w:adjustRightInd w:val="0"/>
              <w:snapToGrid w:val="0"/>
              <w:spacing w:line="520" w:lineRule="exact"/>
              <w:rPr>
                <w:sz w:val="24"/>
              </w:rPr>
            </w:pPr>
          </w:p>
          <w:p w:rsidR="00605F99" w:rsidRPr="00D56F80" w:rsidRDefault="00605F99" w:rsidP="009F2A0C">
            <w:pPr>
              <w:adjustRightInd w:val="0"/>
              <w:snapToGrid w:val="0"/>
              <w:spacing w:line="520" w:lineRule="exact"/>
              <w:ind w:firstLineChars="200" w:firstLine="390"/>
              <w:rPr>
                <w:bCs/>
                <w:sz w:val="24"/>
              </w:rPr>
            </w:pPr>
            <w:r w:rsidRPr="00D56F80">
              <w:rPr>
                <w:rFonts w:hint="eastAsia"/>
                <w:b/>
                <w:bCs/>
              </w:rPr>
              <w:t>工艺流程：</w:t>
            </w:r>
          </w:p>
          <w:p w:rsidR="00605F99" w:rsidRPr="00D56F80" w:rsidRDefault="00605F99" w:rsidP="009F2A0C">
            <w:pPr>
              <w:adjustRightInd w:val="0"/>
              <w:snapToGrid w:val="0"/>
              <w:spacing w:line="520" w:lineRule="exact"/>
              <w:ind w:firstLineChars="200" w:firstLine="448"/>
              <w:rPr>
                <w:sz w:val="24"/>
              </w:rPr>
            </w:pPr>
            <w:r w:rsidRPr="00D56F80">
              <w:rPr>
                <w:rFonts w:hint="eastAsia"/>
                <w:sz w:val="24"/>
              </w:rPr>
              <w:t>①挤出工艺：首先加料斗内的配好的原料靠自重进入挤出机，在挤出机料筒内经电加热挤压混合，充分塑化后从挤出机口模挤出，进入定型台，定型后的管材经牵引机，通过定长测定，由切割机切断，管材经检验合格后入库。</w:t>
            </w:r>
          </w:p>
          <w:p w:rsidR="00605F99" w:rsidRPr="00D56F80" w:rsidRDefault="00605F99" w:rsidP="009F2A0C">
            <w:pPr>
              <w:adjustRightInd w:val="0"/>
              <w:snapToGrid w:val="0"/>
              <w:spacing w:line="520" w:lineRule="exact"/>
              <w:ind w:firstLineChars="200" w:firstLine="448"/>
              <w:rPr>
                <w:sz w:val="24"/>
              </w:rPr>
            </w:pPr>
            <w:r w:rsidRPr="00D56F80">
              <w:rPr>
                <w:rFonts w:hint="eastAsia"/>
                <w:sz w:val="24"/>
              </w:rPr>
              <w:t>②注塑工艺：加料斗内的原料靠自重进入注塑机，在注塑机料筒内经电加热至温度</w:t>
            </w:r>
            <w:smartTag w:uri="urn:schemas-microsoft-com:office:smarttags" w:element="chmetcnv">
              <w:smartTagPr>
                <w:attr w:name="UnitName" w:val="℃"/>
                <w:attr w:name="SourceValue" w:val="180"/>
                <w:attr w:name="HasSpace" w:val="False"/>
                <w:attr w:name="Negative" w:val="False"/>
                <w:attr w:name="NumberType" w:val="1"/>
                <w:attr w:name="TCSC" w:val="0"/>
              </w:smartTagPr>
              <w:r w:rsidRPr="00D56F80">
                <w:rPr>
                  <w:sz w:val="24"/>
                </w:rPr>
                <w:t>180</w:t>
              </w:r>
              <w:r w:rsidRPr="00D56F80">
                <w:rPr>
                  <w:rFonts w:hint="eastAsia"/>
                  <w:sz w:val="24"/>
                </w:rPr>
                <w:t>℃</w:t>
              </w:r>
            </w:smartTag>
            <w:r w:rsidRPr="00D56F80">
              <w:rPr>
                <w:rFonts w:hint="eastAsia"/>
                <w:sz w:val="24"/>
              </w:rPr>
              <w:t>左右后，高密度聚乙烯（</w:t>
            </w:r>
            <w:r w:rsidRPr="00D56F80">
              <w:rPr>
                <w:sz w:val="24"/>
              </w:rPr>
              <w:t>PE</w:t>
            </w:r>
            <w:r w:rsidRPr="00D56F80">
              <w:rPr>
                <w:rFonts w:hint="eastAsia"/>
                <w:sz w:val="24"/>
              </w:rPr>
              <w:t>）颗粒充分塑化后在注塑机内成型，冷却定型后检验入库。</w:t>
            </w:r>
          </w:p>
          <w:p w:rsidR="00605F99" w:rsidRPr="00D56F80" w:rsidRDefault="00605F99" w:rsidP="009F2A0C">
            <w:pPr>
              <w:adjustRightInd w:val="0"/>
              <w:snapToGrid w:val="0"/>
              <w:spacing w:line="520" w:lineRule="exact"/>
              <w:ind w:firstLineChars="200" w:firstLine="448"/>
              <w:rPr>
                <w:sz w:val="24"/>
              </w:rPr>
            </w:pPr>
            <w:r w:rsidRPr="00D56F80">
              <w:rPr>
                <w:rFonts w:hint="eastAsia"/>
                <w:sz w:val="24"/>
              </w:rPr>
              <w:t>③注塑：是指将热塑性塑料或热固性塑料经过加热、剪切、压缩、混合和输送，熔融塑化并使之均匀化，然后借助螺杆向塑化好的物料施加压力，迫使高温熔体充入到闭合模腔中，经过冷却和固化后而制成具有一定几何形状和尺寸精度的塑料制品的工序。</w:t>
            </w:r>
          </w:p>
          <w:p w:rsidR="000B378B" w:rsidRPr="00D56F80" w:rsidRDefault="000B378B" w:rsidP="009F2A0C">
            <w:pPr>
              <w:adjustRightInd w:val="0"/>
              <w:snapToGrid w:val="0"/>
              <w:spacing w:line="520" w:lineRule="exact"/>
              <w:ind w:firstLineChars="200" w:firstLine="448"/>
              <w:rPr>
                <w:sz w:val="24"/>
              </w:rPr>
            </w:pPr>
          </w:p>
          <w:p w:rsidR="00B65093" w:rsidRPr="00D56F80" w:rsidRDefault="00B65093" w:rsidP="000B378B">
            <w:pPr>
              <w:adjustRightInd w:val="0"/>
              <w:snapToGrid w:val="0"/>
              <w:spacing w:line="520" w:lineRule="exact"/>
              <w:ind w:firstLineChars="200" w:firstLine="450"/>
              <w:rPr>
                <w:b/>
                <w:sz w:val="24"/>
              </w:rPr>
            </w:pPr>
            <w:r w:rsidRPr="00D56F80">
              <w:rPr>
                <w:rFonts w:hint="eastAsia"/>
                <w:b/>
                <w:sz w:val="24"/>
              </w:rPr>
              <w:lastRenderedPageBreak/>
              <w:t>产污环节</w:t>
            </w:r>
          </w:p>
          <w:p w:rsidR="00C0699A" w:rsidRPr="00D56F80" w:rsidRDefault="009F2A0C" w:rsidP="009F2A0C">
            <w:pPr>
              <w:adjustRightInd w:val="0"/>
              <w:snapToGrid w:val="0"/>
              <w:spacing w:line="520" w:lineRule="exact"/>
              <w:ind w:firstLineChars="200" w:firstLine="448"/>
              <w:rPr>
                <w:sz w:val="24"/>
              </w:rPr>
            </w:pPr>
            <w:r w:rsidRPr="00D56F80">
              <w:rPr>
                <w:rFonts w:hint="eastAsia"/>
                <w:sz w:val="24"/>
              </w:rPr>
              <w:t>1</w:t>
            </w:r>
            <w:r w:rsidRPr="00D56F80">
              <w:rPr>
                <w:rFonts w:hint="eastAsia"/>
                <w:sz w:val="24"/>
              </w:rPr>
              <w:t>、</w:t>
            </w:r>
            <w:r w:rsidR="00C0699A" w:rsidRPr="00D56F80">
              <w:rPr>
                <w:sz w:val="24"/>
              </w:rPr>
              <w:t>主要废气污染源如下：</w:t>
            </w:r>
          </w:p>
          <w:p w:rsidR="00C0699A" w:rsidRPr="00D56F80" w:rsidRDefault="00B56C1E" w:rsidP="009F2A0C">
            <w:pPr>
              <w:adjustRightInd w:val="0"/>
              <w:snapToGrid w:val="0"/>
              <w:spacing w:line="520" w:lineRule="exact"/>
              <w:ind w:firstLineChars="200" w:firstLine="448"/>
              <w:rPr>
                <w:sz w:val="24"/>
              </w:rPr>
            </w:pPr>
            <w:r w:rsidRPr="00D56F80">
              <w:rPr>
                <w:rFonts w:hint="eastAsia"/>
                <w:sz w:val="24"/>
              </w:rPr>
              <w:t>废水</w:t>
            </w:r>
            <w:r w:rsidRPr="00D56F80">
              <w:rPr>
                <w:sz w:val="24"/>
              </w:rPr>
              <w:t>：</w:t>
            </w:r>
            <w:r w:rsidR="009F2A0C" w:rsidRPr="00D56F80">
              <w:rPr>
                <w:rFonts w:hint="eastAsia"/>
                <w:sz w:val="24"/>
              </w:rPr>
              <w:t>生产废水经冷却处理后循环利用，不外排，项目废水</w:t>
            </w:r>
            <w:r w:rsidRPr="00D56F80">
              <w:rPr>
                <w:rFonts w:hint="eastAsia"/>
                <w:sz w:val="24"/>
              </w:rPr>
              <w:t>主要来源于生活污水</w:t>
            </w:r>
            <w:r w:rsidRPr="00D56F80">
              <w:rPr>
                <w:sz w:val="24"/>
              </w:rPr>
              <w:t>；</w:t>
            </w:r>
            <w:r w:rsidRPr="00D56F80">
              <w:rPr>
                <w:rFonts w:hint="eastAsia"/>
                <w:sz w:val="24"/>
              </w:rPr>
              <w:t>废气</w:t>
            </w:r>
            <w:r w:rsidRPr="00D56F80">
              <w:rPr>
                <w:sz w:val="24"/>
              </w:rPr>
              <w:t>：</w:t>
            </w:r>
            <w:r w:rsidRPr="00D56F80">
              <w:rPr>
                <w:rFonts w:hAnsi="宋体" w:hint="eastAsia"/>
                <w:sz w:val="24"/>
              </w:rPr>
              <w:t>主要来源于挤出注塑工段产生的非甲烷总烃和餐厅厨房油烟</w:t>
            </w:r>
            <w:r w:rsidRPr="00D56F80">
              <w:rPr>
                <w:sz w:val="24"/>
              </w:rPr>
              <w:t>；噪声：</w:t>
            </w:r>
            <w:r w:rsidRPr="00D56F80">
              <w:rPr>
                <w:rFonts w:hint="eastAsia"/>
                <w:sz w:val="24"/>
              </w:rPr>
              <w:t>主要来</w:t>
            </w:r>
            <w:r w:rsidRPr="00D56F80">
              <w:rPr>
                <w:rFonts w:hint="eastAsia"/>
                <w:color w:val="000000"/>
                <w:sz w:val="24"/>
              </w:rPr>
              <w:t>源</w:t>
            </w:r>
            <w:r w:rsidRPr="00D56F80">
              <w:rPr>
                <w:rFonts w:hAnsi="宋体" w:hint="eastAsia"/>
                <w:sz w:val="24"/>
              </w:rPr>
              <w:t>于挤出机、注塑机、空压机等</w:t>
            </w:r>
            <w:r w:rsidRPr="00D56F80">
              <w:rPr>
                <w:rFonts w:hint="eastAsia"/>
                <w:sz w:val="24"/>
              </w:rPr>
              <w:t>运行产生的设备噪声</w:t>
            </w:r>
            <w:r w:rsidR="009F2A0C" w:rsidRPr="00D56F80">
              <w:rPr>
                <w:rFonts w:hint="eastAsia"/>
                <w:sz w:val="24"/>
              </w:rPr>
              <w:t>。</w:t>
            </w:r>
          </w:p>
          <w:p w:rsidR="00B65093" w:rsidRPr="00D56F80" w:rsidRDefault="00B65093" w:rsidP="009F2A0C">
            <w:pPr>
              <w:pStyle w:val="a0"/>
              <w:adjustRightInd w:val="0"/>
              <w:snapToGrid w:val="0"/>
              <w:spacing w:line="520" w:lineRule="exact"/>
              <w:ind w:firstLineChars="200" w:firstLine="448"/>
              <w:rPr>
                <w:b w:val="0"/>
                <w:caps w:val="0"/>
                <w:color w:val="000000"/>
                <w:sz w:val="24"/>
              </w:rPr>
            </w:pPr>
            <w:r w:rsidRPr="00D56F80">
              <w:rPr>
                <w:rFonts w:hint="eastAsia"/>
                <w:b w:val="0"/>
                <w:caps w:val="0"/>
                <w:color w:val="000000"/>
                <w:sz w:val="24"/>
              </w:rPr>
              <w:t>2</w:t>
            </w:r>
            <w:r w:rsidRPr="00D56F80">
              <w:rPr>
                <w:rFonts w:hint="eastAsia"/>
                <w:b w:val="0"/>
                <w:caps w:val="0"/>
                <w:color w:val="000000"/>
                <w:sz w:val="24"/>
              </w:rPr>
              <w:t>、项目主要污染物排放情况</w:t>
            </w:r>
          </w:p>
          <w:p w:rsidR="005328C7" w:rsidRPr="00D56F80" w:rsidRDefault="00B65093" w:rsidP="009F2A0C">
            <w:pPr>
              <w:autoSpaceDE w:val="0"/>
              <w:autoSpaceDN w:val="0"/>
              <w:adjustRightInd w:val="0"/>
              <w:snapToGrid w:val="0"/>
              <w:spacing w:line="520" w:lineRule="exact"/>
              <w:ind w:firstLineChars="200" w:firstLine="448"/>
              <w:rPr>
                <w:kern w:val="0"/>
                <w:sz w:val="24"/>
                <w:lang w:val="zh-CN"/>
              </w:rPr>
            </w:pPr>
            <w:r w:rsidRPr="00D56F80">
              <w:rPr>
                <w:rFonts w:hint="eastAsia"/>
                <w:kern w:val="0"/>
                <w:sz w:val="24"/>
                <w:lang w:val="zh-CN"/>
              </w:rPr>
              <w:t>根据现场勘查以及</w:t>
            </w:r>
            <w:r w:rsidR="009F2A0C" w:rsidRPr="00D56F80">
              <w:rPr>
                <w:rFonts w:hint="eastAsia"/>
                <w:kern w:val="0"/>
                <w:sz w:val="24"/>
                <w:lang w:val="zh-CN"/>
              </w:rPr>
              <w:t>河南金诺源环境检测有限公司</w:t>
            </w:r>
            <w:r w:rsidR="005328C7" w:rsidRPr="00D56F80">
              <w:rPr>
                <w:kern w:val="0"/>
                <w:sz w:val="24"/>
                <w:lang w:val="zh-CN"/>
              </w:rPr>
              <w:t>提供的《</w:t>
            </w:r>
            <w:r w:rsidR="009F2A0C" w:rsidRPr="00D56F80">
              <w:rPr>
                <w:rFonts w:hint="eastAsia"/>
                <w:kern w:val="0"/>
                <w:sz w:val="24"/>
                <w:lang w:val="zh-CN"/>
              </w:rPr>
              <w:t>年产</w:t>
            </w:r>
            <w:r w:rsidR="009F2A0C" w:rsidRPr="00D56F80">
              <w:rPr>
                <w:rFonts w:hint="eastAsia"/>
                <w:kern w:val="0"/>
                <w:sz w:val="24"/>
                <w:lang w:val="zh-CN"/>
              </w:rPr>
              <w:t>10</w:t>
            </w:r>
            <w:r w:rsidR="009F2A0C" w:rsidRPr="00D56F80">
              <w:rPr>
                <w:rFonts w:hint="eastAsia"/>
                <w:kern w:val="0"/>
                <w:sz w:val="24"/>
                <w:lang w:val="zh-CN"/>
              </w:rPr>
              <w:t>万吨高分子地下综合管廊、海绵城市雨水收集、旱厕改造配套系统产业园建设项目竣工环境保护验收监测报告</w:t>
            </w:r>
            <w:r w:rsidR="005328C7" w:rsidRPr="00D56F80">
              <w:rPr>
                <w:kern w:val="0"/>
                <w:sz w:val="24"/>
                <w:lang w:val="zh-CN"/>
              </w:rPr>
              <w:t>》（</w:t>
            </w:r>
            <w:r w:rsidR="009F2A0C" w:rsidRPr="00D56F80">
              <w:rPr>
                <w:rFonts w:hint="eastAsia"/>
                <w:kern w:val="0"/>
                <w:sz w:val="24"/>
                <w:lang w:val="zh-CN"/>
              </w:rPr>
              <w:t>驻开环函【</w:t>
            </w:r>
            <w:r w:rsidR="009F2A0C" w:rsidRPr="00D56F80">
              <w:rPr>
                <w:rFonts w:hint="eastAsia"/>
                <w:kern w:val="0"/>
                <w:sz w:val="24"/>
                <w:lang w:val="zh-CN"/>
              </w:rPr>
              <w:t>2019</w:t>
            </w:r>
            <w:r w:rsidR="009F2A0C" w:rsidRPr="00D56F80">
              <w:rPr>
                <w:rFonts w:hint="eastAsia"/>
                <w:kern w:val="0"/>
                <w:sz w:val="24"/>
                <w:lang w:val="zh-CN"/>
              </w:rPr>
              <w:t>】</w:t>
            </w:r>
            <w:r w:rsidR="009F2A0C" w:rsidRPr="00D56F80">
              <w:rPr>
                <w:rFonts w:hint="eastAsia"/>
                <w:kern w:val="0"/>
                <w:sz w:val="24"/>
                <w:lang w:val="zh-CN"/>
              </w:rPr>
              <w:t>18</w:t>
            </w:r>
            <w:r w:rsidR="009F2A0C" w:rsidRPr="00D56F80">
              <w:rPr>
                <w:rFonts w:hint="eastAsia"/>
                <w:kern w:val="0"/>
                <w:sz w:val="24"/>
                <w:lang w:val="zh-CN"/>
              </w:rPr>
              <w:t>号</w:t>
            </w:r>
            <w:r w:rsidR="005328C7" w:rsidRPr="00D56F80">
              <w:rPr>
                <w:kern w:val="0"/>
                <w:sz w:val="24"/>
                <w:lang w:val="zh-CN"/>
              </w:rPr>
              <w:t>）表明：</w:t>
            </w:r>
          </w:p>
          <w:p w:rsidR="00B65093" w:rsidRPr="00D56F80" w:rsidRDefault="00B65093" w:rsidP="009F2A0C">
            <w:pPr>
              <w:adjustRightInd w:val="0"/>
              <w:snapToGrid w:val="0"/>
              <w:spacing w:line="520" w:lineRule="exact"/>
              <w:ind w:firstLineChars="200" w:firstLine="448"/>
              <w:rPr>
                <w:sz w:val="24"/>
              </w:rPr>
            </w:pPr>
            <w:r w:rsidRPr="00D56F80">
              <w:rPr>
                <w:rFonts w:hint="eastAsia"/>
                <w:sz w:val="24"/>
              </w:rPr>
              <w:t>废水：</w:t>
            </w:r>
          </w:p>
          <w:p w:rsidR="005328C7" w:rsidRPr="00D56F80" w:rsidRDefault="007B062F" w:rsidP="009F2A0C">
            <w:pPr>
              <w:autoSpaceDE w:val="0"/>
              <w:autoSpaceDN w:val="0"/>
              <w:adjustRightInd w:val="0"/>
              <w:snapToGrid w:val="0"/>
              <w:spacing w:line="520" w:lineRule="exact"/>
              <w:ind w:firstLineChars="200" w:firstLine="448"/>
              <w:rPr>
                <w:kern w:val="0"/>
                <w:sz w:val="24"/>
                <w:lang w:val="zh-CN"/>
              </w:rPr>
            </w:pPr>
            <w:r w:rsidRPr="00D56F80">
              <w:rPr>
                <w:rFonts w:hint="eastAsia"/>
                <w:kern w:val="0"/>
                <w:sz w:val="24"/>
                <w:lang w:val="zh-CN"/>
              </w:rPr>
              <w:t>验收监测期间，项目废水总排口中</w:t>
            </w:r>
            <w:r w:rsidRPr="00D56F80">
              <w:rPr>
                <w:rFonts w:hint="eastAsia"/>
                <w:kern w:val="0"/>
                <w:sz w:val="24"/>
                <w:lang w:val="zh-CN"/>
              </w:rPr>
              <w:t>pH</w:t>
            </w:r>
            <w:r w:rsidRPr="00D56F80">
              <w:rPr>
                <w:rFonts w:hint="eastAsia"/>
                <w:kern w:val="0"/>
                <w:sz w:val="24"/>
                <w:lang w:val="zh-CN"/>
              </w:rPr>
              <w:t>测定值及悬浮物、化学需氧量、氨氮日均浓度值均</w:t>
            </w:r>
            <w:r w:rsidR="009F2A0C" w:rsidRPr="00D56F80">
              <w:rPr>
                <w:rFonts w:hint="eastAsia"/>
                <w:color w:val="000000"/>
                <w:sz w:val="24"/>
              </w:rPr>
              <w:t>满足</w:t>
            </w:r>
            <w:r w:rsidR="009F2A0C" w:rsidRPr="00D56F80">
              <w:rPr>
                <w:rFonts w:hint="eastAsia"/>
                <w:color w:val="000000"/>
                <w:sz w:val="24"/>
                <w:szCs w:val="21"/>
              </w:rPr>
              <w:t>遂驻马店市第二污水处理厂进水水质标准。</w:t>
            </w:r>
          </w:p>
          <w:p w:rsidR="00B65093" w:rsidRPr="00D56F80" w:rsidRDefault="00B65093" w:rsidP="009F2A0C">
            <w:pPr>
              <w:adjustRightInd w:val="0"/>
              <w:snapToGrid w:val="0"/>
              <w:spacing w:line="520" w:lineRule="exact"/>
              <w:ind w:firstLineChars="200" w:firstLine="448"/>
              <w:rPr>
                <w:sz w:val="24"/>
              </w:rPr>
            </w:pPr>
            <w:r w:rsidRPr="00D56F80">
              <w:rPr>
                <w:rFonts w:hint="eastAsia"/>
                <w:sz w:val="24"/>
              </w:rPr>
              <w:t>废气</w:t>
            </w:r>
          </w:p>
          <w:p w:rsidR="00B65093" w:rsidRPr="00D56F80" w:rsidRDefault="007B062F" w:rsidP="009F2A0C">
            <w:pPr>
              <w:autoSpaceDE w:val="0"/>
              <w:autoSpaceDN w:val="0"/>
              <w:adjustRightInd w:val="0"/>
              <w:snapToGrid w:val="0"/>
              <w:spacing w:line="520" w:lineRule="exact"/>
              <w:ind w:firstLineChars="200" w:firstLine="448"/>
              <w:rPr>
                <w:kern w:val="0"/>
                <w:sz w:val="24"/>
                <w:lang w:val="zh-CN"/>
              </w:rPr>
            </w:pPr>
            <w:r w:rsidRPr="00D56F80">
              <w:rPr>
                <w:rFonts w:hint="eastAsia"/>
                <w:kern w:val="0"/>
                <w:sz w:val="24"/>
                <w:lang w:val="zh-CN"/>
              </w:rPr>
              <w:t>验收监测期间，</w:t>
            </w:r>
            <w:r w:rsidR="009F2A0C" w:rsidRPr="00D56F80">
              <w:rPr>
                <w:rFonts w:hint="eastAsia"/>
                <w:color w:val="000000"/>
                <w:sz w:val="24"/>
              </w:rPr>
              <w:t>该公司</w:t>
            </w:r>
            <w:r w:rsidR="009F2A0C" w:rsidRPr="00D56F80">
              <w:rPr>
                <w:rFonts w:hint="eastAsia"/>
                <w:color w:val="000000"/>
                <w:sz w:val="24"/>
              </w:rPr>
              <w:t>3#</w:t>
            </w:r>
            <w:r w:rsidR="009F2A0C" w:rsidRPr="00D56F80">
              <w:rPr>
                <w:rFonts w:hint="eastAsia"/>
                <w:color w:val="000000"/>
                <w:sz w:val="24"/>
              </w:rPr>
              <w:t>、</w:t>
            </w:r>
            <w:r w:rsidR="009F2A0C" w:rsidRPr="00D56F80">
              <w:rPr>
                <w:rFonts w:hint="eastAsia"/>
                <w:color w:val="000000"/>
                <w:sz w:val="24"/>
              </w:rPr>
              <w:t>4#</w:t>
            </w:r>
            <w:r w:rsidR="009F2A0C" w:rsidRPr="00D56F80">
              <w:rPr>
                <w:rFonts w:hint="eastAsia"/>
                <w:color w:val="000000"/>
                <w:sz w:val="24"/>
              </w:rPr>
              <w:t>、</w:t>
            </w:r>
            <w:r w:rsidR="009F2A0C" w:rsidRPr="00D56F80">
              <w:rPr>
                <w:rFonts w:hint="eastAsia"/>
                <w:color w:val="000000"/>
                <w:sz w:val="24"/>
              </w:rPr>
              <w:t>5#</w:t>
            </w:r>
            <w:r w:rsidR="009F2A0C" w:rsidRPr="00D56F80">
              <w:rPr>
                <w:rFonts w:hint="eastAsia"/>
                <w:color w:val="000000"/>
                <w:sz w:val="24"/>
              </w:rPr>
              <w:t>车间废气排气筒出口非甲烷总烃排放浓度最高测定值为</w:t>
            </w:r>
            <w:r w:rsidR="009F2A0C" w:rsidRPr="00D56F80">
              <w:rPr>
                <w:rFonts w:hint="eastAsia"/>
                <w:color w:val="000000"/>
                <w:sz w:val="24"/>
              </w:rPr>
              <w:t>17.1~18.2mg/m</w:t>
            </w:r>
            <w:r w:rsidR="009F2A0C" w:rsidRPr="00D56F80">
              <w:rPr>
                <w:rFonts w:hint="eastAsia"/>
                <w:color w:val="000000"/>
                <w:sz w:val="24"/>
                <w:vertAlign w:val="superscript"/>
              </w:rPr>
              <w:t>3</w:t>
            </w:r>
            <w:r w:rsidR="009F2A0C" w:rsidRPr="00D56F80">
              <w:rPr>
                <w:rFonts w:hint="eastAsia"/>
                <w:color w:val="000000"/>
                <w:sz w:val="24"/>
              </w:rPr>
              <w:t>，符合《大气污染物综合排放标准》（</w:t>
            </w:r>
            <w:r w:rsidR="009F2A0C" w:rsidRPr="00D56F80">
              <w:rPr>
                <w:rFonts w:hint="eastAsia"/>
                <w:color w:val="000000"/>
                <w:sz w:val="24"/>
              </w:rPr>
              <w:t>GB16297-1996</w:t>
            </w:r>
            <w:r w:rsidR="009F2A0C" w:rsidRPr="00D56F80">
              <w:rPr>
                <w:rFonts w:hint="eastAsia"/>
                <w:color w:val="000000"/>
                <w:sz w:val="24"/>
              </w:rPr>
              <w:t>）表</w:t>
            </w:r>
            <w:r w:rsidR="009F2A0C" w:rsidRPr="00D56F80">
              <w:rPr>
                <w:rFonts w:hint="eastAsia"/>
                <w:color w:val="000000"/>
                <w:sz w:val="24"/>
              </w:rPr>
              <w:t>2</w:t>
            </w:r>
            <w:r w:rsidR="009F2A0C" w:rsidRPr="00D56F80">
              <w:rPr>
                <w:rFonts w:hint="eastAsia"/>
                <w:color w:val="000000"/>
                <w:sz w:val="24"/>
              </w:rPr>
              <w:t>二级标准限值要求同时满足</w:t>
            </w:r>
            <w:r w:rsidR="009F2A0C" w:rsidRPr="00D56F80">
              <w:rPr>
                <w:rFonts w:hint="eastAsia"/>
                <w:color w:val="000000" w:themeColor="text1"/>
                <w:sz w:val="24"/>
              </w:rPr>
              <w:t>豫环攻坚办【</w:t>
            </w:r>
            <w:r w:rsidR="009F2A0C" w:rsidRPr="00D56F80">
              <w:rPr>
                <w:rFonts w:hint="eastAsia"/>
                <w:color w:val="000000" w:themeColor="text1"/>
                <w:sz w:val="24"/>
              </w:rPr>
              <w:t>2017</w:t>
            </w:r>
            <w:r w:rsidR="009F2A0C" w:rsidRPr="00D56F80">
              <w:rPr>
                <w:rFonts w:hint="eastAsia"/>
                <w:color w:val="000000" w:themeColor="text1"/>
                <w:sz w:val="24"/>
              </w:rPr>
              <w:t>】</w:t>
            </w:r>
            <w:r w:rsidR="009F2A0C" w:rsidRPr="00D56F80">
              <w:rPr>
                <w:rFonts w:hint="eastAsia"/>
                <w:color w:val="000000" w:themeColor="text1"/>
                <w:sz w:val="24"/>
              </w:rPr>
              <w:t>162</w:t>
            </w:r>
            <w:r w:rsidR="009F2A0C" w:rsidRPr="00D56F80">
              <w:rPr>
                <w:rFonts w:hint="eastAsia"/>
                <w:color w:val="000000" w:themeColor="text1"/>
                <w:sz w:val="24"/>
              </w:rPr>
              <w:t>号文《关于全省开展工业企业挥发性有机物专项治理工作中排放建议值的通知》标准限值</w:t>
            </w:r>
            <w:r w:rsidR="002B7ADE" w:rsidRPr="00D56F80">
              <w:rPr>
                <w:rFonts w:hint="eastAsia"/>
                <w:color w:val="000000" w:themeColor="text1"/>
                <w:kern w:val="0"/>
                <w:sz w:val="24"/>
                <w:lang w:val="zh-CN"/>
              </w:rPr>
              <w:t>；</w:t>
            </w:r>
            <w:r w:rsidR="002B7ADE" w:rsidRPr="00D56F80">
              <w:rPr>
                <w:color w:val="000000" w:themeColor="text1"/>
                <w:kern w:val="0"/>
                <w:sz w:val="24"/>
                <w:lang w:val="zh-CN"/>
              </w:rPr>
              <w:t>项目</w:t>
            </w:r>
            <w:r w:rsidR="002B7ADE" w:rsidRPr="00D56F80">
              <w:rPr>
                <w:rFonts w:hint="eastAsia"/>
                <w:color w:val="000000" w:themeColor="text1"/>
                <w:kern w:val="0"/>
                <w:sz w:val="24"/>
                <w:lang w:val="zh-CN"/>
              </w:rPr>
              <w:t>现有</w:t>
            </w:r>
            <w:r w:rsidR="002B7ADE" w:rsidRPr="00D56F80">
              <w:rPr>
                <w:color w:val="000000" w:themeColor="text1"/>
                <w:kern w:val="0"/>
                <w:sz w:val="24"/>
                <w:lang w:val="zh-CN"/>
              </w:rPr>
              <w:t>厨房设灶台</w:t>
            </w:r>
            <w:r w:rsidR="002B7ADE" w:rsidRPr="00D56F80">
              <w:rPr>
                <w:rFonts w:hint="eastAsia"/>
                <w:color w:val="000000" w:themeColor="text1"/>
                <w:kern w:val="0"/>
                <w:sz w:val="24"/>
                <w:lang w:val="zh-CN"/>
              </w:rPr>
              <w:t>2</w:t>
            </w:r>
            <w:r w:rsidR="002B7ADE" w:rsidRPr="00D56F80">
              <w:rPr>
                <w:color w:val="000000" w:themeColor="text1"/>
                <w:kern w:val="0"/>
                <w:sz w:val="24"/>
                <w:lang w:val="zh-CN"/>
              </w:rPr>
              <w:t>个，使用</w:t>
            </w:r>
            <w:r w:rsidR="002B7ADE" w:rsidRPr="00D56F80">
              <w:rPr>
                <w:rFonts w:hint="eastAsia"/>
                <w:color w:val="000000" w:themeColor="text1"/>
                <w:kern w:val="0"/>
                <w:sz w:val="24"/>
                <w:lang w:val="zh-CN"/>
              </w:rPr>
              <w:t>电磁炉</w:t>
            </w:r>
            <w:r w:rsidR="002B7ADE" w:rsidRPr="00D56F80">
              <w:rPr>
                <w:color w:val="000000" w:themeColor="text1"/>
                <w:kern w:val="0"/>
                <w:sz w:val="24"/>
                <w:lang w:val="zh-CN"/>
              </w:rPr>
              <w:t>作为日常餐饮烹饪的能源，</w:t>
            </w:r>
            <w:r w:rsidR="002B7ADE" w:rsidRPr="00D56F80">
              <w:rPr>
                <w:rFonts w:hint="eastAsia"/>
                <w:color w:val="000000" w:themeColor="text1"/>
                <w:kern w:val="0"/>
                <w:sz w:val="24"/>
                <w:lang w:val="zh-CN"/>
              </w:rPr>
              <w:t>油烟排放浓度</w:t>
            </w:r>
            <w:r w:rsidR="002B7ADE" w:rsidRPr="00D56F80">
              <w:rPr>
                <w:color w:val="000000" w:themeColor="text1"/>
                <w:kern w:val="0"/>
                <w:sz w:val="24"/>
                <w:lang w:val="zh-CN"/>
              </w:rPr>
              <w:t>能够满足《</w:t>
            </w:r>
            <w:r w:rsidR="002B7ADE" w:rsidRPr="00D56F80">
              <w:rPr>
                <w:rFonts w:hint="eastAsia"/>
                <w:color w:val="000000" w:themeColor="text1"/>
                <w:kern w:val="0"/>
                <w:sz w:val="24"/>
                <w:lang w:val="zh-CN"/>
              </w:rPr>
              <w:t>餐饮业油烟污染物排放标准</w:t>
            </w:r>
            <w:r w:rsidR="002B7ADE" w:rsidRPr="00D56F80">
              <w:rPr>
                <w:color w:val="000000" w:themeColor="text1"/>
                <w:kern w:val="0"/>
                <w:sz w:val="24"/>
                <w:lang w:val="zh-CN"/>
              </w:rPr>
              <w:t>》</w:t>
            </w:r>
            <w:r w:rsidR="002B7ADE" w:rsidRPr="00D56F80">
              <w:rPr>
                <w:rFonts w:hint="eastAsia"/>
                <w:color w:val="000000" w:themeColor="text1"/>
                <w:kern w:val="0"/>
                <w:sz w:val="24"/>
                <w:lang w:val="zh-CN"/>
              </w:rPr>
              <w:t>（</w:t>
            </w:r>
            <w:r w:rsidR="002B7ADE" w:rsidRPr="00D56F80">
              <w:rPr>
                <w:rFonts w:hint="eastAsia"/>
                <w:color w:val="000000" w:themeColor="text1"/>
                <w:kern w:val="0"/>
                <w:sz w:val="24"/>
                <w:lang w:val="zh-CN"/>
              </w:rPr>
              <w:t>DB41/1604-2018</w:t>
            </w:r>
            <w:r w:rsidR="002B7ADE" w:rsidRPr="00D56F80">
              <w:rPr>
                <w:rFonts w:hint="eastAsia"/>
                <w:color w:val="000000" w:themeColor="text1"/>
                <w:kern w:val="0"/>
                <w:sz w:val="24"/>
                <w:lang w:val="zh-CN"/>
              </w:rPr>
              <w:t>）</w:t>
            </w:r>
            <w:r w:rsidR="002B7ADE" w:rsidRPr="00D56F80">
              <w:rPr>
                <w:color w:val="000000" w:themeColor="text1"/>
                <w:kern w:val="0"/>
                <w:sz w:val="24"/>
                <w:lang w:val="zh-CN"/>
              </w:rPr>
              <w:t>表</w:t>
            </w:r>
            <w:r w:rsidR="002B7ADE" w:rsidRPr="00D56F80">
              <w:rPr>
                <w:rFonts w:hint="eastAsia"/>
                <w:color w:val="000000" w:themeColor="text1"/>
                <w:kern w:val="0"/>
                <w:sz w:val="24"/>
                <w:lang w:val="zh-CN"/>
              </w:rPr>
              <w:t>1</w:t>
            </w:r>
            <w:r w:rsidR="002B7ADE" w:rsidRPr="00D56F80">
              <w:rPr>
                <w:color w:val="000000" w:themeColor="text1"/>
                <w:kern w:val="0"/>
                <w:sz w:val="24"/>
                <w:lang w:val="zh-CN"/>
              </w:rPr>
              <w:t>中</w:t>
            </w:r>
            <w:r w:rsidR="002B7ADE" w:rsidRPr="00D56F80">
              <w:rPr>
                <w:rFonts w:hint="eastAsia"/>
                <w:color w:val="000000" w:themeColor="text1"/>
                <w:kern w:val="0"/>
                <w:sz w:val="24"/>
                <w:lang w:val="zh-CN"/>
              </w:rPr>
              <w:t>小</w:t>
            </w:r>
            <w:r w:rsidR="002B7ADE" w:rsidRPr="00D56F80">
              <w:rPr>
                <w:color w:val="000000" w:themeColor="text1"/>
                <w:kern w:val="0"/>
                <w:sz w:val="24"/>
                <w:lang w:val="zh-CN"/>
              </w:rPr>
              <w:t>型规模标准。</w:t>
            </w:r>
          </w:p>
          <w:p w:rsidR="00B65093" w:rsidRPr="00D56F80" w:rsidRDefault="00B65093" w:rsidP="009F2A0C">
            <w:pPr>
              <w:adjustRightInd w:val="0"/>
              <w:snapToGrid w:val="0"/>
              <w:spacing w:line="520" w:lineRule="exact"/>
              <w:ind w:firstLineChars="200" w:firstLine="448"/>
              <w:rPr>
                <w:sz w:val="24"/>
              </w:rPr>
            </w:pPr>
            <w:r w:rsidRPr="00D56F80">
              <w:rPr>
                <w:rFonts w:hint="eastAsia"/>
                <w:sz w:val="24"/>
              </w:rPr>
              <w:t>噪</w:t>
            </w:r>
            <w:r w:rsidR="00511F0A" w:rsidRPr="00D56F80">
              <w:rPr>
                <w:rFonts w:hint="eastAsia"/>
                <w:sz w:val="24"/>
              </w:rPr>
              <w:t>排</w:t>
            </w:r>
          </w:p>
          <w:p w:rsidR="00B65093" w:rsidRPr="00D56F80" w:rsidRDefault="000B378B" w:rsidP="009F2A0C">
            <w:pPr>
              <w:adjustRightInd w:val="0"/>
              <w:snapToGrid w:val="0"/>
              <w:spacing w:line="520" w:lineRule="exact"/>
              <w:ind w:firstLineChars="200" w:firstLine="448"/>
              <w:rPr>
                <w:sz w:val="24"/>
              </w:rPr>
            </w:pPr>
            <w:r w:rsidRPr="00D56F80">
              <w:rPr>
                <w:color w:val="000000"/>
                <w:sz w:val="24"/>
              </w:rPr>
              <w:t>项目</w:t>
            </w:r>
            <w:r w:rsidR="009F2A0C" w:rsidRPr="00D56F80">
              <w:rPr>
                <w:color w:val="000000"/>
                <w:sz w:val="24"/>
              </w:rPr>
              <w:t>东、</w:t>
            </w:r>
            <w:r w:rsidR="009F2A0C" w:rsidRPr="00D56F80">
              <w:rPr>
                <w:rFonts w:hint="eastAsia"/>
                <w:color w:val="000000"/>
                <w:sz w:val="24"/>
              </w:rPr>
              <w:t>南、西、北</w:t>
            </w:r>
            <w:r w:rsidR="009F2A0C" w:rsidRPr="00D56F80">
              <w:rPr>
                <w:color w:val="000000"/>
                <w:sz w:val="24"/>
              </w:rPr>
              <w:t>厂界昼夜间噪声测定值分别为</w:t>
            </w:r>
            <w:r w:rsidR="009F2A0C" w:rsidRPr="00D56F80">
              <w:rPr>
                <w:rFonts w:hint="eastAsia"/>
                <w:color w:val="000000"/>
                <w:sz w:val="24"/>
              </w:rPr>
              <w:t>51.1</w:t>
            </w:r>
            <w:r w:rsidR="009F2A0C" w:rsidRPr="00D56F80">
              <w:rPr>
                <w:color w:val="000000"/>
                <w:sz w:val="24"/>
              </w:rPr>
              <w:t>~</w:t>
            </w:r>
            <w:r w:rsidR="009F2A0C" w:rsidRPr="00D56F80">
              <w:rPr>
                <w:rFonts w:hint="eastAsia"/>
                <w:color w:val="000000"/>
                <w:sz w:val="24"/>
              </w:rPr>
              <w:t>52.5</w:t>
            </w:r>
            <w:r w:rsidR="009F2A0C" w:rsidRPr="00D56F80">
              <w:rPr>
                <w:color w:val="000000"/>
                <w:sz w:val="24"/>
              </w:rPr>
              <w:t>dB(A)</w:t>
            </w:r>
            <w:r w:rsidR="009F2A0C" w:rsidRPr="00D56F80">
              <w:rPr>
                <w:color w:val="000000"/>
                <w:sz w:val="24"/>
              </w:rPr>
              <w:t>，</w:t>
            </w:r>
            <w:r w:rsidR="009F2A0C" w:rsidRPr="00D56F80">
              <w:rPr>
                <w:rFonts w:hint="eastAsia"/>
                <w:color w:val="000000"/>
                <w:sz w:val="24"/>
              </w:rPr>
              <w:t>41.2</w:t>
            </w:r>
            <w:r w:rsidR="009F2A0C" w:rsidRPr="00D56F80">
              <w:rPr>
                <w:color w:val="000000"/>
                <w:sz w:val="24"/>
              </w:rPr>
              <w:t>~</w:t>
            </w:r>
            <w:r w:rsidR="009F2A0C" w:rsidRPr="00D56F80">
              <w:rPr>
                <w:rFonts w:hint="eastAsia"/>
                <w:color w:val="000000"/>
                <w:sz w:val="24"/>
              </w:rPr>
              <w:t>44.0</w:t>
            </w:r>
            <w:r w:rsidR="009F2A0C" w:rsidRPr="00D56F80">
              <w:rPr>
                <w:color w:val="000000"/>
                <w:sz w:val="24"/>
              </w:rPr>
              <w:t>dB(A)</w:t>
            </w:r>
            <w:r w:rsidR="009F2A0C" w:rsidRPr="00D56F80">
              <w:rPr>
                <w:color w:val="000000"/>
                <w:sz w:val="24"/>
              </w:rPr>
              <w:t>，均符合《</w:t>
            </w:r>
            <w:r w:rsidR="009F2A0C" w:rsidRPr="00D56F80">
              <w:rPr>
                <w:rFonts w:hint="eastAsia"/>
                <w:color w:val="000000"/>
                <w:sz w:val="24"/>
              </w:rPr>
              <w:t>工业企业厂界</w:t>
            </w:r>
            <w:r w:rsidR="009F2A0C" w:rsidRPr="00D56F80">
              <w:rPr>
                <w:color w:val="000000"/>
                <w:sz w:val="24"/>
              </w:rPr>
              <w:t>环境噪声排放标准》（</w:t>
            </w:r>
            <w:r w:rsidR="009F2A0C" w:rsidRPr="00D56F80">
              <w:rPr>
                <w:color w:val="000000"/>
                <w:sz w:val="24"/>
              </w:rPr>
              <w:t>GB</w:t>
            </w:r>
            <w:r w:rsidR="009F2A0C" w:rsidRPr="00D56F80">
              <w:rPr>
                <w:rFonts w:hint="eastAsia"/>
                <w:color w:val="000000"/>
                <w:sz w:val="24"/>
              </w:rPr>
              <w:t>12348</w:t>
            </w:r>
            <w:r w:rsidR="009F2A0C" w:rsidRPr="00D56F80">
              <w:rPr>
                <w:color w:val="000000"/>
                <w:sz w:val="24"/>
              </w:rPr>
              <w:t>-2008</w:t>
            </w:r>
            <w:r w:rsidR="009F2A0C" w:rsidRPr="00D56F80">
              <w:rPr>
                <w:color w:val="000000"/>
                <w:sz w:val="24"/>
              </w:rPr>
              <w:t>）</w:t>
            </w:r>
            <w:r w:rsidR="009F2A0C" w:rsidRPr="00D56F80">
              <w:rPr>
                <w:rFonts w:hint="eastAsia"/>
                <w:color w:val="000000"/>
                <w:sz w:val="24"/>
              </w:rPr>
              <w:t>3</w:t>
            </w:r>
            <w:r w:rsidR="009F2A0C" w:rsidRPr="00D56F80">
              <w:rPr>
                <w:color w:val="000000"/>
                <w:sz w:val="24"/>
              </w:rPr>
              <w:t>类标准限值要求</w:t>
            </w:r>
            <w:r w:rsidR="009F2A0C" w:rsidRPr="00D56F80">
              <w:rPr>
                <w:rFonts w:hint="eastAsia"/>
                <w:color w:val="000000"/>
                <w:sz w:val="24"/>
              </w:rPr>
              <w:t>。</w:t>
            </w:r>
          </w:p>
          <w:p w:rsidR="00B65093" w:rsidRPr="00D56F80" w:rsidRDefault="00B65093" w:rsidP="009F2A0C">
            <w:pPr>
              <w:adjustRightInd w:val="0"/>
              <w:snapToGrid w:val="0"/>
              <w:spacing w:line="520" w:lineRule="exact"/>
              <w:ind w:firstLineChars="200" w:firstLine="448"/>
              <w:rPr>
                <w:sz w:val="24"/>
              </w:rPr>
            </w:pPr>
            <w:r w:rsidRPr="00D56F80">
              <w:rPr>
                <w:rFonts w:hint="eastAsia"/>
                <w:sz w:val="24"/>
              </w:rPr>
              <w:t>固废</w:t>
            </w:r>
          </w:p>
          <w:p w:rsidR="005328C7" w:rsidRPr="00D56F80" w:rsidRDefault="005328C7" w:rsidP="009F2A0C">
            <w:pPr>
              <w:autoSpaceDE w:val="0"/>
              <w:autoSpaceDN w:val="0"/>
              <w:adjustRightInd w:val="0"/>
              <w:snapToGrid w:val="0"/>
              <w:spacing w:line="520" w:lineRule="exact"/>
              <w:ind w:firstLineChars="200" w:firstLine="448"/>
              <w:rPr>
                <w:kern w:val="0"/>
                <w:sz w:val="24"/>
                <w:lang w:val="zh-CN"/>
              </w:rPr>
            </w:pPr>
            <w:r w:rsidRPr="00D56F80">
              <w:rPr>
                <w:kern w:val="0"/>
                <w:sz w:val="24"/>
                <w:lang w:val="zh-CN"/>
              </w:rPr>
              <w:t>建设单位对生产过程中产生的固体废物进行了较为有效的处置和综合利用。</w:t>
            </w:r>
          </w:p>
          <w:p w:rsidR="000B378B" w:rsidRPr="00D56F80" w:rsidRDefault="005328C7" w:rsidP="00D56F80">
            <w:pPr>
              <w:autoSpaceDE w:val="0"/>
              <w:autoSpaceDN w:val="0"/>
              <w:adjustRightInd w:val="0"/>
              <w:snapToGrid w:val="0"/>
              <w:spacing w:line="520" w:lineRule="exact"/>
              <w:ind w:firstLineChars="200" w:firstLine="450"/>
              <w:rPr>
                <w:b/>
                <w:sz w:val="24"/>
                <w:u w:val="single"/>
              </w:rPr>
            </w:pPr>
            <w:r w:rsidRPr="00D56F80">
              <w:rPr>
                <w:rFonts w:cs="宋体" w:hint="eastAsia"/>
                <w:b/>
                <w:kern w:val="0"/>
                <w:sz w:val="24"/>
                <w:u w:val="single"/>
              </w:rPr>
              <w:t>现有工程废气、废水、噪声均达标排放，不存在环境问题。</w:t>
            </w:r>
          </w:p>
        </w:tc>
      </w:tr>
    </w:tbl>
    <w:p w:rsidR="00D326AC" w:rsidRPr="00D56F80" w:rsidRDefault="00D326AC">
      <w:pPr>
        <w:spacing w:line="520" w:lineRule="exact"/>
        <w:rPr>
          <w:rFonts w:eastAsia="黑体"/>
          <w:b/>
          <w:sz w:val="28"/>
          <w:szCs w:val="28"/>
        </w:rPr>
      </w:pPr>
      <w:r w:rsidRPr="00D56F80">
        <w:rPr>
          <w:rFonts w:eastAsia="黑体" w:hint="eastAsia"/>
          <w:b/>
          <w:sz w:val="28"/>
          <w:szCs w:val="28"/>
        </w:rPr>
        <w:lastRenderedPageBreak/>
        <w:t>建设项目所在地自然环境、社会环境简况</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861"/>
      </w:tblGrid>
      <w:tr w:rsidR="00D326AC" w:rsidRPr="00D56F80">
        <w:trPr>
          <w:trHeight w:val="928"/>
        </w:trPr>
        <w:tc>
          <w:tcPr>
            <w:tcW w:w="8861" w:type="dxa"/>
            <w:tcBorders>
              <w:bottom w:val="single" w:sz="6" w:space="0" w:color="auto"/>
            </w:tcBorders>
          </w:tcPr>
          <w:p w:rsidR="00D326AC" w:rsidRPr="00D56F80" w:rsidRDefault="00D326AC" w:rsidP="0057583C">
            <w:pPr>
              <w:adjustRightInd w:val="0"/>
              <w:snapToGrid w:val="0"/>
              <w:spacing w:line="520" w:lineRule="exact"/>
              <w:rPr>
                <w:b/>
                <w:sz w:val="24"/>
              </w:rPr>
            </w:pPr>
            <w:r w:rsidRPr="00D56F80">
              <w:rPr>
                <w:b/>
                <w:sz w:val="24"/>
              </w:rPr>
              <w:t>自然环境简况（地形、地貌、地质、气候、气象、水文、植被、生物多样性等）：</w:t>
            </w:r>
          </w:p>
          <w:p w:rsidR="0057583C" w:rsidRPr="00D56F80" w:rsidRDefault="0057583C" w:rsidP="0057583C">
            <w:pPr>
              <w:pStyle w:val="af"/>
              <w:adjustRightInd w:val="0"/>
              <w:snapToGrid w:val="0"/>
              <w:spacing w:after="0" w:line="520" w:lineRule="exact"/>
              <w:ind w:firstLineChars="200" w:firstLine="448"/>
              <w:rPr>
                <w:rFonts w:eastAsia="黑体"/>
                <w:b w:val="0"/>
                <w:caps w:val="0"/>
                <w:sz w:val="24"/>
              </w:rPr>
            </w:pPr>
            <w:r w:rsidRPr="00D56F80">
              <w:rPr>
                <w:rFonts w:hint="eastAsia"/>
                <w:b w:val="0"/>
                <w:caps w:val="0"/>
                <w:sz w:val="24"/>
              </w:rPr>
              <w:t>一、区域自然环境状况</w:t>
            </w:r>
          </w:p>
          <w:p w:rsidR="0057583C" w:rsidRPr="00D56F80" w:rsidRDefault="0057583C" w:rsidP="0057583C">
            <w:pPr>
              <w:pStyle w:val="af"/>
              <w:adjustRightInd w:val="0"/>
              <w:snapToGrid w:val="0"/>
              <w:spacing w:after="0" w:line="520" w:lineRule="exact"/>
              <w:ind w:firstLineChars="200" w:firstLine="448"/>
              <w:rPr>
                <w:b w:val="0"/>
                <w:caps w:val="0"/>
                <w:sz w:val="24"/>
              </w:rPr>
            </w:pPr>
            <w:r w:rsidRPr="00D56F80">
              <w:rPr>
                <w:rFonts w:hint="eastAsia"/>
                <w:b w:val="0"/>
                <w:caps w:val="0"/>
                <w:sz w:val="24"/>
              </w:rPr>
              <w:t>（</w:t>
            </w:r>
            <w:r w:rsidRPr="00D56F80">
              <w:rPr>
                <w:b w:val="0"/>
                <w:caps w:val="0"/>
                <w:sz w:val="24"/>
              </w:rPr>
              <w:t>1</w:t>
            </w:r>
            <w:r w:rsidRPr="00D56F80">
              <w:rPr>
                <w:rFonts w:hint="eastAsia"/>
                <w:b w:val="0"/>
                <w:caps w:val="0"/>
                <w:sz w:val="24"/>
              </w:rPr>
              <w:t>）地理位置</w:t>
            </w:r>
          </w:p>
          <w:p w:rsidR="00BE059F" w:rsidRPr="00D56F80" w:rsidRDefault="00BE059F" w:rsidP="00BE059F">
            <w:pPr>
              <w:snapToGrid w:val="0"/>
              <w:spacing w:line="520" w:lineRule="exact"/>
              <w:ind w:firstLineChars="200" w:firstLine="448"/>
              <w:rPr>
                <w:sz w:val="24"/>
              </w:rPr>
            </w:pPr>
            <w:r w:rsidRPr="00D56F80">
              <w:rPr>
                <w:sz w:val="24"/>
              </w:rPr>
              <w:t>驻马店市驿城区地处河南省中南部，地理位置在东经</w:t>
            </w:r>
            <w:r w:rsidRPr="00D56F80">
              <w:rPr>
                <w:sz w:val="24"/>
              </w:rPr>
              <w:t>113°57</w:t>
            </w:r>
            <w:r w:rsidRPr="00D56F80">
              <w:rPr>
                <w:spacing w:val="-40"/>
                <w:sz w:val="24"/>
              </w:rPr>
              <w:t>′</w:t>
            </w:r>
            <w:r w:rsidRPr="00D56F80">
              <w:rPr>
                <w:spacing w:val="-40"/>
                <w:sz w:val="24"/>
              </w:rPr>
              <w:t>～</w:t>
            </w:r>
            <w:r w:rsidRPr="00D56F80">
              <w:rPr>
                <w:spacing w:val="-40"/>
                <w:sz w:val="24"/>
              </w:rPr>
              <w:t xml:space="preserve"> </w:t>
            </w:r>
            <w:r w:rsidRPr="00D56F80">
              <w:rPr>
                <w:sz w:val="24"/>
              </w:rPr>
              <w:t>114°05</w:t>
            </w:r>
            <w:r w:rsidRPr="00D56F80">
              <w:rPr>
                <w:spacing w:val="-40"/>
                <w:sz w:val="24"/>
              </w:rPr>
              <w:t>′</w:t>
            </w:r>
            <w:r w:rsidRPr="00D56F80">
              <w:rPr>
                <w:sz w:val="24"/>
              </w:rPr>
              <w:t>，北纬</w:t>
            </w:r>
            <w:r w:rsidRPr="00D56F80">
              <w:rPr>
                <w:sz w:val="24"/>
              </w:rPr>
              <w:t>32°55</w:t>
            </w:r>
            <w:r w:rsidRPr="00D56F80">
              <w:rPr>
                <w:spacing w:val="-40"/>
                <w:sz w:val="24"/>
              </w:rPr>
              <w:t>′</w:t>
            </w:r>
            <w:r w:rsidRPr="00D56F80">
              <w:rPr>
                <w:spacing w:val="-40"/>
                <w:sz w:val="24"/>
              </w:rPr>
              <w:t>～</w:t>
            </w:r>
            <w:r w:rsidRPr="00D56F80">
              <w:rPr>
                <w:spacing w:val="-40"/>
                <w:sz w:val="24"/>
              </w:rPr>
              <w:t xml:space="preserve"> </w:t>
            </w:r>
            <w:r w:rsidRPr="00D56F80">
              <w:rPr>
                <w:sz w:val="24"/>
              </w:rPr>
              <w:t>33°01</w:t>
            </w:r>
            <w:r w:rsidRPr="00D56F80">
              <w:rPr>
                <w:spacing w:val="-40"/>
                <w:sz w:val="24"/>
              </w:rPr>
              <w:t>′</w:t>
            </w:r>
            <w:r w:rsidRPr="00D56F80">
              <w:rPr>
                <w:sz w:val="24"/>
              </w:rPr>
              <w:t>之间。</w:t>
            </w:r>
            <w:r w:rsidRPr="00D56F80">
              <w:rPr>
                <w:sz w:val="24"/>
              </w:rPr>
              <w:t>107</w:t>
            </w:r>
            <w:r w:rsidRPr="00D56F80">
              <w:rPr>
                <w:sz w:val="24"/>
              </w:rPr>
              <w:t>国道和京广铁路横贯市区南北，东、南、西、北分别与汝南县、确山县、泌阳县和遂平县接壤，总面积</w:t>
            </w:r>
            <w:r w:rsidRPr="00D56F80">
              <w:rPr>
                <w:sz w:val="24"/>
              </w:rPr>
              <w:t>198.5km</w:t>
            </w:r>
            <w:r w:rsidRPr="00D56F80">
              <w:rPr>
                <w:sz w:val="24"/>
                <w:vertAlign w:val="superscript"/>
              </w:rPr>
              <w:t>2</w:t>
            </w:r>
            <w:r w:rsidRPr="00D56F80">
              <w:rPr>
                <w:sz w:val="24"/>
              </w:rPr>
              <w:t>。</w:t>
            </w:r>
          </w:p>
          <w:p w:rsidR="0057583C" w:rsidRPr="00D56F80" w:rsidRDefault="00BE059F" w:rsidP="009A333B">
            <w:pPr>
              <w:pStyle w:val="af"/>
              <w:adjustRightInd w:val="0"/>
              <w:snapToGrid w:val="0"/>
              <w:spacing w:after="0" w:line="520" w:lineRule="exact"/>
              <w:ind w:firstLineChars="200" w:firstLine="448"/>
              <w:rPr>
                <w:b w:val="0"/>
                <w:caps w:val="0"/>
                <w:sz w:val="24"/>
              </w:rPr>
            </w:pPr>
            <w:r w:rsidRPr="00D56F80">
              <w:rPr>
                <w:b w:val="0"/>
                <w:sz w:val="24"/>
              </w:rPr>
              <w:t>本项目位于</w:t>
            </w:r>
            <w:r w:rsidRPr="00D56F80">
              <w:rPr>
                <w:rFonts w:hint="eastAsia"/>
                <w:b w:val="0"/>
                <w:sz w:val="24"/>
              </w:rPr>
              <w:t>驻马店市驿城区</w:t>
            </w:r>
            <w:r w:rsidR="00DA4ED0" w:rsidRPr="00D56F80">
              <w:rPr>
                <w:rFonts w:hint="eastAsia"/>
                <w:b w:val="0"/>
                <w:caps w:val="0"/>
                <w:sz w:val="24"/>
              </w:rPr>
              <w:t>驻马店市驻马店经济技术产业集聚区（含驻马店经济开发区）兴业大道与朗陵路交叉口向东</w:t>
            </w:r>
            <w:r w:rsidRPr="00D56F80">
              <w:rPr>
                <w:rFonts w:hint="eastAsia"/>
                <w:b w:val="0"/>
                <w:bCs/>
                <w:sz w:val="24"/>
              </w:rPr>
              <w:t>，区域位置见附图一。</w:t>
            </w:r>
          </w:p>
          <w:p w:rsidR="0057583C" w:rsidRPr="00D56F80" w:rsidRDefault="0057583C" w:rsidP="0057583C">
            <w:pPr>
              <w:pStyle w:val="af"/>
              <w:adjustRightInd w:val="0"/>
              <w:snapToGrid w:val="0"/>
              <w:spacing w:after="0" w:line="520" w:lineRule="exact"/>
              <w:ind w:firstLineChars="200" w:firstLine="448"/>
              <w:rPr>
                <w:b w:val="0"/>
                <w:caps w:val="0"/>
                <w:sz w:val="24"/>
              </w:rPr>
            </w:pPr>
            <w:r w:rsidRPr="00D56F80">
              <w:rPr>
                <w:rFonts w:hint="eastAsia"/>
                <w:b w:val="0"/>
                <w:caps w:val="0"/>
                <w:sz w:val="24"/>
              </w:rPr>
              <w:t>（</w:t>
            </w:r>
            <w:r w:rsidRPr="00D56F80">
              <w:rPr>
                <w:b w:val="0"/>
                <w:caps w:val="0"/>
                <w:sz w:val="24"/>
              </w:rPr>
              <w:t>2</w:t>
            </w:r>
            <w:r w:rsidRPr="00D56F80">
              <w:rPr>
                <w:rFonts w:hint="eastAsia"/>
                <w:b w:val="0"/>
                <w:caps w:val="0"/>
                <w:sz w:val="24"/>
              </w:rPr>
              <w:t>）地形地貌</w:t>
            </w:r>
          </w:p>
          <w:p w:rsidR="0057583C" w:rsidRPr="00D56F80" w:rsidRDefault="00BE059F" w:rsidP="003C3C9F">
            <w:pPr>
              <w:pStyle w:val="af"/>
              <w:adjustRightInd w:val="0"/>
              <w:snapToGrid w:val="0"/>
              <w:spacing w:after="0" w:line="520" w:lineRule="exact"/>
              <w:ind w:firstLineChars="200" w:firstLine="448"/>
              <w:rPr>
                <w:b w:val="0"/>
                <w:caps w:val="0"/>
                <w:sz w:val="24"/>
              </w:rPr>
            </w:pPr>
            <w:r w:rsidRPr="00D56F80">
              <w:rPr>
                <w:b w:val="0"/>
                <w:caps w:val="0"/>
                <w:sz w:val="24"/>
              </w:rPr>
              <w:t>驻马店主要有山地、丘陵、岗地、平原等地貌类型。驻马店市辖区面积</w:t>
            </w:r>
            <w:r w:rsidRPr="00D56F80">
              <w:rPr>
                <w:b w:val="0"/>
                <w:caps w:val="0"/>
                <w:sz w:val="24"/>
              </w:rPr>
              <w:t>15083</w:t>
            </w:r>
            <w:r w:rsidRPr="00D56F80">
              <w:rPr>
                <w:b w:val="0"/>
                <w:caps w:val="0"/>
                <w:sz w:val="24"/>
              </w:rPr>
              <w:t>平方公里，其中山区面积</w:t>
            </w:r>
            <w:r w:rsidRPr="00D56F80">
              <w:rPr>
                <w:b w:val="0"/>
                <w:caps w:val="0"/>
                <w:sz w:val="24"/>
              </w:rPr>
              <w:t>1950</w:t>
            </w:r>
            <w:r w:rsidRPr="00D56F80">
              <w:rPr>
                <w:b w:val="0"/>
                <w:caps w:val="0"/>
                <w:sz w:val="24"/>
              </w:rPr>
              <w:t>平方公里，丘陵和岗地面积</w:t>
            </w:r>
            <w:r w:rsidRPr="00D56F80">
              <w:rPr>
                <w:b w:val="0"/>
                <w:caps w:val="0"/>
                <w:sz w:val="24"/>
              </w:rPr>
              <w:t>2786</w:t>
            </w:r>
            <w:r w:rsidRPr="00D56F80">
              <w:rPr>
                <w:b w:val="0"/>
                <w:caps w:val="0"/>
                <w:sz w:val="24"/>
              </w:rPr>
              <w:t>平方公里，平原面积</w:t>
            </w:r>
            <w:r w:rsidRPr="00D56F80">
              <w:rPr>
                <w:b w:val="0"/>
                <w:caps w:val="0"/>
                <w:sz w:val="24"/>
              </w:rPr>
              <w:t>7176</w:t>
            </w:r>
            <w:r w:rsidRPr="00D56F80">
              <w:rPr>
                <w:b w:val="0"/>
                <w:caps w:val="0"/>
                <w:sz w:val="24"/>
              </w:rPr>
              <w:t>平方公里，洼地面积</w:t>
            </w:r>
            <w:r w:rsidRPr="00D56F80">
              <w:rPr>
                <w:b w:val="0"/>
                <w:caps w:val="0"/>
                <w:sz w:val="24"/>
              </w:rPr>
              <w:t>3171</w:t>
            </w:r>
            <w:r w:rsidRPr="00D56F80">
              <w:rPr>
                <w:b w:val="0"/>
                <w:caps w:val="0"/>
                <w:sz w:val="24"/>
              </w:rPr>
              <w:t>平方公里。总地势为西高东低，微向东南倾斜。西部山区为豫南桐柏山向西北延伸的余脉和豫西伏牛山向东延伸的余脉，是长江、淮河两大流域的分水岭，山峰海拔大多在</w:t>
            </w:r>
            <w:r w:rsidRPr="00D56F80">
              <w:rPr>
                <w:b w:val="0"/>
                <w:caps w:val="0"/>
                <w:sz w:val="24"/>
              </w:rPr>
              <w:t>300</w:t>
            </w:r>
            <w:r w:rsidRPr="00D56F80">
              <w:rPr>
                <w:b w:val="0"/>
                <w:caps w:val="0"/>
                <w:sz w:val="24"/>
              </w:rPr>
              <w:t>～</w:t>
            </w:r>
            <w:r w:rsidRPr="00D56F80">
              <w:rPr>
                <w:b w:val="0"/>
                <w:caps w:val="0"/>
                <w:sz w:val="24"/>
              </w:rPr>
              <w:t>900</w:t>
            </w:r>
            <w:r w:rsidR="00C700FE" w:rsidRPr="00D56F80">
              <w:rPr>
                <w:rFonts w:hint="eastAsia"/>
                <w:b w:val="0"/>
                <w:caps w:val="0"/>
                <w:sz w:val="24"/>
              </w:rPr>
              <w:t>m</w:t>
            </w:r>
            <w:r w:rsidRPr="00D56F80">
              <w:rPr>
                <w:b w:val="0"/>
                <w:caps w:val="0"/>
                <w:sz w:val="24"/>
              </w:rPr>
              <w:t>之间，最高峰泌阳县境内白云山海拔</w:t>
            </w:r>
            <w:r w:rsidRPr="00D56F80">
              <w:rPr>
                <w:b w:val="0"/>
                <w:caps w:val="0"/>
                <w:sz w:val="24"/>
              </w:rPr>
              <w:t>983</w:t>
            </w:r>
            <w:r w:rsidR="00C700FE" w:rsidRPr="00D56F80">
              <w:rPr>
                <w:rFonts w:hint="eastAsia"/>
                <w:b w:val="0"/>
                <w:caps w:val="0"/>
                <w:sz w:val="24"/>
              </w:rPr>
              <w:t>m</w:t>
            </w:r>
            <w:r w:rsidRPr="00D56F80">
              <w:rPr>
                <w:b w:val="0"/>
                <w:caps w:val="0"/>
                <w:sz w:val="24"/>
              </w:rPr>
              <w:t>。京广铁路以东为广阔的淮北平原，海拔在</w:t>
            </w:r>
            <w:r w:rsidRPr="00D56F80">
              <w:rPr>
                <w:b w:val="0"/>
                <w:caps w:val="0"/>
                <w:sz w:val="24"/>
              </w:rPr>
              <w:t>100</w:t>
            </w:r>
            <w:r w:rsidRPr="00D56F80">
              <w:rPr>
                <w:b w:val="0"/>
                <w:caps w:val="0"/>
                <w:sz w:val="24"/>
              </w:rPr>
              <w:t>～</w:t>
            </w:r>
            <w:r w:rsidRPr="00D56F80">
              <w:rPr>
                <w:b w:val="0"/>
                <w:caps w:val="0"/>
                <w:sz w:val="24"/>
              </w:rPr>
              <w:t>32</w:t>
            </w:r>
            <w:r w:rsidR="00C700FE" w:rsidRPr="00D56F80">
              <w:rPr>
                <w:rFonts w:hint="eastAsia"/>
                <w:b w:val="0"/>
                <w:caps w:val="0"/>
                <w:sz w:val="24"/>
              </w:rPr>
              <w:t>m</w:t>
            </w:r>
            <w:r w:rsidRPr="00D56F80">
              <w:rPr>
                <w:b w:val="0"/>
                <w:caps w:val="0"/>
                <w:sz w:val="24"/>
              </w:rPr>
              <w:t>之间，地面平均坡降</w:t>
            </w:r>
            <w:r w:rsidRPr="00D56F80">
              <w:rPr>
                <w:b w:val="0"/>
                <w:caps w:val="0"/>
                <w:sz w:val="24"/>
              </w:rPr>
              <w:t>1/5000</w:t>
            </w:r>
            <w:r w:rsidRPr="00D56F80">
              <w:rPr>
                <w:b w:val="0"/>
                <w:caps w:val="0"/>
                <w:sz w:val="24"/>
              </w:rPr>
              <w:t>～</w:t>
            </w:r>
            <w:r w:rsidRPr="00D56F80">
              <w:rPr>
                <w:b w:val="0"/>
                <w:caps w:val="0"/>
                <w:sz w:val="24"/>
              </w:rPr>
              <w:t>1/8000</w:t>
            </w:r>
            <w:r w:rsidRPr="00D56F80">
              <w:rPr>
                <w:b w:val="0"/>
                <w:caps w:val="0"/>
                <w:sz w:val="24"/>
              </w:rPr>
              <w:t>，新蔡县东部海拔高度仅</w:t>
            </w:r>
            <w:r w:rsidRPr="00D56F80">
              <w:rPr>
                <w:b w:val="0"/>
                <w:caps w:val="0"/>
                <w:sz w:val="24"/>
              </w:rPr>
              <w:t>32</w:t>
            </w:r>
            <w:r w:rsidR="00C700FE" w:rsidRPr="00D56F80">
              <w:rPr>
                <w:rFonts w:hint="eastAsia"/>
                <w:b w:val="0"/>
                <w:caps w:val="0"/>
                <w:sz w:val="24"/>
              </w:rPr>
              <w:t>m</w:t>
            </w:r>
            <w:r w:rsidRPr="00D56F80">
              <w:rPr>
                <w:b w:val="0"/>
                <w:caps w:val="0"/>
                <w:sz w:val="24"/>
              </w:rPr>
              <w:t>，为全市最低点。洼地主要分布在洪、汝河两岸附近，除西平县老王坡、上蔡县吴宋湖、汝南县宿鸭湖、新蔡与平舆县交界的蛟停湖四大洼地外，还有些零星分布的坡洼地。</w:t>
            </w:r>
          </w:p>
          <w:p w:rsidR="0057583C" w:rsidRPr="00D56F80" w:rsidRDefault="0057583C" w:rsidP="0057583C">
            <w:pPr>
              <w:pStyle w:val="af"/>
              <w:adjustRightInd w:val="0"/>
              <w:snapToGrid w:val="0"/>
              <w:spacing w:after="0" w:line="520" w:lineRule="exact"/>
              <w:ind w:firstLineChars="200" w:firstLine="448"/>
              <w:rPr>
                <w:b w:val="0"/>
                <w:caps w:val="0"/>
                <w:sz w:val="24"/>
              </w:rPr>
            </w:pPr>
            <w:r w:rsidRPr="00D56F80">
              <w:rPr>
                <w:rFonts w:hint="eastAsia"/>
                <w:b w:val="0"/>
                <w:caps w:val="0"/>
                <w:sz w:val="24"/>
              </w:rPr>
              <w:t>（</w:t>
            </w:r>
            <w:r w:rsidRPr="00D56F80">
              <w:rPr>
                <w:b w:val="0"/>
                <w:caps w:val="0"/>
                <w:sz w:val="24"/>
              </w:rPr>
              <w:t>3</w:t>
            </w:r>
            <w:r w:rsidRPr="00D56F80">
              <w:rPr>
                <w:rFonts w:hint="eastAsia"/>
                <w:b w:val="0"/>
                <w:caps w:val="0"/>
                <w:sz w:val="24"/>
              </w:rPr>
              <w:t>）</w:t>
            </w:r>
            <w:r w:rsidR="00BE059F" w:rsidRPr="00D56F80">
              <w:rPr>
                <w:rFonts w:hint="eastAsia"/>
                <w:b w:val="0"/>
                <w:caps w:val="0"/>
                <w:sz w:val="24"/>
              </w:rPr>
              <w:t>地质</w:t>
            </w:r>
          </w:p>
          <w:p w:rsidR="00BE059F" w:rsidRPr="00D56F80" w:rsidRDefault="00BE059F" w:rsidP="00BE059F">
            <w:pPr>
              <w:adjustRightInd w:val="0"/>
              <w:snapToGrid w:val="0"/>
              <w:spacing w:line="520" w:lineRule="exact"/>
              <w:ind w:firstLineChars="200" w:firstLine="480"/>
              <w:rPr>
                <w:spacing w:val="8"/>
                <w:sz w:val="24"/>
              </w:rPr>
            </w:pPr>
            <w:r w:rsidRPr="00D56F80">
              <w:rPr>
                <w:spacing w:val="8"/>
                <w:sz w:val="24"/>
              </w:rPr>
              <w:t>驻马店市位于华北陆台的南缘，基底层为前震旦纪的变质岩系，其中包括太古代的片麻岩、结晶片麻岩和花岗片麻岩。震旦纪县境全部为浅海占据，生成有浅红色石英岩和硅质石灰岩。地史进入中奥陶纪，地壳受加里东运动影响开始上升，侵蚀面上生成有零碎的沉积铁矿层。石炭纪县境大部再次沉为浅海、滨海地带，气候潮湿温暖，盛长有茂密丛林。二迭纪海水退出，待至中生代，秦岭地槽褶皱升起，</w:t>
            </w:r>
            <w:r w:rsidRPr="00D56F80">
              <w:rPr>
                <w:spacing w:val="8"/>
                <w:sz w:val="24"/>
              </w:rPr>
              <w:lastRenderedPageBreak/>
              <w:t>华北陆台南缘亦发生褶曲和断裂，构成山峦重叠，东部低平的基本轮廓。进入新生代，伏牛山、桐柏山连续上升，与其相邻的黄淮平原发生下沉作用，西部冲刷下来的物质，广泛堆积于平原地带。第四达冰期，被西北卷来的黄土覆盖，之后，随着积年累月的流水冲刷和风化剥蚀，逐渐形成现有地质条件。</w:t>
            </w:r>
          </w:p>
          <w:p w:rsidR="0057583C" w:rsidRPr="00D56F80" w:rsidRDefault="00BE059F" w:rsidP="009A333B">
            <w:pPr>
              <w:adjustRightInd w:val="0"/>
              <w:snapToGrid w:val="0"/>
              <w:spacing w:line="520" w:lineRule="exact"/>
              <w:ind w:firstLineChars="200" w:firstLine="480"/>
              <w:rPr>
                <w:b/>
                <w:caps/>
                <w:sz w:val="24"/>
              </w:rPr>
            </w:pPr>
            <w:r w:rsidRPr="00D56F80">
              <w:rPr>
                <w:spacing w:val="8"/>
                <w:sz w:val="24"/>
              </w:rPr>
              <w:t>驻马店市不在现代已知的地震活动带上，未发现现代活动性断层构造。根据《建筑抗震设计规范》（</w:t>
            </w:r>
            <w:r w:rsidRPr="00D56F80">
              <w:rPr>
                <w:spacing w:val="8"/>
                <w:sz w:val="24"/>
              </w:rPr>
              <w:t>GB50011</w:t>
            </w:r>
            <w:r w:rsidRPr="00D56F80">
              <w:rPr>
                <w:spacing w:val="8"/>
                <w:sz w:val="24"/>
              </w:rPr>
              <w:t>－</w:t>
            </w:r>
            <w:r w:rsidRPr="00D56F80">
              <w:rPr>
                <w:spacing w:val="8"/>
                <w:sz w:val="24"/>
              </w:rPr>
              <w:t>2001</w:t>
            </w:r>
            <w:r w:rsidRPr="00D56F80">
              <w:rPr>
                <w:spacing w:val="8"/>
                <w:sz w:val="24"/>
              </w:rPr>
              <w:t>），驻马店市地震烈度为</w:t>
            </w:r>
            <w:r w:rsidRPr="00D56F80">
              <w:rPr>
                <w:spacing w:val="8"/>
                <w:sz w:val="24"/>
              </w:rPr>
              <w:t>6</w:t>
            </w:r>
            <w:r w:rsidRPr="00D56F80">
              <w:rPr>
                <w:spacing w:val="8"/>
                <w:sz w:val="24"/>
              </w:rPr>
              <w:t>度</w:t>
            </w:r>
            <w:r w:rsidRPr="00D56F80">
              <w:rPr>
                <w:rFonts w:hint="eastAsia"/>
                <w:spacing w:val="8"/>
                <w:sz w:val="24"/>
              </w:rPr>
              <w:t>。</w:t>
            </w:r>
          </w:p>
          <w:p w:rsidR="0057583C" w:rsidRPr="00D56F80" w:rsidRDefault="0057583C" w:rsidP="0057583C">
            <w:pPr>
              <w:pStyle w:val="af"/>
              <w:adjustRightInd w:val="0"/>
              <w:snapToGrid w:val="0"/>
              <w:spacing w:after="0" w:line="520" w:lineRule="exact"/>
              <w:ind w:firstLineChars="200" w:firstLine="448"/>
              <w:rPr>
                <w:b w:val="0"/>
                <w:caps w:val="0"/>
                <w:sz w:val="24"/>
              </w:rPr>
            </w:pPr>
            <w:r w:rsidRPr="00D56F80">
              <w:rPr>
                <w:rFonts w:hint="eastAsia"/>
                <w:b w:val="0"/>
                <w:caps w:val="0"/>
                <w:sz w:val="24"/>
              </w:rPr>
              <w:t>（</w:t>
            </w:r>
            <w:r w:rsidRPr="00D56F80">
              <w:rPr>
                <w:b w:val="0"/>
                <w:caps w:val="0"/>
                <w:sz w:val="24"/>
              </w:rPr>
              <w:t>4</w:t>
            </w:r>
            <w:r w:rsidRPr="00D56F80">
              <w:rPr>
                <w:rFonts w:hint="eastAsia"/>
                <w:b w:val="0"/>
                <w:caps w:val="0"/>
                <w:sz w:val="24"/>
              </w:rPr>
              <w:t>）水文</w:t>
            </w:r>
          </w:p>
          <w:p w:rsidR="00BE059F" w:rsidRPr="00D56F80" w:rsidRDefault="00BE059F" w:rsidP="00BE059F">
            <w:pPr>
              <w:adjustRightInd w:val="0"/>
              <w:snapToGrid w:val="0"/>
              <w:spacing w:line="520" w:lineRule="exact"/>
              <w:ind w:firstLineChars="200" w:firstLine="448"/>
              <w:rPr>
                <w:b/>
                <w:sz w:val="24"/>
              </w:rPr>
            </w:pPr>
            <w:r w:rsidRPr="00D56F80">
              <w:rPr>
                <w:sz w:val="24"/>
              </w:rPr>
              <w:t>地表水</w:t>
            </w:r>
          </w:p>
          <w:p w:rsidR="00BE059F" w:rsidRPr="00D56F80" w:rsidRDefault="00BE059F" w:rsidP="00BE059F">
            <w:pPr>
              <w:adjustRightInd w:val="0"/>
              <w:snapToGrid w:val="0"/>
              <w:spacing w:line="520" w:lineRule="exact"/>
              <w:ind w:firstLineChars="200" w:firstLine="488"/>
              <w:rPr>
                <w:spacing w:val="10"/>
                <w:sz w:val="24"/>
              </w:rPr>
            </w:pPr>
            <w:r w:rsidRPr="00D56F80">
              <w:rPr>
                <w:spacing w:val="10"/>
                <w:sz w:val="24"/>
              </w:rPr>
              <w:t>驻马店市属淮河流域洪汝河水系。区域主要河流有练江河、小清河、冷水河等，这些河流均向东汇入宿鸭湖水库。</w:t>
            </w:r>
          </w:p>
          <w:p w:rsidR="00BE059F" w:rsidRPr="00D56F80" w:rsidRDefault="00BE059F" w:rsidP="00BE059F">
            <w:pPr>
              <w:adjustRightInd w:val="0"/>
              <w:snapToGrid w:val="0"/>
              <w:spacing w:line="520" w:lineRule="exact"/>
              <w:ind w:firstLineChars="200" w:firstLine="488"/>
              <w:rPr>
                <w:spacing w:val="10"/>
                <w:sz w:val="24"/>
              </w:rPr>
            </w:pPr>
            <w:r w:rsidRPr="00D56F80">
              <w:rPr>
                <w:spacing w:val="10"/>
                <w:sz w:val="24"/>
              </w:rPr>
              <w:t>练江河发源于驻马店市西部浅山区，从市区南部通过。冷水河发源于驻马店市北郊范楼，全长</w:t>
            </w:r>
            <w:r w:rsidRPr="00D56F80">
              <w:rPr>
                <w:spacing w:val="10"/>
                <w:sz w:val="24"/>
              </w:rPr>
              <w:t>20.03km</w:t>
            </w:r>
            <w:r w:rsidRPr="00D56F80">
              <w:rPr>
                <w:spacing w:val="10"/>
                <w:sz w:val="24"/>
              </w:rPr>
              <w:t>，其中市区段长</w:t>
            </w:r>
            <w:r w:rsidRPr="00D56F80">
              <w:rPr>
                <w:spacing w:val="10"/>
                <w:sz w:val="24"/>
              </w:rPr>
              <w:t>8.8km</w:t>
            </w:r>
            <w:r w:rsidRPr="00D56F80">
              <w:rPr>
                <w:spacing w:val="10"/>
                <w:sz w:val="24"/>
              </w:rPr>
              <w:t>，冷水河向东流入宿鸭湖水库。冷水河原为自然水沟，后经人工疏浚成河，为人工河，该河一般宽度</w:t>
            </w:r>
            <w:r w:rsidRPr="00D56F80">
              <w:rPr>
                <w:spacing w:val="10"/>
                <w:sz w:val="24"/>
              </w:rPr>
              <w:t>20-30m</w:t>
            </w:r>
            <w:r w:rsidRPr="00D56F80">
              <w:rPr>
                <w:spacing w:val="10"/>
                <w:sz w:val="24"/>
              </w:rPr>
              <w:t>，比降</w:t>
            </w:r>
            <w:r w:rsidRPr="00D56F80">
              <w:rPr>
                <w:spacing w:val="10"/>
                <w:sz w:val="24"/>
              </w:rPr>
              <w:t>1</w:t>
            </w:r>
            <w:r w:rsidRPr="00D56F80">
              <w:rPr>
                <w:spacing w:val="10"/>
                <w:sz w:val="24"/>
              </w:rPr>
              <w:t>：</w:t>
            </w:r>
            <w:r w:rsidRPr="00D56F80">
              <w:rPr>
                <w:spacing w:val="10"/>
                <w:sz w:val="24"/>
              </w:rPr>
              <w:t>1000</w:t>
            </w:r>
            <w:r w:rsidRPr="00D56F80">
              <w:rPr>
                <w:spacing w:val="10"/>
                <w:sz w:val="24"/>
              </w:rPr>
              <w:t>，水量随降雨量变化而变化，为季节性河流。小清河发源于市区北开发区，东入宿鸭湖，全长</w:t>
            </w:r>
            <w:r w:rsidRPr="00D56F80">
              <w:rPr>
                <w:spacing w:val="10"/>
                <w:sz w:val="24"/>
              </w:rPr>
              <w:t>17km</w:t>
            </w:r>
            <w:r w:rsidRPr="00D56F80">
              <w:rPr>
                <w:spacing w:val="10"/>
                <w:sz w:val="24"/>
              </w:rPr>
              <w:t>，用于农灌、泄洪排涝。小清河发源于关王庙乡南吴村，由西南向东北流经关王庙乡的杨楼、熊楼、关王庙、杨桥等</w:t>
            </w:r>
            <w:r w:rsidRPr="00D56F80">
              <w:rPr>
                <w:spacing w:val="10"/>
                <w:sz w:val="24"/>
              </w:rPr>
              <w:t>6</w:t>
            </w:r>
            <w:r w:rsidRPr="00D56F80">
              <w:rPr>
                <w:spacing w:val="10"/>
                <w:sz w:val="24"/>
              </w:rPr>
              <w:t>个行政村后，进入遂平县石寨铺乡，在大金庄西北角入汝河分洪道注入宿鸭湖。全长</w:t>
            </w:r>
            <w:r w:rsidRPr="00D56F80">
              <w:rPr>
                <w:spacing w:val="10"/>
                <w:sz w:val="24"/>
              </w:rPr>
              <w:t>20km</w:t>
            </w:r>
            <w:r w:rsidRPr="00D56F80">
              <w:rPr>
                <w:spacing w:val="10"/>
                <w:sz w:val="24"/>
              </w:rPr>
              <w:t>，流域面积</w:t>
            </w:r>
            <w:r w:rsidRPr="00D56F80">
              <w:rPr>
                <w:spacing w:val="10"/>
                <w:sz w:val="24"/>
              </w:rPr>
              <w:t>36km</w:t>
            </w:r>
            <w:r w:rsidRPr="00D56F80">
              <w:rPr>
                <w:spacing w:val="10"/>
                <w:sz w:val="24"/>
                <w:vertAlign w:val="superscript"/>
              </w:rPr>
              <w:t>2</w:t>
            </w:r>
            <w:r w:rsidRPr="00D56F80">
              <w:rPr>
                <w:spacing w:val="10"/>
                <w:sz w:val="24"/>
              </w:rPr>
              <w:t>。</w:t>
            </w:r>
            <w:r w:rsidRPr="00D56F80">
              <w:rPr>
                <w:rFonts w:hint="eastAsia"/>
                <w:spacing w:val="10"/>
                <w:sz w:val="24"/>
              </w:rPr>
              <w:t>练江河为区域纳污水体。</w:t>
            </w:r>
          </w:p>
          <w:p w:rsidR="00BE059F" w:rsidRPr="00D56F80" w:rsidRDefault="00BE059F" w:rsidP="00BE059F">
            <w:pPr>
              <w:adjustRightInd w:val="0"/>
              <w:snapToGrid w:val="0"/>
              <w:spacing w:line="520" w:lineRule="exact"/>
              <w:ind w:firstLineChars="200" w:firstLine="488"/>
              <w:rPr>
                <w:spacing w:val="10"/>
                <w:sz w:val="24"/>
              </w:rPr>
            </w:pPr>
            <w:r w:rsidRPr="00D56F80">
              <w:rPr>
                <w:spacing w:val="10"/>
                <w:sz w:val="24"/>
              </w:rPr>
              <w:t>冷水河也称开源河，发源于金河办事处高庄居委会范楼坡地，为清雍正四年（</w:t>
            </w:r>
            <w:r w:rsidRPr="00D56F80">
              <w:rPr>
                <w:spacing w:val="10"/>
                <w:sz w:val="24"/>
              </w:rPr>
              <w:t>1726</w:t>
            </w:r>
            <w:r w:rsidRPr="00D56F80">
              <w:rPr>
                <w:spacing w:val="10"/>
                <w:sz w:val="24"/>
              </w:rPr>
              <w:t>年）人工挖掘而成。呈西东流向，向东流经汪刘庄行政村的谭庄、黄淮学院、小界牌行政村的邢庄，进入驿城区顺河乡，在汝南县罗店乡境内注入宿鸭湖，全长</w:t>
            </w:r>
            <w:r w:rsidRPr="00D56F80">
              <w:rPr>
                <w:spacing w:val="10"/>
                <w:sz w:val="24"/>
              </w:rPr>
              <w:t>20</w:t>
            </w:r>
            <w:r w:rsidRPr="00D56F80">
              <w:rPr>
                <w:spacing w:val="10"/>
                <w:sz w:val="24"/>
              </w:rPr>
              <w:t>余</w:t>
            </w:r>
            <w:r w:rsidRPr="00D56F80">
              <w:rPr>
                <w:spacing w:val="10"/>
                <w:sz w:val="24"/>
              </w:rPr>
              <w:t>km</w:t>
            </w:r>
            <w:r w:rsidRPr="00D56F80">
              <w:rPr>
                <w:spacing w:val="10"/>
                <w:sz w:val="24"/>
              </w:rPr>
              <w:t>，流域面积</w:t>
            </w:r>
            <w:r w:rsidRPr="00D56F80">
              <w:rPr>
                <w:spacing w:val="10"/>
                <w:sz w:val="24"/>
              </w:rPr>
              <w:t>14km</w:t>
            </w:r>
            <w:r w:rsidRPr="00D56F80">
              <w:rPr>
                <w:spacing w:val="10"/>
                <w:sz w:val="24"/>
                <w:vertAlign w:val="superscript"/>
              </w:rPr>
              <w:t>2</w:t>
            </w:r>
            <w:r w:rsidRPr="00D56F80">
              <w:rPr>
                <w:spacing w:val="10"/>
                <w:sz w:val="24"/>
              </w:rPr>
              <w:t>。冷水河是本项目的纳污河流。</w:t>
            </w:r>
          </w:p>
          <w:p w:rsidR="00BE059F" w:rsidRPr="00D56F80" w:rsidRDefault="00BE059F" w:rsidP="00BE059F">
            <w:pPr>
              <w:adjustRightInd w:val="0"/>
              <w:snapToGrid w:val="0"/>
              <w:spacing w:line="520" w:lineRule="exact"/>
              <w:ind w:firstLineChars="200" w:firstLine="488"/>
              <w:rPr>
                <w:spacing w:val="10"/>
                <w:sz w:val="24"/>
              </w:rPr>
            </w:pPr>
            <w:r w:rsidRPr="00D56F80">
              <w:rPr>
                <w:spacing w:val="10"/>
                <w:sz w:val="24"/>
              </w:rPr>
              <w:t>宿鸭湖水库位于驻马店市东部汝南县境内，距离本工程约</w:t>
            </w:r>
            <w:r w:rsidRPr="00D56F80">
              <w:rPr>
                <w:spacing w:val="10"/>
                <w:sz w:val="24"/>
              </w:rPr>
              <w:t>20km</w:t>
            </w:r>
            <w:r w:rsidRPr="00D56F80">
              <w:rPr>
                <w:spacing w:val="10"/>
                <w:sz w:val="24"/>
              </w:rPr>
              <w:t>，南北长</w:t>
            </w:r>
            <w:r w:rsidRPr="00D56F80">
              <w:rPr>
                <w:spacing w:val="10"/>
                <w:sz w:val="24"/>
              </w:rPr>
              <w:t>35km</w:t>
            </w:r>
            <w:r w:rsidRPr="00D56F80">
              <w:rPr>
                <w:spacing w:val="10"/>
                <w:sz w:val="24"/>
              </w:rPr>
              <w:t>，东西宽</w:t>
            </w:r>
            <w:r w:rsidRPr="00D56F80">
              <w:rPr>
                <w:spacing w:val="10"/>
                <w:sz w:val="24"/>
              </w:rPr>
              <w:t>15km</w:t>
            </w:r>
            <w:r w:rsidRPr="00D56F80">
              <w:rPr>
                <w:spacing w:val="10"/>
                <w:sz w:val="24"/>
              </w:rPr>
              <w:t>，总面积</w:t>
            </w:r>
            <w:r w:rsidRPr="00D56F80">
              <w:rPr>
                <w:spacing w:val="10"/>
                <w:sz w:val="24"/>
              </w:rPr>
              <w:t>167km</w:t>
            </w:r>
            <w:r w:rsidRPr="00D56F80">
              <w:rPr>
                <w:spacing w:val="10"/>
                <w:sz w:val="24"/>
                <w:vertAlign w:val="superscript"/>
              </w:rPr>
              <w:t>2</w:t>
            </w:r>
            <w:r w:rsidRPr="00D56F80">
              <w:rPr>
                <w:spacing w:val="10"/>
                <w:sz w:val="24"/>
              </w:rPr>
              <w:t>，库容达</w:t>
            </w:r>
            <w:r w:rsidRPr="00D56F80">
              <w:rPr>
                <w:spacing w:val="10"/>
                <w:sz w:val="24"/>
              </w:rPr>
              <w:t>16.56</w:t>
            </w:r>
            <w:r w:rsidRPr="00D56F80">
              <w:rPr>
                <w:spacing w:val="10"/>
                <w:sz w:val="24"/>
              </w:rPr>
              <w:t>亿</w:t>
            </w:r>
            <w:r w:rsidRPr="00D56F80">
              <w:rPr>
                <w:spacing w:val="10"/>
                <w:sz w:val="24"/>
              </w:rPr>
              <w:t>m</w:t>
            </w:r>
            <w:r w:rsidRPr="00D56F80">
              <w:rPr>
                <w:spacing w:val="10"/>
                <w:sz w:val="24"/>
                <w:vertAlign w:val="superscript"/>
              </w:rPr>
              <w:t>3</w:t>
            </w:r>
            <w:r w:rsidRPr="00D56F80">
              <w:rPr>
                <w:spacing w:val="10"/>
                <w:sz w:val="24"/>
              </w:rPr>
              <w:t>，水位高程一般保持在</w:t>
            </w:r>
            <w:r w:rsidRPr="00D56F80">
              <w:rPr>
                <w:spacing w:val="10"/>
                <w:sz w:val="24"/>
              </w:rPr>
              <w:t>52.5-53.5m</w:t>
            </w:r>
            <w:r w:rsidRPr="00D56F80">
              <w:rPr>
                <w:spacing w:val="10"/>
                <w:sz w:val="24"/>
              </w:rPr>
              <w:t>之间，汛期最高水位</w:t>
            </w:r>
            <w:r w:rsidRPr="00D56F80">
              <w:rPr>
                <w:spacing w:val="10"/>
                <w:sz w:val="24"/>
              </w:rPr>
              <w:t>54.5m</w:t>
            </w:r>
            <w:r w:rsidRPr="00D56F80">
              <w:rPr>
                <w:spacing w:val="10"/>
                <w:sz w:val="24"/>
              </w:rPr>
              <w:t>，非汛期最高水位</w:t>
            </w:r>
            <w:r w:rsidRPr="00D56F80">
              <w:rPr>
                <w:spacing w:val="10"/>
                <w:sz w:val="24"/>
              </w:rPr>
              <w:t>52.5 m</w:t>
            </w:r>
            <w:r w:rsidRPr="00D56F80">
              <w:rPr>
                <w:spacing w:val="10"/>
                <w:sz w:val="24"/>
              </w:rPr>
              <w:t>，是一座以防洪灌溉为主，结</w:t>
            </w:r>
            <w:r w:rsidRPr="00D56F80">
              <w:rPr>
                <w:spacing w:val="10"/>
                <w:sz w:val="24"/>
              </w:rPr>
              <w:lastRenderedPageBreak/>
              <w:t>合农用、养鱼等综合利用的大型调节水库，也是河南省最大的平原水库。</w:t>
            </w:r>
          </w:p>
          <w:p w:rsidR="00BE059F" w:rsidRPr="00D56F80" w:rsidRDefault="00BE059F" w:rsidP="009A333B">
            <w:pPr>
              <w:adjustRightInd w:val="0"/>
              <w:snapToGrid w:val="0"/>
              <w:spacing w:line="520" w:lineRule="exact"/>
              <w:ind w:firstLineChars="200" w:firstLine="488"/>
              <w:rPr>
                <w:sz w:val="24"/>
              </w:rPr>
            </w:pPr>
            <w:r w:rsidRPr="00D56F80">
              <w:rPr>
                <w:spacing w:val="10"/>
                <w:sz w:val="24"/>
              </w:rPr>
              <w:t>地下水</w:t>
            </w:r>
          </w:p>
          <w:p w:rsidR="0057583C" w:rsidRPr="00D56F80" w:rsidRDefault="00BE059F" w:rsidP="009A333B">
            <w:pPr>
              <w:pStyle w:val="a0"/>
              <w:adjustRightInd w:val="0"/>
              <w:snapToGrid w:val="0"/>
              <w:spacing w:line="520" w:lineRule="exact"/>
              <w:ind w:firstLineChars="200" w:firstLine="488"/>
              <w:rPr>
                <w:b w:val="0"/>
                <w:caps w:val="0"/>
                <w:sz w:val="24"/>
              </w:rPr>
            </w:pPr>
            <w:r w:rsidRPr="00D56F80">
              <w:rPr>
                <w:b w:val="0"/>
                <w:spacing w:val="10"/>
                <w:sz w:val="24"/>
              </w:rPr>
              <w:t>驻马店市区地下水埋藏较浅，水质良好，但较贫乏，现主要以板桥至驻马店市引水工程供水补充，市区地下水的流向大致呈西北向东南。</w:t>
            </w:r>
          </w:p>
          <w:p w:rsidR="0057583C" w:rsidRPr="00D56F80" w:rsidRDefault="0057583C" w:rsidP="0057583C">
            <w:pPr>
              <w:pStyle w:val="af"/>
              <w:adjustRightInd w:val="0"/>
              <w:snapToGrid w:val="0"/>
              <w:spacing w:after="0" w:line="520" w:lineRule="exact"/>
              <w:ind w:firstLineChars="200" w:firstLine="448"/>
              <w:rPr>
                <w:b w:val="0"/>
                <w:caps w:val="0"/>
                <w:sz w:val="24"/>
              </w:rPr>
            </w:pPr>
            <w:r w:rsidRPr="00D56F80">
              <w:rPr>
                <w:rFonts w:hint="eastAsia"/>
                <w:b w:val="0"/>
                <w:caps w:val="0"/>
                <w:sz w:val="24"/>
              </w:rPr>
              <w:t>（</w:t>
            </w:r>
            <w:r w:rsidRPr="00D56F80">
              <w:rPr>
                <w:b w:val="0"/>
                <w:caps w:val="0"/>
                <w:sz w:val="24"/>
              </w:rPr>
              <w:t>5</w:t>
            </w:r>
            <w:r w:rsidRPr="00D56F80">
              <w:rPr>
                <w:rFonts w:hint="eastAsia"/>
                <w:b w:val="0"/>
                <w:caps w:val="0"/>
                <w:sz w:val="24"/>
              </w:rPr>
              <w:t>）气侯条件</w:t>
            </w:r>
          </w:p>
          <w:p w:rsidR="00BE059F" w:rsidRPr="00D56F80" w:rsidRDefault="00BE059F" w:rsidP="00BE059F">
            <w:pPr>
              <w:adjustRightInd w:val="0"/>
              <w:snapToGrid w:val="0"/>
              <w:spacing w:line="520" w:lineRule="exact"/>
              <w:ind w:firstLineChars="200" w:firstLine="448"/>
              <w:rPr>
                <w:sz w:val="24"/>
              </w:rPr>
            </w:pPr>
            <w:r w:rsidRPr="00D56F80">
              <w:rPr>
                <w:sz w:val="24"/>
              </w:rPr>
              <w:t>驻马店市处于北亚热带向暖温带的过渡区，属大陆性季风型亚湿润气候，四季分明，气候温和。据驻马店市气象台多年气象资料统计，市区年平均气温</w:t>
            </w:r>
            <w:r w:rsidRPr="00D56F80">
              <w:rPr>
                <w:sz w:val="24"/>
              </w:rPr>
              <w:t>14.8</w:t>
            </w:r>
            <w:r w:rsidRPr="00D56F80">
              <w:rPr>
                <w:rFonts w:cs="宋体" w:hint="eastAsia"/>
                <w:sz w:val="24"/>
              </w:rPr>
              <w:t>℃</w:t>
            </w:r>
            <w:r w:rsidRPr="00D56F80">
              <w:rPr>
                <w:sz w:val="24"/>
              </w:rPr>
              <w:t>，年平均气压</w:t>
            </w:r>
            <w:r w:rsidRPr="00D56F80">
              <w:rPr>
                <w:sz w:val="24"/>
              </w:rPr>
              <w:t>1006.9hPa</w:t>
            </w:r>
            <w:r w:rsidRPr="00D56F80">
              <w:rPr>
                <w:sz w:val="24"/>
              </w:rPr>
              <w:t>，年平均相对湿度</w:t>
            </w:r>
            <w:r w:rsidRPr="00D56F80">
              <w:rPr>
                <w:sz w:val="24"/>
              </w:rPr>
              <w:t>73</w:t>
            </w:r>
            <w:r w:rsidRPr="00D56F80">
              <w:rPr>
                <w:sz w:val="24"/>
              </w:rPr>
              <w:t>％，年日照</w:t>
            </w:r>
            <w:r w:rsidRPr="00D56F80">
              <w:rPr>
                <w:sz w:val="24"/>
              </w:rPr>
              <w:t>2166.8</w:t>
            </w:r>
            <w:r w:rsidRPr="00D56F80">
              <w:rPr>
                <w:sz w:val="24"/>
              </w:rPr>
              <w:t>小时，平均年降水量</w:t>
            </w:r>
            <w:r w:rsidRPr="00D56F80">
              <w:rPr>
                <w:sz w:val="24"/>
              </w:rPr>
              <w:t>985.6mm</w:t>
            </w:r>
            <w:r w:rsidRPr="00D56F80">
              <w:rPr>
                <w:sz w:val="24"/>
              </w:rPr>
              <w:t>，平均年蒸发量</w:t>
            </w:r>
            <w:r w:rsidRPr="00D56F80">
              <w:rPr>
                <w:sz w:val="24"/>
              </w:rPr>
              <w:t>1572.8mm</w:t>
            </w:r>
            <w:r w:rsidRPr="00D56F80">
              <w:rPr>
                <w:sz w:val="24"/>
              </w:rPr>
              <w:t>，平均年无霜期</w:t>
            </w:r>
            <w:r w:rsidRPr="00D56F80">
              <w:rPr>
                <w:sz w:val="24"/>
              </w:rPr>
              <w:t>217</w:t>
            </w:r>
            <w:r w:rsidRPr="00D56F80">
              <w:rPr>
                <w:sz w:val="24"/>
              </w:rPr>
              <w:t>天。</w:t>
            </w:r>
          </w:p>
          <w:p w:rsidR="0057583C" w:rsidRPr="00D56F80" w:rsidRDefault="00BE059F" w:rsidP="009A333B">
            <w:pPr>
              <w:pStyle w:val="af"/>
              <w:adjustRightInd w:val="0"/>
              <w:snapToGrid w:val="0"/>
              <w:spacing w:after="0" w:line="520" w:lineRule="exact"/>
              <w:ind w:firstLineChars="200" w:firstLine="448"/>
              <w:rPr>
                <w:b w:val="0"/>
                <w:caps w:val="0"/>
                <w:sz w:val="24"/>
              </w:rPr>
            </w:pPr>
            <w:r w:rsidRPr="00D56F80">
              <w:rPr>
                <w:b w:val="0"/>
                <w:sz w:val="24"/>
              </w:rPr>
              <w:t>驻马店市全年以西北偏北风为主，南风次之。夏季盛行东南偏南风，冬季盛行偏北风；一年中春季风速最高，秋季风速较低，全年平均风速</w:t>
            </w:r>
            <w:r w:rsidRPr="00D56F80">
              <w:rPr>
                <w:b w:val="0"/>
                <w:sz w:val="24"/>
              </w:rPr>
              <w:t>2.5</w:t>
            </w:r>
            <w:r w:rsidRPr="00D56F80">
              <w:rPr>
                <w:b w:val="0"/>
                <w:caps w:val="0"/>
                <w:sz w:val="24"/>
              </w:rPr>
              <w:t>m/s</w:t>
            </w:r>
            <w:r w:rsidRPr="00D56F80">
              <w:rPr>
                <w:b w:val="0"/>
                <w:sz w:val="24"/>
              </w:rPr>
              <w:t>；静风频率也较高，全年平均约为</w:t>
            </w:r>
            <w:r w:rsidRPr="00D56F80">
              <w:rPr>
                <w:b w:val="0"/>
                <w:sz w:val="24"/>
              </w:rPr>
              <w:t>12</w:t>
            </w:r>
            <w:r w:rsidRPr="00D56F80">
              <w:rPr>
                <w:b w:val="0"/>
                <w:sz w:val="24"/>
              </w:rPr>
              <w:t>％。驻马店市风玫瑰图见图</w:t>
            </w:r>
            <w:r w:rsidR="00C700FE" w:rsidRPr="00D56F80">
              <w:rPr>
                <w:rFonts w:hint="eastAsia"/>
                <w:b w:val="0"/>
                <w:sz w:val="24"/>
              </w:rPr>
              <w:t>3</w:t>
            </w:r>
            <w:r w:rsidRPr="00D56F80">
              <w:rPr>
                <w:b w:val="0"/>
                <w:sz w:val="24"/>
              </w:rPr>
              <w:t>。</w:t>
            </w:r>
          </w:p>
          <w:p w:rsidR="00BE059F" w:rsidRPr="00D56F80" w:rsidRDefault="00BE059F" w:rsidP="00BE059F">
            <w:pPr>
              <w:pStyle w:val="af"/>
              <w:snapToGrid w:val="0"/>
              <w:spacing w:after="0" w:line="500" w:lineRule="exact"/>
              <w:ind w:firstLineChars="200" w:firstLine="450"/>
              <w:rPr>
                <w:sz w:val="24"/>
              </w:rPr>
            </w:pPr>
          </w:p>
          <w:p w:rsidR="00BE059F" w:rsidRPr="00D56F80" w:rsidRDefault="00580490" w:rsidP="00BE059F">
            <w:pPr>
              <w:spacing w:line="300" w:lineRule="auto"/>
              <w:jc w:val="center"/>
            </w:pPr>
            <w:r w:rsidRPr="00D56F80">
              <w:rPr>
                <w:noProof/>
              </w:rPr>
              <w:object w:dxaOrig="2602" w:dyaOrig="2496">
                <v:shape id="对象 17" o:spid="_x0000_i1025" type="#_x0000_t75" style="width:183.4pt;height:133.8pt;visibility:visible" o:ole="">
                  <v:imagedata r:id="rId15" o:title="" croptop="-499f" cropbottom="-4070f" cropleft="-15244f" cropright="-11817f"/>
                  <o:lock v:ext="edit" aspectratio="f"/>
                </v:shape>
                <o:OLEObject Type="Embed" ProgID="Excel.Sheet.8" ShapeID="对象 17" DrawAspect="Content" ObjectID="_1629529974" r:id="rId16">
                  <o:FieldCodes>\s</o:FieldCodes>
                </o:OLEObject>
              </w:object>
            </w:r>
          </w:p>
          <w:p w:rsidR="00BE059F" w:rsidRPr="00D56F80" w:rsidRDefault="004A31C5" w:rsidP="00BE059F">
            <w:pPr>
              <w:snapToGrid w:val="0"/>
              <w:spacing w:line="520" w:lineRule="exact"/>
            </w:pPr>
            <w:r>
              <w:pict>
                <v:shapetype id="_x0000_t202" coordsize="21600,21600" o:spt="202" path="m,l,21600r21600,l21600,xe">
                  <v:stroke joinstyle="miter"/>
                  <v:path gradientshapeok="t" o:connecttype="rect"/>
                </v:shapetype>
                <v:shape id="文本框 2215" o:spid="_x0000_s1300" type="#_x0000_t202" style="position:absolute;left:0;text-align:left;margin-left:148.5pt;margin-top:7.6pt;width:174.05pt;height:18.85pt;z-index:3" filled="f" stroked="f">
                  <v:textbox style="mso-next-textbox:#文本框 2215" inset="0,0,0,0">
                    <w:txbxContent>
                      <w:p w:rsidR="000C34EF" w:rsidRDefault="000C34EF" w:rsidP="00BE059F">
                        <w:pPr>
                          <w:rPr>
                            <w:rFonts w:ascii="黑体" w:eastAsia="黑体"/>
                            <w:sz w:val="24"/>
                          </w:rPr>
                        </w:pPr>
                        <w:r>
                          <w:rPr>
                            <w:rFonts w:ascii="黑体" w:eastAsia="黑体" w:hint="eastAsia"/>
                            <w:sz w:val="24"/>
                          </w:rPr>
                          <w:t>图3</w:t>
                        </w:r>
                        <w:r>
                          <w:rPr>
                            <w:rFonts w:eastAsia="黑体" w:hint="eastAsia"/>
                            <w:sz w:val="24"/>
                          </w:rPr>
                          <w:t xml:space="preserve">  </w:t>
                        </w:r>
                        <w:r>
                          <w:rPr>
                            <w:rFonts w:ascii="黑体" w:eastAsia="黑体" w:hint="eastAsia"/>
                            <w:sz w:val="24"/>
                          </w:rPr>
                          <w:t xml:space="preserve">  驻马店市风玫瑰图</w:t>
                        </w:r>
                      </w:p>
                    </w:txbxContent>
                  </v:textbox>
                  <w10:wrap type="square"/>
                </v:shape>
              </w:pict>
            </w:r>
          </w:p>
          <w:p w:rsidR="00BE059F" w:rsidRPr="00D56F80" w:rsidRDefault="009A333B" w:rsidP="00130355">
            <w:pPr>
              <w:pStyle w:val="af"/>
              <w:adjustRightInd w:val="0"/>
              <w:snapToGrid w:val="0"/>
              <w:spacing w:after="0" w:line="520" w:lineRule="exact"/>
              <w:ind w:firstLineChars="200" w:firstLine="448"/>
              <w:rPr>
                <w:b w:val="0"/>
                <w:caps w:val="0"/>
                <w:sz w:val="24"/>
              </w:rPr>
            </w:pPr>
            <w:r w:rsidRPr="00D56F80">
              <w:rPr>
                <w:rFonts w:hint="eastAsia"/>
                <w:b w:val="0"/>
                <w:caps w:val="0"/>
                <w:sz w:val="24"/>
              </w:rPr>
              <w:t>（</w:t>
            </w:r>
            <w:r w:rsidRPr="00D56F80">
              <w:rPr>
                <w:rFonts w:hint="eastAsia"/>
                <w:b w:val="0"/>
                <w:caps w:val="0"/>
                <w:sz w:val="24"/>
              </w:rPr>
              <w:t>6</w:t>
            </w:r>
            <w:r w:rsidRPr="00D56F80">
              <w:rPr>
                <w:rFonts w:hint="eastAsia"/>
                <w:b w:val="0"/>
                <w:caps w:val="0"/>
                <w:sz w:val="24"/>
              </w:rPr>
              <w:t>）</w:t>
            </w:r>
            <w:r w:rsidR="00BE059F" w:rsidRPr="00D56F80">
              <w:rPr>
                <w:rFonts w:hint="eastAsia"/>
                <w:b w:val="0"/>
                <w:caps w:val="0"/>
                <w:sz w:val="24"/>
              </w:rPr>
              <w:t>植被及生物多样性</w:t>
            </w:r>
          </w:p>
          <w:p w:rsidR="00BE059F" w:rsidRPr="00D56F80" w:rsidRDefault="00BE059F" w:rsidP="00130355">
            <w:pPr>
              <w:adjustRightInd w:val="0"/>
              <w:snapToGrid w:val="0"/>
              <w:spacing w:line="520" w:lineRule="exact"/>
              <w:ind w:firstLineChars="200" w:firstLine="448"/>
              <w:rPr>
                <w:sz w:val="24"/>
              </w:rPr>
            </w:pPr>
            <w:r w:rsidRPr="00D56F80">
              <w:rPr>
                <w:sz w:val="24"/>
              </w:rPr>
              <w:t>全市植被属暖温带落叶阔叶林地带。大部分地区为一年两熟的作物栽培</w:t>
            </w:r>
            <w:r w:rsidRPr="00D56F80">
              <w:rPr>
                <w:rFonts w:hint="eastAsia"/>
                <w:sz w:val="24"/>
              </w:rPr>
              <w:t>。</w:t>
            </w:r>
          </w:p>
          <w:p w:rsidR="0057583C" w:rsidRPr="00D56F80" w:rsidRDefault="00BE059F" w:rsidP="00130355">
            <w:pPr>
              <w:pStyle w:val="af"/>
              <w:adjustRightInd w:val="0"/>
              <w:snapToGrid w:val="0"/>
              <w:spacing w:after="0" w:line="520" w:lineRule="exact"/>
              <w:ind w:firstLineChars="200" w:firstLine="448"/>
              <w:rPr>
                <w:b w:val="0"/>
                <w:caps w:val="0"/>
                <w:sz w:val="24"/>
              </w:rPr>
            </w:pPr>
            <w:r w:rsidRPr="00D56F80">
              <w:rPr>
                <w:b w:val="0"/>
                <w:sz w:val="24"/>
              </w:rPr>
              <w:t>林业资源分布情况：西部山区为松栎树植被区，其它绝大部分分布在四</w:t>
            </w:r>
            <w:r w:rsidRPr="00D56F80">
              <w:rPr>
                <w:rFonts w:hint="eastAsia"/>
                <w:b w:val="0"/>
                <w:sz w:val="24"/>
              </w:rPr>
              <w:t>周</w:t>
            </w:r>
            <w:r w:rsidRPr="00D56F80">
              <w:rPr>
                <w:b w:val="0"/>
                <w:sz w:val="24"/>
              </w:rPr>
              <w:t>旁隙地，主要有杨树、刺槐、泡桐、椿树、榆树、柳树等落叶阔叶树种。全区森林覆盖率约</w:t>
            </w:r>
            <w:r w:rsidRPr="00D56F80">
              <w:rPr>
                <w:b w:val="0"/>
                <w:sz w:val="24"/>
              </w:rPr>
              <w:t>19%</w:t>
            </w:r>
            <w:r w:rsidRPr="00D56F80">
              <w:rPr>
                <w:b w:val="0"/>
                <w:sz w:val="24"/>
              </w:rPr>
              <w:t>左右，农田林网、林粮间作和四旁植树的覆盖率约</w:t>
            </w:r>
            <w:r w:rsidRPr="00D56F80">
              <w:rPr>
                <w:b w:val="0"/>
                <w:sz w:val="24"/>
              </w:rPr>
              <w:t>6%</w:t>
            </w:r>
            <w:r w:rsidRPr="00D56F80">
              <w:rPr>
                <w:b w:val="0"/>
                <w:sz w:val="24"/>
              </w:rPr>
              <w:t>左右</w:t>
            </w:r>
            <w:r w:rsidRPr="00D56F80">
              <w:rPr>
                <w:rFonts w:hint="eastAsia"/>
                <w:b w:val="0"/>
                <w:sz w:val="24"/>
              </w:rPr>
              <w:t>。</w:t>
            </w:r>
          </w:p>
          <w:p w:rsidR="0057583C" w:rsidRPr="00D56F80" w:rsidRDefault="009A333B" w:rsidP="00130355">
            <w:pPr>
              <w:pStyle w:val="af"/>
              <w:adjustRightInd w:val="0"/>
              <w:snapToGrid w:val="0"/>
              <w:spacing w:after="0" w:line="520" w:lineRule="exact"/>
              <w:ind w:firstLineChars="200" w:firstLine="448"/>
              <w:rPr>
                <w:b w:val="0"/>
                <w:caps w:val="0"/>
                <w:sz w:val="24"/>
              </w:rPr>
            </w:pPr>
            <w:r w:rsidRPr="00D56F80">
              <w:rPr>
                <w:rFonts w:hint="eastAsia"/>
                <w:b w:val="0"/>
                <w:caps w:val="0"/>
                <w:sz w:val="24"/>
              </w:rPr>
              <w:t>二</w:t>
            </w:r>
            <w:r w:rsidR="0057583C" w:rsidRPr="00D56F80">
              <w:rPr>
                <w:rFonts w:hint="eastAsia"/>
                <w:b w:val="0"/>
                <w:caps w:val="0"/>
                <w:sz w:val="24"/>
              </w:rPr>
              <w:t>、相关规划概况</w:t>
            </w:r>
          </w:p>
          <w:p w:rsidR="0057583C" w:rsidRPr="00D56F80" w:rsidRDefault="00BE059F" w:rsidP="00C700FE">
            <w:pPr>
              <w:adjustRightInd w:val="0"/>
              <w:snapToGrid w:val="0"/>
              <w:spacing w:line="520" w:lineRule="exact"/>
              <w:ind w:firstLineChars="200" w:firstLine="450"/>
              <w:rPr>
                <w:rFonts w:eastAsia="黑体"/>
                <w:b/>
                <w:sz w:val="24"/>
              </w:rPr>
            </w:pPr>
            <w:r w:rsidRPr="00D56F80">
              <w:rPr>
                <w:rFonts w:hint="eastAsia"/>
                <w:b/>
                <w:bCs/>
                <w:sz w:val="24"/>
              </w:rPr>
              <w:lastRenderedPageBreak/>
              <w:t>驻马店</w:t>
            </w:r>
            <w:r w:rsidRPr="00D56F80">
              <w:rPr>
                <w:b/>
                <w:bCs/>
                <w:sz w:val="24"/>
              </w:rPr>
              <w:t>市总体发展规划</w:t>
            </w:r>
            <w:r w:rsidRPr="00D56F80">
              <w:rPr>
                <w:rFonts w:hint="eastAsia"/>
                <w:b/>
                <w:bCs/>
                <w:sz w:val="24"/>
              </w:rPr>
              <w:t>（</w:t>
            </w:r>
            <w:r w:rsidRPr="00D56F80">
              <w:rPr>
                <w:rFonts w:hint="eastAsia"/>
                <w:b/>
                <w:bCs/>
                <w:sz w:val="24"/>
              </w:rPr>
              <w:t>2011-2030</w:t>
            </w:r>
            <w:r w:rsidRPr="00D56F80">
              <w:rPr>
                <w:rFonts w:hint="eastAsia"/>
                <w:b/>
                <w:bCs/>
                <w:sz w:val="24"/>
              </w:rPr>
              <w:t>）</w:t>
            </w:r>
          </w:p>
          <w:p w:rsidR="00BE059F" w:rsidRPr="00D56F80" w:rsidRDefault="00BE059F" w:rsidP="00130355">
            <w:pPr>
              <w:adjustRightInd w:val="0"/>
              <w:snapToGrid w:val="0"/>
              <w:spacing w:line="520" w:lineRule="exact"/>
              <w:ind w:firstLineChars="200" w:firstLine="448"/>
              <w:rPr>
                <w:sz w:val="24"/>
              </w:rPr>
            </w:pPr>
            <w:r w:rsidRPr="00D56F80">
              <w:rPr>
                <w:rFonts w:hint="eastAsia"/>
                <w:sz w:val="24"/>
              </w:rPr>
              <w:t>驻马店市城区的城市性质确定为：豫中南地区重要的中心城市，以农副产品加工、医药、轻纺工业为基础，发展商贸、旅游和高新产业的现代化城市。</w:t>
            </w:r>
          </w:p>
          <w:p w:rsidR="00BE059F" w:rsidRPr="00D56F80" w:rsidRDefault="00BE059F" w:rsidP="00130355">
            <w:pPr>
              <w:adjustRightInd w:val="0"/>
              <w:snapToGrid w:val="0"/>
              <w:spacing w:line="520" w:lineRule="exact"/>
              <w:ind w:firstLineChars="200" w:firstLine="448"/>
              <w:rPr>
                <w:sz w:val="24"/>
              </w:rPr>
            </w:pPr>
            <w:r w:rsidRPr="00D56F80">
              <w:rPr>
                <w:rFonts w:hint="eastAsia"/>
                <w:sz w:val="24"/>
              </w:rPr>
              <w:t>市区建设用地发展方向主要以向北向东发展为主，适当向西向南发展。</w:t>
            </w:r>
          </w:p>
          <w:p w:rsidR="00BE059F" w:rsidRPr="00D56F80" w:rsidRDefault="00BE059F" w:rsidP="00130355">
            <w:pPr>
              <w:pStyle w:val="a0"/>
              <w:adjustRightInd w:val="0"/>
              <w:snapToGrid w:val="0"/>
              <w:spacing w:line="520" w:lineRule="exact"/>
              <w:ind w:firstLineChars="200" w:firstLine="448"/>
              <w:rPr>
                <w:b w:val="0"/>
                <w:caps w:val="0"/>
                <w:sz w:val="24"/>
              </w:rPr>
            </w:pPr>
            <w:r w:rsidRPr="00D56F80">
              <w:rPr>
                <w:rFonts w:hint="eastAsia"/>
                <w:b w:val="0"/>
                <w:caps w:val="0"/>
                <w:sz w:val="24"/>
              </w:rPr>
              <w:t>城区功能分区：中心城区的功能分区以组团为单位，西组团为市级商业金融中心、文化中心、体育中心区、生活综合区，该组团内原有污染工业外迁。北组团是城市新区，城市行政中心，高新产业集中发展区</w:t>
            </w:r>
            <w:r w:rsidRPr="00D56F80">
              <w:rPr>
                <w:rFonts w:hint="eastAsia"/>
                <w:b w:val="0"/>
                <w:caps w:val="0"/>
                <w:sz w:val="24"/>
              </w:rPr>
              <w:t>(</w:t>
            </w:r>
            <w:r w:rsidRPr="00D56F80">
              <w:rPr>
                <w:rFonts w:hint="eastAsia"/>
                <w:b w:val="0"/>
                <w:caps w:val="0"/>
                <w:sz w:val="24"/>
              </w:rPr>
              <w:t>以一类工业用地为主</w:t>
            </w:r>
            <w:r w:rsidRPr="00D56F80">
              <w:rPr>
                <w:rFonts w:hint="eastAsia"/>
                <w:b w:val="0"/>
                <w:caps w:val="0"/>
                <w:sz w:val="24"/>
              </w:rPr>
              <w:t>)</w:t>
            </w:r>
            <w:r w:rsidRPr="00D56F80">
              <w:rPr>
                <w:rFonts w:hint="eastAsia"/>
                <w:b w:val="0"/>
                <w:caps w:val="0"/>
                <w:sz w:val="24"/>
              </w:rPr>
              <w:t>，以及配套居住区。东组团为二、三类工业区、仓储及物流批发中心，配有组团级商业中心和配套的居住区。</w:t>
            </w:r>
          </w:p>
          <w:p w:rsidR="00BE059F" w:rsidRPr="00D56F80" w:rsidRDefault="00BE059F" w:rsidP="00130355">
            <w:pPr>
              <w:adjustRightInd w:val="0"/>
              <w:snapToGrid w:val="0"/>
              <w:spacing w:line="520" w:lineRule="exact"/>
              <w:ind w:firstLineChars="200" w:firstLine="448"/>
              <w:rPr>
                <w:sz w:val="24"/>
              </w:rPr>
            </w:pPr>
            <w:r w:rsidRPr="00D56F80">
              <w:rPr>
                <w:rFonts w:hint="eastAsia"/>
                <w:sz w:val="24"/>
              </w:rPr>
              <w:t>城区远景规划：驻马店市城区远景形成由中心城区与遂平县城、确山县城三部分组成的组合型中心城市。</w:t>
            </w:r>
          </w:p>
          <w:p w:rsidR="00BE059F" w:rsidRPr="00D56F80" w:rsidRDefault="00BE059F" w:rsidP="00130355">
            <w:pPr>
              <w:adjustRightInd w:val="0"/>
              <w:snapToGrid w:val="0"/>
              <w:spacing w:line="520" w:lineRule="exact"/>
              <w:ind w:firstLineChars="200" w:firstLine="448"/>
              <w:rPr>
                <w:sz w:val="24"/>
              </w:rPr>
            </w:pPr>
            <w:r w:rsidRPr="00D56F80">
              <w:rPr>
                <w:rFonts w:hint="eastAsia"/>
                <w:sz w:val="24"/>
              </w:rPr>
              <w:t>驻马店市中心城区远景西组团西北部跨西三环向西适当发展。北组团北设绿化带，再向北成组团发展。东组团向北跨冷水河发展，向南跨练江河发展。形成</w:t>
            </w:r>
            <w:r w:rsidRPr="00D56F80">
              <w:rPr>
                <w:rFonts w:hint="eastAsia"/>
                <w:sz w:val="24"/>
              </w:rPr>
              <w:t>100</w:t>
            </w:r>
            <w:r w:rsidRPr="00D56F80">
              <w:rPr>
                <w:rFonts w:hint="eastAsia"/>
                <w:sz w:val="24"/>
              </w:rPr>
              <w:t>万人左右的组团式中心城区。</w:t>
            </w:r>
          </w:p>
          <w:p w:rsidR="00BE059F" w:rsidRPr="00D56F80" w:rsidRDefault="00BE059F" w:rsidP="00130355">
            <w:pPr>
              <w:adjustRightInd w:val="0"/>
              <w:snapToGrid w:val="0"/>
              <w:spacing w:line="520" w:lineRule="exact"/>
              <w:ind w:firstLineChars="200" w:firstLine="448"/>
              <w:rPr>
                <w:sz w:val="24"/>
              </w:rPr>
            </w:pPr>
            <w:r w:rsidRPr="00D56F80">
              <w:rPr>
                <w:rFonts w:hint="eastAsia"/>
                <w:sz w:val="24"/>
              </w:rPr>
              <w:t>中心城区工业用地规划：规划期末市区工业用地</w:t>
            </w:r>
            <w:r w:rsidRPr="00D56F80">
              <w:rPr>
                <w:rFonts w:hint="eastAsia"/>
                <w:sz w:val="24"/>
              </w:rPr>
              <w:t>1239.4hm</w:t>
            </w:r>
            <w:r w:rsidRPr="00D56F80">
              <w:rPr>
                <w:rFonts w:hint="eastAsia"/>
                <w:sz w:val="24"/>
                <w:vertAlign w:val="superscript"/>
              </w:rPr>
              <w:t>2</w:t>
            </w:r>
            <w:r w:rsidRPr="00D56F80">
              <w:rPr>
                <w:rFonts w:hint="eastAsia"/>
                <w:sz w:val="24"/>
              </w:rPr>
              <w:t>。占城市建设总用地的</w:t>
            </w:r>
            <w:r w:rsidRPr="00D56F80">
              <w:rPr>
                <w:rFonts w:hint="eastAsia"/>
                <w:sz w:val="24"/>
              </w:rPr>
              <w:t>16.84%</w:t>
            </w:r>
            <w:r w:rsidRPr="00D56F80">
              <w:rPr>
                <w:rFonts w:hint="eastAsia"/>
                <w:sz w:val="24"/>
              </w:rPr>
              <w:t>，人均用地</w:t>
            </w:r>
            <w:smartTag w:uri="urn:schemas-microsoft-com:office:smarttags" w:element="chmetcnv">
              <w:smartTagPr>
                <w:attr w:name="UnitName" w:val="m2"/>
                <w:attr w:name="SourceValue" w:val="17.71"/>
                <w:attr w:name="HasSpace" w:val="False"/>
                <w:attr w:name="Negative" w:val="False"/>
                <w:attr w:name="NumberType" w:val="1"/>
                <w:attr w:name="TCSC" w:val="0"/>
              </w:smartTagPr>
              <w:r w:rsidRPr="00D56F80">
                <w:rPr>
                  <w:rFonts w:hint="eastAsia"/>
                  <w:sz w:val="24"/>
                </w:rPr>
                <w:t>17.71m</w:t>
              </w:r>
              <w:r w:rsidRPr="00D56F80">
                <w:rPr>
                  <w:rFonts w:hint="eastAsia"/>
                  <w:sz w:val="24"/>
                  <w:vertAlign w:val="superscript"/>
                </w:rPr>
                <w:t>2</w:t>
              </w:r>
            </w:smartTag>
            <w:r w:rsidRPr="00D56F80">
              <w:rPr>
                <w:rFonts w:hint="eastAsia"/>
                <w:sz w:val="24"/>
              </w:rPr>
              <w:t>。对严重影响市区环境的工业，规划予以外迁，严格控制工业类别，并在工业用地与居住地之间设置绿化带。</w:t>
            </w:r>
          </w:p>
          <w:p w:rsidR="00BE059F" w:rsidRPr="00D56F80" w:rsidRDefault="00BE059F" w:rsidP="00130355">
            <w:pPr>
              <w:adjustRightInd w:val="0"/>
              <w:snapToGrid w:val="0"/>
              <w:spacing w:line="520" w:lineRule="exact"/>
              <w:ind w:firstLineChars="200" w:firstLine="448"/>
              <w:rPr>
                <w:sz w:val="24"/>
              </w:rPr>
            </w:pPr>
            <w:r w:rsidRPr="00D56F80">
              <w:rPr>
                <w:rFonts w:hint="eastAsia"/>
                <w:sz w:val="24"/>
              </w:rPr>
              <w:t>城东工业园区：根据不同位置，布置一类工业用地、二类工业用地和有少量污染的三类工业用地。东三环与高速公路之间规划作为远期工业用地，以二类、三类工业为主，练江河以北严格限制气体污染较重的企业。</w:t>
            </w:r>
          </w:p>
          <w:p w:rsidR="00BE059F" w:rsidRPr="00D56F80" w:rsidRDefault="00BE059F" w:rsidP="00130355">
            <w:pPr>
              <w:adjustRightInd w:val="0"/>
              <w:snapToGrid w:val="0"/>
              <w:spacing w:line="520" w:lineRule="exact"/>
              <w:ind w:firstLineChars="200" w:firstLine="448"/>
              <w:rPr>
                <w:sz w:val="24"/>
              </w:rPr>
            </w:pPr>
            <w:r w:rsidRPr="00D56F80">
              <w:rPr>
                <w:rFonts w:hint="eastAsia"/>
                <w:sz w:val="24"/>
              </w:rPr>
              <w:t>城北工业区：以现有高新技术产业开发区为基础，结合城北新区的开发建设，以无污染的高新技术工业企业为主。</w:t>
            </w:r>
          </w:p>
          <w:p w:rsidR="00BE059F" w:rsidRPr="00D56F80" w:rsidRDefault="00BE059F" w:rsidP="00130355">
            <w:pPr>
              <w:adjustRightInd w:val="0"/>
              <w:snapToGrid w:val="0"/>
              <w:spacing w:line="520" w:lineRule="exact"/>
              <w:ind w:firstLineChars="200" w:firstLine="432"/>
              <w:rPr>
                <w:sz w:val="24"/>
              </w:rPr>
            </w:pPr>
            <w:r w:rsidRPr="00D56F80">
              <w:rPr>
                <w:rFonts w:hint="eastAsia"/>
                <w:spacing w:val="-4"/>
                <w:sz w:val="24"/>
              </w:rPr>
              <w:t>南部工业区：铁路以西、练江河以南的工业</w:t>
            </w:r>
            <w:r w:rsidRPr="00D56F80">
              <w:rPr>
                <w:rFonts w:hint="eastAsia"/>
                <w:spacing w:val="-2"/>
                <w:sz w:val="24"/>
              </w:rPr>
              <w:t>区布置无大气污染的工业，</w:t>
            </w:r>
            <w:r w:rsidRPr="00D56F80">
              <w:rPr>
                <w:rFonts w:hint="eastAsia"/>
                <w:sz w:val="24"/>
              </w:rPr>
              <w:t>可适当发展有少量污染的工业。</w:t>
            </w:r>
          </w:p>
          <w:p w:rsidR="00BE059F" w:rsidRPr="00D56F80" w:rsidRDefault="00BE059F" w:rsidP="00130355">
            <w:pPr>
              <w:adjustRightInd w:val="0"/>
              <w:snapToGrid w:val="0"/>
              <w:spacing w:line="520" w:lineRule="exact"/>
              <w:ind w:firstLineChars="200" w:firstLine="448"/>
              <w:rPr>
                <w:sz w:val="24"/>
              </w:rPr>
            </w:pPr>
            <w:r w:rsidRPr="00D56F80">
              <w:rPr>
                <w:rFonts w:hint="eastAsia"/>
                <w:sz w:val="24"/>
              </w:rPr>
              <w:t>现状工业改造：针对老城区现状工业企业，通过调整结构、改造技术，消除其对环境的影响，规划近期内可保留发展，远期搬迁，远景应全部集中于城东部工业区。</w:t>
            </w:r>
          </w:p>
          <w:p w:rsidR="00BE059F" w:rsidRPr="00D56F80" w:rsidRDefault="00BE059F" w:rsidP="00130355">
            <w:pPr>
              <w:pStyle w:val="af"/>
              <w:adjustRightInd w:val="0"/>
              <w:snapToGrid w:val="0"/>
              <w:spacing w:after="0" w:line="520" w:lineRule="exact"/>
              <w:ind w:firstLineChars="200" w:firstLine="448"/>
              <w:rPr>
                <w:b w:val="0"/>
                <w:caps w:val="0"/>
                <w:sz w:val="24"/>
              </w:rPr>
            </w:pPr>
            <w:r w:rsidRPr="00D56F80">
              <w:rPr>
                <w:rFonts w:hint="eastAsia"/>
                <w:b w:val="0"/>
                <w:caps w:val="0"/>
                <w:sz w:val="24"/>
              </w:rPr>
              <w:lastRenderedPageBreak/>
              <w:t>生态环境保护目标：建设生态示范区</w:t>
            </w:r>
            <w:r w:rsidRPr="00D56F80">
              <w:rPr>
                <w:rFonts w:hint="eastAsia"/>
                <w:b w:val="0"/>
                <w:caps w:val="0"/>
                <w:sz w:val="24"/>
              </w:rPr>
              <w:t>4</w:t>
            </w:r>
            <w:r w:rsidRPr="00D56F80">
              <w:rPr>
                <w:rFonts w:hint="eastAsia"/>
                <w:b w:val="0"/>
                <w:caps w:val="0"/>
                <w:sz w:val="24"/>
              </w:rPr>
              <w:t>个，其中国家级</w:t>
            </w:r>
            <w:r w:rsidRPr="00D56F80">
              <w:rPr>
                <w:rFonts w:hint="eastAsia"/>
                <w:b w:val="0"/>
                <w:caps w:val="0"/>
                <w:sz w:val="24"/>
              </w:rPr>
              <w:t>3</w:t>
            </w:r>
            <w:r w:rsidRPr="00D56F80">
              <w:rPr>
                <w:rFonts w:hint="eastAsia"/>
                <w:b w:val="0"/>
                <w:caps w:val="0"/>
                <w:sz w:val="24"/>
              </w:rPr>
              <w:t>个，省级</w:t>
            </w:r>
            <w:r w:rsidRPr="00D56F80">
              <w:rPr>
                <w:rFonts w:hint="eastAsia"/>
                <w:b w:val="0"/>
                <w:caps w:val="0"/>
                <w:sz w:val="24"/>
              </w:rPr>
              <w:t>1</w:t>
            </w:r>
            <w:r w:rsidRPr="00D56F80">
              <w:rPr>
                <w:rFonts w:hint="eastAsia"/>
                <w:b w:val="0"/>
                <w:caps w:val="0"/>
                <w:sz w:val="24"/>
              </w:rPr>
              <w:t>个；新建自然保护区</w:t>
            </w:r>
            <w:r w:rsidRPr="00D56F80">
              <w:rPr>
                <w:rFonts w:hint="eastAsia"/>
                <w:b w:val="0"/>
                <w:caps w:val="0"/>
                <w:sz w:val="24"/>
              </w:rPr>
              <w:t>2</w:t>
            </w:r>
            <w:r w:rsidRPr="00D56F80">
              <w:rPr>
                <w:rFonts w:hint="eastAsia"/>
                <w:b w:val="0"/>
                <w:caps w:val="0"/>
                <w:sz w:val="24"/>
              </w:rPr>
              <w:t>个，面积</w:t>
            </w:r>
            <w:smartTag w:uri="urn:schemas-microsoft-com:office:smarttags" w:element="chmetcnv">
              <w:smartTagPr>
                <w:attr w:name="UnitName" w:val="km"/>
                <w:attr w:name="SourceValue" w:val="260"/>
                <w:attr w:name="HasSpace" w:val="False"/>
                <w:attr w:name="Negative" w:val="False"/>
                <w:attr w:name="NumberType" w:val="1"/>
                <w:attr w:name="TCSC" w:val="0"/>
              </w:smartTagPr>
              <w:r w:rsidRPr="00D56F80">
                <w:rPr>
                  <w:rFonts w:hint="eastAsia"/>
                  <w:b w:val="0"/>
                  <w:caps w:val="0"/>
                  <w:sz w:val="24"/>
                </w:rPr>
                <w:t>260km</w:t>
              </w:r>
            </w:smartTag>
            <w:r w:rsidRPr="00D56F80">
              <w:rPr>
                <w:rFonts w:hint="eastAsia"/>
                <w:b w:val="0"/>
                <w:caps w:val="0"/>
                <w:sz w:val="24"/>
                <w:vertAlign w:val="superscript"/>
              </w:rPr>
              <w:t>2</w:t>
            </w:r>
            <w:r w:rsidRPr="00D56F80">
              <w:rPr>
                <w:rFonts w:hint="eastAsia"/>
                <w:b w:val="0"/>
                <w:caps w:val="0"/>
                <w:sz w:val="24"/>
              </w:rPr>
              <w:t>；建设生态农业县</w:t>
            </w:r>
            <w:r w:rsidRPr="00D56F80">
              <w:rPr>
                <w:rFonts w:hint="eastAsia"/>
                <w:b w:val="0"/>
                <w:caps w:val="0"/>
                <w:sz w:val="24"/>
              </w:rPr>
              <w:t>2</w:t>
            </w:r>
            <w:r w:rsidRPr="00D56F80">
              <w:rPr>
                <w:rFonts w:hint="eastAsia"/>
                <w:b w:val="0"/>
                <w:caps w:val="0"/>
                <w:sz w:val="24"/>
              </w:rPr>
              <w:t>个；新增治理水土流失面积</w:t>
            </w:r>
            <w:smartTag w:uri="urn:schemas-microsoft-com:office:smarttags" w:element="chmetcnv">
              <w:smartTagPr>
                <w:attr w:name="UnitName" w:val="km"/>
                <w:attr w:name="SourceValue" w:val="515"/>
                <w:attr w:name="HasSpace" w:val="False"/>
                <w:attr w:name="Negative" w:val="False"/>
                <w:attr w:name="NumberType" w:val="1"/>
                <w:attr w:name="TCSC" w:val="0"/>
              </w:smartTagPr>
              <w:r w:rsidRPr="00D56F80">
                <w:rPr>
                  <w:rFonts w:hint="eastAsia"/>
                  <w:b w:val="0"/>
                  <w:caps w:val="0"/>
                  <w:sz w:val="24"/>
                </w:rPr>
                <w:t>515km</w:t>
              </w:r>
            </w:smartTag>
            <w:r w:rsidRPr="00D56F80">
              <w:rPr>
                <w:rFonts w:hint="eastAsia"/>
                <w:b w:val="0"/>
                <w:caps w:val="0"/>
                <w:sz w:val="24"/>
                <w:vertAlign w:val="superscript"/>
              </w:rPr>
              <w:t>2</w:t>
            </w:r>
            <w:r w:rsidRPr="00D56F80">
              <w:rPr>
                <w:rFonts w:hint="eastAsia"/>
                <w:b w:val="0"/>
                <w:caps w:val="0"/>
                <w:sz w:val="24"/>
              </w:rPr>
              <w:t>，植树造林面积</w:t>
            </w:r>
            <w:smartTag w:uri="urn:schemas-microsoft-com:office:smarttags" w:element="chmetcnv">
              <w:smartTagPr>
                <w:attr w:name="UnitName" w:val="km"/>
                <w:attr w:name="SourceValue" w:val="200"/>
                <w:attr w:name="HasSpace" w:val="False"/>
                <w:attr w:name="Negative" w:val="False"/>
                <w:attr w:name="NumberType" w:val="1"/>
                <w:attr w:name="TCSC" w:val="0"/>
              </w:smartTagPr>
              <w:r w:rsidRPr="00D56F80">
                <w:rPr>
                  <w:rFonts w:hint="eastAsia"/>
                  <w:b w:val="0"/>
                  <w:caps w:val="0"/>
                  <w:sz w:val="24"/>
                </w:rPr>
                <w:t>200km</w:t>
              </w:r>
            </w:smartTag>
            <w:r w:rsidRPr="00D56F80">
              <w:rPr>
                <w:rFonts w:hint="eastAsia"/>
                <w:b w:val="0"/>
                <w:caps w:val="0"/>
                <w:sz w:val="24"/>
                <w:vertAlign w:val="superscript"/>
              </w:rPr>
              <w:t>2</w:t>
            </w:r>
            <w:r w:rsidRPr="00D56F80">
              <w:rPr>
                <w:rFonts w:hint="eastAsia"/>
                <w:b w:val="0"/>
                <w:caps w:val="0"/>
                <w:sz w:val="24"/>
              </w:rPr>
              <w:t>；全市林木覆盖率达到</w:t>
            </w:r>
            <w:r w:rsidRPr="00D56F80">
              <w:rPr>
                <w:rFonts w:hint="eastAsia"/>
                <w:b w:val="0"/>
                <w:caps w:val="0"/>
                <w:sz w:val="24"/>
              </w:rPr>
              <w:t>16</w:t>
            </w:r>
            <w:r w:rsidRPr="00D56F80">
              <w:rPr>
                <w:rFonts w:hint="eastAsia"/>
                <w:b w:val="0"/>
                <w:caps w:val="0"/>
                <w:sz w:val="24"/>
              </w:rPr>
              <w:t>％以上。</w:t>
            </w:r>
          </w:p>
          <w:p w:rsidR="0057583C" w:rsidRPr="00D56F80" w:rsidRDefault="00BE059F" w:rsidP="00130355">
            <w:pPr>
              <w:adjustRightInd w:val="0"/>
              <w:snapToGrid w:val="0"/>
              <w:spacing w:line="520" w:lineRule="exact"/>
              <w:ind w:firstLineChars="200" w:firstLine="448"/>
              <w:rPr>
                <w:color w:val="000000"/>
                <w:sz w:val="24"/>
              </w:rPr>
            </w:pPr>
            <w:r w:rsidRPr="00D56F80">
              <w:rPr>
                <w:rFonts w:hint="eastAsia"/>
                <w:sz w:val="24"/>
              </w:rPr>
              <w:t>本项目</w:t>
            </w:r>
            <w:r w:rsidR="00CA3DB5" w:rsidRPr="00D56F80">
              <w:rPr>
                <w:bCs/>
                <w:color w:val="000000"/>
                <w:sz w:val="24"/>
              </w:rPr>
              <w:t>位于</w:t>
            </w:r>
            <w:r w:rsidR="00DA4ED0" w:rsidRPr="00D56F80">
              <w:rPr>
                <w:rFonts w:hint="eastAsia"/>
                <w:color w:val="000000"/>
                <w:sz w:val="24"/>
              </w:rPr>
              <w:t>驻马店市驻马店经济技术产业集聚区（含驻马店经济开发区）兴业大道与朗陵路交叉口向东</w:t>
            </w:r>
            <w:r w:rsidR="00CA3DB5" w:rsidRPr="00D56F80">
              <w:rPr>
                <w:rFonts w:hint="eastAsia"/>
                <w:color w:val="000000"/>
                <w:sz w:val="24"/>
              </w:rPr>
              <w:t>，</w:t>
            </w:r>
            <w:r w:rsidR="00CA3DB5" w:rsidRPr="00D56F80">
              <w:rPr>
                <w:rFonts w:hint="eastAsia"/>
                <w:sz w:val="24"/>
              </w:rPr>
              <w:t>驻马店</w:t>
            </w:r>
            <w:r w:rsidR="003B2331" w:rsidRPr="00D56F80">
              <w:rPr>
                <w:rFonts w:hint="eastAsia"/>
                <w:sz w:val="24"/>
              </w:rPr>
              <w:t>城市总体规划</w:t>
            </w:r>
            <w:r w:rsidR="00EA491B" w:rsidRPr="00D56F80">
              <w:rPr>
                <w:rFonts w:hint="eastAsia"/>
                <w:sz w:val="24"/>
              </w:rPr>
              <w:t>显示本项目用地为工业用地</w:t>
            </w:r>
            <w:r w:rsidRPr="00D56F80">
              <w:rPr>
                <w:rFonts w:hint="eastAsia"/>
                <w:color w:val="000000"/>
                <w:sz w:val="24"/>
              </w:rPr>
              <w:t>，</w:t>
            </w:r>
            <w:r w:rsidR="00EA491B" w:rsidRPr="00D56F80">
              <w:rPr>
                <w:rFonts w:hint="eastAsia"/>
                <w:color w:val="000000"/>
                <w:sz w:val="24"/>
              </w:rPr>
              <w:t>符合</w:t>
            </w:r>
            <w:r w:rsidRPr="00D56F80">
              <w:rPr>
                <w:rFonts w:hint="eastAsia"/>
                <w:color w:val="000000"/>
                <w:sz w:val="24"/>
              </w:rPr>
              <w:t>《驻马店市城市总体规划》（</w:t>
            </w:r>
            <w:r w:rsidRPr="00D56F80">
              <w:rPr>
                <w:rFonts w:hint="eastAsia"/>
                <w:color w:val="000000"/>
                <w:sz w:val="24"/>
              </w:rPr>
              <w:t>2011-2030</w:t>
            </w:r>
            <w:r w:rsidRPr="00D56F80">
              <w:rPr>
                <w:rFonts w:hint="eastAsia"/>
                <w:color w:val="000000"/>
                <w:sz w:val="24"/>
              </w:rPr>
              <w:t>）。</w:t>
            </w:r>
          </w:p>
          <w:p w:rsidR="0066758B" w:rsidRPr="00D56F80" w:rsidRDefault="00CA3DB5" w:rsidP="00130355">
            <w:pPr>
              <w:adjustRightInd w:val="0"/>
              <w:snapToGrid w:val="0"/>
              <w:spacing w:line="520" w:lineRule="exact"/>
              <w:ind w:firstLineChars="200" w:firstLine="448"/>
              <w:rPr>
                <w:color w:val="000000"/>
                <w:sz w:val="24"/>
              </w:rPr>
            </w:pPr>
            <w:r w:rsidRPr="00D56F80">
              <w:rPr>
                <w:rFonts w:hint="eastAsia"/>
                <w:color w:val="000000"/>
                <w:sz w:val="24"/>
              </w:rPr>
              <w:t>三</w:t>
            </w:r>
            <w:r w:rsidR="0066758B" w:rsidRPr="00D56F80">
              <w:rPr>
                <w:rFonts w:hint="eastAsia"/>
                <w:color w:val="000000"/>
                <w:sz w:val="24"/>
              </w:rPr>
              <w:t>、“三线一单”分析</w:t>
            </w:r>
          </w:p>
          <w:p w:rsidR="0066758B" w:rsidRPr="00D56F80" w:rsidRDefault="0066758B" w:rsidP="00130355">
            <w:pPr>
              <w:spacing w:line="520" w:lineRule="exact"/>
              <w:ind w:firstLineChars="200" w:firstLine="448"/>
              <w:jc w:val="left"/>
              <w:rPr>
                <w:bCs/>
                <w:color w:val="000000"/>
                <w:sz w:val="24"/>
              </w:rPr>
            </w:pPr>
            <w:r w:rsidRPr="00D56F80">
              <w:rPr>
                <w:bCs/>
                <w:color w:val="000000"/>
                <w:sz w:val="24"/>
              </w:rPr>
              <w:t>“</w:t>
            </w:r>
            <w:r w:rsidRPr="00D56F80">
              <w:rPr>
                <w:bCs/>
                <w:color w:val="000000"/>
                <w:sz w:val="24"/>
              </w:rPr>
              <w:t>三线一单</w:t>
            </w:r>
            <w:r w:rsidRPr="00D56F80">
              <w:rPr>
                <w:bCs/>
                <w:color w:val="000000"/>
                <w:sz w:val="24"/>
              </w:rPr>
              <w:t>”</w:t>
            </w:r>
            <w:r w:rsidRPr="00D56F80">
              <w:rPr>
                <w:bCs/>
                <w:color w:val="000000"/>
                <w:sz w:val="24"/>
              </w:rPr>
              <w:t>指生态保护红线、环境质量底线、资源利用上线以及负面清单。</w:t>
            </w:r>
          </w:p>
          <w:p w:rsidR="0066758B" w:rsidRPr="00D56F80" w:rsidRDefault="0066758B" w:rsidP="00130355">
            <w:pPr>
              <w:spacing w:line="520" w:lineRule="exact"/>
              <w:ind w:firstLineChars="200" w:firstLine="448"/>
              <w:jc w:val="left"/>
              <w:rPr>
                <w:bCs/>
                <w:color w:val="000000"/>
                <w:sz w:val="24"/>
              </w:rPr>
            </w:pPr>
            <w:r w:rsidRPr="00D56F80">
              <w:rPr>
                <w:bCs/>
                <w:color w:val="000000"/>
                <w:sz w:val="24"/>
              </w:rPr>
              <w:t>本项目位于</w:t>
            </w:r>
            <w:r w:rsidR="00DA4ED0" w:rsidRPr="00D56F80">
              <w:rPr>
                <w:rFonts w:hint="eastAsia"/>
                <w:color w:val="000000"/>
                <w:sz w:val="24"/>
              </w:rPr>
              <w:t>驻马店市驻马店经济技术产业集聚区（含驻马店经济开发区）兴业大道与朗陵路交叉口向东</w:t>
            </w:r>
            <w:r w:rsidRPr="00D56F80">
              <w:rPr>
                <w:rFonts w:hint="eastAsia"/>
                <w:color w:val="000000"/>
                <w:sz w:val="24"/>
              </w:rPr>
              <w:t>，</w:t>
            </w:r>
            <w:r w:rsidRPr="00D56F80">
              <w:rPr>
                <w:bCs/>
                <w:color w:val="000000"/>
                <w:sz w:val="24"/>
              </w:rPr>
              <w:t>根据项目所在地环境功能区划，项目不属于自然生态保护红线区，</w:t>
            </w:r>
            <w:r w:rsidRPr="00D56F80">
              <w:rPr>
                <w:bCs/>
                <w:color w:val="000000"/>
                <w:sz w:val="24"/>
                <w:szCs w:val="28"/>
              </w:rPr>
              <w:t>项目所在区域无自然保护区、风景名胜区、森林公园、重要湿地、饮用水源保护区等，</w:t>
            </w:r>
            <w:r w:rsidRPr="00D56F80">
              <w:rPr>
                <w:bCs/>
                <w:color w:val="000000"/>
                <w:sz w:val="24"/>
              </w:rPr>
              <w:t>符合生态保护红线要求。</w:t>
            </w:r>
          </w:p>
          <w:p w:rsidR="0066758B" w:rsidRPr="00D56F80" w:rsidRDefault="0066758B" w:rsidP="00130355">
            <w:pPr>
              <w:spacing w:line="500" w:lineRule="exact"/>
              <w:ind w:firstLineChars="200" w:firstLine="448"/>
              <w:jc w:val="left"/>
              <w:rPr>
                <w:bCs/>
                <w:color w:val="000000"/>
                <w:sz w:val="24"/>
              </w:rPr>
            </w:pPr>
            <w:r w:rsidRPr="00D56F80">
              <w:rPr>
                <w:bCs/>
                <w:color w:val="000000"/>
                <w:sz w:val="24"/>
              </w:rPr>
              <w:t>根据项目所在地环境质量现状调查，项目区域空气质量能够满足《环境空气质量标准》</w:t>
            </w:r>
            <w:r w:rsidRPr="00D56F80">
              <w:rPr>
                <w:bCs/>
                <w:color w:val="000000"/>
                <w:sz w:val="24"/>
              </w:rPr>
              <w:t xml:space="preserve"> </w:t>
            </w:r>
            <w:r w:rsidRPr="00D56F80">
              <w:rPr>
                <w:bCs/>
                <w:color w:val="000000"/>
                <w:sz w:val="24"/>
              </w:rPr>
              <w:t>（</w:t>
            </w:r>
            <w:r w:rsidRPr="00D56F80">
              <w:rPr>
                <w:bCs/>
                <w:color w:val="000000"/>
                <w:sz w:val="24"/>
              </w:rPr>
              <w:t>GB3095-2012</w:t>
            </w:r>
            <w:r w:rsidRPr="00D56F80">
              <w:rPr>
                <w:bCs/>
                <w:color w:val="000000"/>
                <w:sz w:val="24"/>
              </w:rPr>
              <w:t>）中二级标准要求；</w:t>
            </w:r>
            <w:r w:rsidR="00EA491B" w:rsidRPr="00D56F80">
              <w:rPr>
                <w:rFonts w:hint="eastAsia"/>
                <w:sz w:val="24"/>
                <w:szCs w:val="28"/>
              </w:rPr>
              <w:t>项目地</w:t>
            </w:r>
            <w:r w:rsidR="00EA491B" w:rsidRPr="00D56F80">
              <w:rPr>
                <w:rFonts w:hint="eastAsia"/>
                <w:sz w:val="24"/>
              </w:rPr>
              <w:t>表水体冷水河桥控制断面</w:t>
            </w:r>
            <w:r w:rsidR="00EA491B" w:rsidRPr="00D56F80">
              <w:rPr>
                <w:rFonts w:hint="eastAsia"/>
                <w:sz w:val="24"/>
              </w:rPr>
              <w:t>COD</w:t>
            </w:r>
            <w:r w:rsidR="00EA491B" w:rsidRPr="00D56F80">
              <w:rPr>
                <w:rFonts w:hint="eastAsia"/>
                <w:sz w:val="24"/>
              </w:rPr>
              <w:t>、氨氮和总磷均</w:t>
            </w:r>
            <w:r w:rsidR="00EA491B" w:rsidRPr="00D56F80">
              <w:rPr>
                <w:sz w:val="24"/>
              </w:rPr>
              <w:t>满足《地表水环境质量标准》</w:t>
            </w:r>
            <w:r w:rsidR="00EA491B" w:rsidRPr="00D56F80">
              <w:rPr>
                <w:rFonts w:hint="eastAsia"/>
                <w:sz w:val="24"/>
              </w:rPr>
              <w:t>（</w:t>
            </w:r>
            <w:r w:rsidR="00EA491B" w:rsidRPr="00D56F80">
              <w:rPr>
                <w:sz w:val="24"/>
              </w:rPr>
              <w:t>GB3838-2002</w:t>
            </w:r>
            <w:r w:rsidR="00EA491B" w:rsidRPr="00D56F80">
              <w:rPr>
                <w:rFonts w:hint="eastAsia"/>
                <w:sz w:val="24"/>
              </w:rPr>
              <w:t>）中</w:t>
            </w:r>
            <w:r w:rsidR="004A31C5" w:rsidRPr="00D56F80">
              <w:rPr>
                <w:rFonts w:hint="eastAsia"/>
                <w:sz w:val="24"/>
              </w:rPr>
              <w:fldChar w:fldCharType="begin"/>
            </w:r>
            <w:r w:rsidR="00EA491B" w:rsidRPr="00D56F80">
              <w:rPr>
                <w:sz w:val="24"/>
              </w:rPr>
              <w:instrText xml:space="preserve"> = 4 \* ROMAN \* MERGEFORMAT </w:instrText>
            </w:r>
            <w:r w:rsidR="004A31C5" w:rsidRPr="00D56F80">
              <w:rPr>
                <w:rFonts w:hint="eastAsia"/>
                <w:sz w:val="24"/>
              </w:rPr>
              <w:fldChar w:fldCharType="separate"/>
            </w:r>
            <w:r w:rsidR="00EA491B" w:rsidRPr="00D56F80">
              <w:rPr>
                <w:sz w:val="24"/>
              </w:rPr>
              <w:t>IV</w:t>
            </w:r>
            <w:r w:rsidR="004A31C5" w:rsidRPr="00D56F80">
              <w:rPr>
                <w:rFonts w:hint="eastAsia"/>
                <w:sz w:val="24"/>
              </w:rPr>
              <w:fldChar w:fldCharType="end"/>
            </w:r>
            <w:r w:rsidR="00EA491B" w:rsidRPr="00D56F80">
              <w:rPr>
                <w:sz w:val="24"/>
              </w:rPr>
              <w:t>类水标准的要求</w:t>
            </w:r>
            <w:r w:rsidRPr="00D56F80">
              <w:rPr>
                <w:rFonts w:hint="eastAsia"/>
                <w:color w:val="000000"/>
                <w:sz w:val="24"/>
              </w:rPr>
              <w:t>。</w:t>
            </w:r>
            <w:r w:rsidRPr="00D56F80">
              <w:rPr>
                <w:bCs/>
                <w:color w:val="000000"/>
                <w:sz w:val="24"/>
              </w:rPr>
              <w:t>地下水</w:t>
            </w:r>
            <w:r w:rsidRPr="00D56F80">
              <w:rPr>
                <w:bCs/>
                <w:color w:val="000000"/>
                <w:sz w:val="24"/>
                <w:szCs w:val="28"/>
              </w:rPr>
              <w:t>监测因子能满足（</w:t>
            </w:r>
            <w:r w:rsidRPr="00D56F80">
              <w:rPr>
                <w:bCs/>
                <w:color w:val="000000"/>
                <w:sz w:val="24"/>
                <w:szCs w:val="28"/>
              </w:rPr>
              <w:t>GB/T14848-2017</w:t>
            </w:r>
            <w:r w:rsidRPr="00D56F80">
              <w:rPr>
                <w:bCs/>
                <w:color w:val="000000"/>
                <w:sz w:val="24"/>
                <w:szCs w:val="28"/>
              </w:rPr>
              <w:t>）《地下水质量标准》</w:t>
            </w:r>
            <w:r w:rsidRPr="00D56F80">
              <w:rPr>
                <w:rFonts w:cs="宋体" w:hint="eastAsia"/>
                <w:bCs/>
                <w:color w:val="000000"/>
                <w:sz w:val="24"/>
                <w:szCs w:val="28"/>
              </w:rPr>
              <w:t>Ⅲ</w:t>
            </w:r>
            <w:r w:rsidRPr="00D56F80">
              <w:rPr>
                <w:bCs/>
                <w:color w:val="000000"/>
                <w:sz w:val="24"/>
                <w:szCs w:val="28"/>
              </w:rPr>
              <w:t>类标准的要求；</w:t>
            </w:r>
            <w:r w:rsidRPr="00D56F80">
              <w:rPr>
                <w:bCs/>
                <w:color w:val="000000"/>
                <w:sz w:val="24"/>
              </w:rPr>
              <w:t>项目区域东、西、</w:t>
            </w:r>
            <w:r w:rsidR="00EA491B" w:rsidRPr="00D56F80">
              <w:rPr>
                <w:rFonts w:hint="eastAsia"/>
                <w:bCs/>
                <w:color w:val="000000"/>
                <w:sz w:val="24"/>
              </w:rPr>
              <w:t>南</w:t>
            </w:r>
            <w:r w:rsidRPr="00D56F80">
              <w:rPr>
                <w:bCs/>
                <w:color w:val="000000"/>
                <w:sz w:val="24"/>
              </w:rPr>
              <w:t>各边界昼、夜间噪声等效声级均能满足《声环境质量标准》（</w:t>
            </w:r>
            <w:r w:rsidRPr="00D56F80">
              <w:rPr>
                <w:bCs/>
                <w:color w:val="000000"/>
                <w:sz w:val="24"/>
              </w:rPr>
              <w:t>GB3096</w:t>
            </w:r>
            <w:r w:rsidRPr="00D56F80">
              <w:rPr>
                <w:bCs/>
                <w:color w:val="000000"/>
                <w:sz w:val="24"/>
              </w:rPr>
              <w:t>－</w:t>
            </w:r>
            <w:r w:rsidRPr="00D56F80">
              <w:rPr>
                <w:bCs/>
                <w:color w:val="000000"/>
                <w:sz w:val="24"/>
              </w:rPr>
              <w:t>2008</w:t>
            </w:r>
            <w:r w:rsidRPr="00D56F80">
              <w:rPr>
                <w:bCs/>
                <w:color w:val="000000"/>
                <w:sz w:val="24"/>
              </w:rPr>
              <w:t>）中</w:t>
            </w:r>
            <w:r w:rsidR="00426A3F" w:rsidRPr="00D56F80">
              <w:rPr>
                <w:rFonts w:hint="eastAsia"/>
                <w:bCs/>
                <w:color w:val="000000"/>
                <w:sz w:val="24"/>
              </w:rPr>
              <w:t>2</w:t>
            </w:r>
            <w:r w:rsidRPr="00D56F80">
              <w:rPr>
                <w:bCs/>
                <w:color w:val="000000"/>
                <w:sz w:val="24"/>
              </w:rPr>
              <w:t>类标准限值要求</w:t>
            </w:r>
            <w:r w:rsidR="00426A3F" w:rsidRPr="00D56F80">
              <w:rPr>
                <w:rFonts w:hint="eastAsia"/>
                <w:bCs/>
                <w:color w:val="000000"/>
                <w:sz w:val="24"/>
              </w:rPr>
              <w:t>，</w:t>
            </w:r>
            <w:r w:rsidR="00EA491B" w:rsidRPr="00D56F80">
              <w:rPr>
                <w:rFonts w:hint="eastAsia"/>
                <w:bCs/>
                <w:color w:val="000000"/>
                <w:sz w:val="24"/>
              </w:rPr>
              <w:t>北</w:t>
            </w:r>
            <w:r w:rsidR="00426A3F" w:rsidRPr="00D56F80">
              <w:rPr>
                <w:rFonts w:hint="eastAsia"/>
                <w:bCs/>
                <w:color w:val="000000"/>
                <w:sz w:val="24"/>
              </w:rPr>
              <w:t>厂界达到</w:t>
            </w:r>
            <w:r w:rsidR="00426A3F" w:rsidRPr="00D56F80">
              <w:rPr>
                <w:rFonts w:hint="eastAsia"/>
                <w:bCs/>
                <w:color w:val="000000"/>
                <w:sz w:val="24"/>
              </w:rPr>
              <w:t>4a</w:t>
            </w:r>
            <w:r w:rsidR="00426A3F" w:rsidRPr="00D56F80">
              <w:rPr>
                <w:rFonts w:hint="eastAsia"/>
                <w:bCs/>
                <w:color w:val="000000"/>
                <w:sz w:val="24"/>
              </w:rPr>
              <w:t>类标准要求</w:t>
            </w:r>
            <w:r w:rsidRPr="00D56F80">
              <w:rPr>
                <w:bCs/>
                <w:color w:val="000000"/>
                <w:sz w:val="24"/>
              </w:rPr>
              <w:t>。根据项目污染物排放影响预测，本项目实施后对区域环境质量影响较小，环境质量可以保持现有水平，符合环境质量底线要求。</w:t>
            </w:r>
          </w:p>
          <w:p w:rsidR="0066758B" w:rsidRPr="00D56F80" w:rsidRDefault="0066758B" w:rsidP="00130355">
            <w:pPr>
              <w:spacing w:line="520" w:lineRule="exact"/>
              <w:ind w:firstLineChars="200" w:firstLine="448"/>
              <w:rPr>
                <w:b/>
                <w:bCs/>
                <w:color w:val="000000"/>
                <w:sz w:val="24"/>
                <w:u w:val="single"/>
              </w:rPr>
            </w:pPr>
            <w:r w:rsidRPr="00D56F80">
              <w:rPr>
                <w:bCs/>
                <w:color w:val="000000"/>
                <w:sz w:val="24"/>
              </w:rPr>
              <w:t>本项目运营期将消耗一定量资源，但资源消耗量相对区域利用总量来说较少。</w:t>
            </w:r>
            <w:r w:rsidRPr="00D56F80">
              <w:rPr>
                <w:color w:val="000000"/>
                <w:sz w:val="24"/>
              </w:rPr>
              <w:t>本项目</w:t>
            </w:r>
            <w:r w:rsidR="007348CC" w:rsidRPr="00D56F80">
              <w:rPr>
                <w:rFonts w:hint="eastAsia"/>
                <w:color w:val="000000"/>
                <w:sz w:val="24"/>
              </w:rPr>
              <w:t>为</w:t>
            </w:r>
            <w:r w:rsidR="0007135B">
              <w:rPr>
                <w:rFonts w:hint="eastAsia"/>
                <w:color w:val="000000"/>
                <w:sz w:val="24"/>
              </w:rPr>
              <w:t>技改</w:t>
            </w:r>
            <w:r w:rsidR="00CA3DB5" w:rsidRPr="00D56F80">
              <w:rPr>
                <w:rFonts w:hint="eastAsia"/>
                <w:color w:val="000000"/>
                <w:sz w:val="24"/>
              </w:rPr>
              <w:t>项目</w:t>
            </w:r>
            <w:r w:rsidR="007348CC" w:rsidRPr="00D56F80">
              <w:rPr>
                <w:rFonts w:hint="eastAsia"/>
                <w:color w:val="000000"/>
                <w:sz w:val="24"/>
              </w:rPr>
              <w:t>，不新增职员，</w:t>
            </w:r>
            <w:r w:rsidRPr="00D56F80">
              <w:rPr>
                <w:rFonts w:hint="eastAsia"/>
                <w:color w:val="000000"/>
                <w:sz w:val="24"/>
              </w:rPr>
              <w:t>运营期</w:t>
            </w:r>
            <w:r w:rsidRPr="00D56F80">
              <w:rPr>
                <w:color w:val="000000"/>
                <w:sz w:val="24"/>
              </w:rPr>
              <w:t>污水</w:t>
            </w:r>
            <w:r w:rsidR="007348CC" w:rsidRPr="00D56F80">
              <w:rPr>
                <w:rFonts w:hint="eastAsia"/>
                <w:color w:val="000000"/>
                <w:sz w:val="24"/>
              </w:rPr>
              <w:t>为现有职员生活废水，</w:t>
            </w:r>
            <w:r w:rsidR="00CA3DB5" w:rsidRPr="00D56F80">
              <w:rPr>
                <w:rFonts w:hint="eastAsia"/>
                <w:color w:val="000000"/>
                <w:sz w:val="24"/>
              </w:rPr>
              <w:t>经化粪池处理后</w:t>
            </w:r>
            <w:r w:rsidR="000004DE" w:rsidRPr="00D56F80">
              <w:rPr>
                <w:rFonts w:hAnsi="宋体" w:hint="eastAsia"/>
                <w:color w:val="000000"/>
                <w:sz w:val="24"/>
              </w:rPr>
              <w:t>进入驻马店市第二污水处理厂</w:t>
            </w:r>
            <w:r w:rsidRPr="00D56F80">
              <w:rPr>
                <w:rFonts w:hint="eastAsia"/>
                <w:color w:val="000000"/>
                <w:sz w:val="24"/>
              </w:rPr>
              <w:t>。项目</w:t>
            </w:r>
            <w:r w:rsidR="007348CC" w:rsidRPr="00D56F80">
              <w:rPr>
                <w:rFonts w:hint="eastAsia"/>
                <w:color w:val="000000"/>
                <w:sz w:val="24"/>
              </w:rPr>
              <w:t>生产</w:t>
            </w:r>
            <w:r w:rsidRPr="00D56F80">
              <w:rPr>
                <w:rFonts w:hint="eastAsia"/>
                <w:color w:val="000000"/>
                <w:sz w:val="24"/>
              </w:rPr>
              <w:t>废气经排气筒达标排放，无组织</w:t>
            </w:r>
            <w:r w:rsidR="000004DE" w:rsidRPr="00D56F80">
              <w:rPr>
                <w:rFonts w:hint="eastAsia"/>
                <w:color w:val="000000"/>
                <w:sz w:val="24"/>
              </w:rPr>
              <w:t>非甲烷总烃废气能够满足相关要求</w:t>
            </w:r>
            <w:r w:rsidRPr="00D56F80">
              <w:rPr>
                <w:color w:val="000000"/>
                <w:sz w:val="24"/>
              </w:rPr>
              <w:t>；本项目固体废物全部回收利用或综合处置</w:t>
            </w:r>
            <w:r w:rsidRPr="00D56F80">
              <w:rPr>
                <w:rFonts w:hint="eastAsia"/>
                <w:color w:val="000000"/>
                <w:sz w:val="24"/>
              </w:rPr>
              <w:t>。</w:t>
            </w:r>
            <w:r w:rsidRPr="000C34EF">
              <w:rPr>
                <w:color w:val="000000"/>
                <w:sz w:val="24"/>
              </w:rPr>
              <w:t>实现了废水的减量化和固体废物的资源化，符合资源利用上线要求</w:t>
            </w:r>
            <w:r w:rsidR="000C34EF" w:rsidRPr="000C34EF">
              <w:rPr>
                <w:rFonts w:hint="eastAsia"/>
                <w:color w:val="000000"/>
                <w:sz w:val="24"/>
              </w:rPr>
              <w:t>，</w:t>
            </w:r>
            <w:r w:rsidR="000C34EF" w:rsidRPr="000C34EF">
              <w:rPr>
                <w:rFonts w:hint="eastAsia"/>
                <w:b/>
                <w:color w:val="000000"/>
                <w:sz w:val="24"/>
                <w:u w:val="single"/>
              </w:rPr>
              <w:t>且</w:t>
            </w:r>
            <w:r w:rsidR="000C34EF" w:rsidRPr="000C34EF">
              <w:rPr>
                <w:b/>
                <w:color w:val="000000"/>
                <w:sz w:val="24"/>
                <w:u w:val="single"/>
              </w:rPr>
              <w:t>项目生产工艺、设备均不属于淘汰类，</w:t>
            </w:r>
            <w:r w:rsidR="000C34EF" w:rsidRPr="000C34EF">
              <w:rPr>
                <w:rFonts w:hint="eastAsia"/>
                <w:b/>
                <w:color w:val="000000"/>
                <w:sz w:val="24"/>
                <w:u w:val="single"/>
              </w:rPr>
              <w:t>不违背</w:t>
            </w:r>
            <w:r w:rsidR="000C34EF" w:rsidRPr="000C34EF">
              <w:rPr>
                <w:b/>
                <w:color w:val="000000"/>
                <w:sz w:val="24"/>
                <w:u w:val="single"/>
              </w:rPr>
              <w:t>环境准入</w:t>
            </w:r>
            <w:r w:rsidR="000C34EF" w:rsidRPr="000C34EF">
              <w:rPr>
                <w:rFonts w:hint="eastAsia"/>
                <w:b/>
                <w:color w:val="000000"/>
                <w:sz w:val="24"/>
                <w:u w:val="single"/>
              </w:rPr>
              <w:t>条件。</w:t>
            </w:r>
          </w:p>
          <w:p w:rsidR="00EA491B" w:rsidRPr="00D56F80" w:rsidRDefault="00EA491B" w:rsidP="00EA491B">
            <w:pPr>
              <w:adjustRightInd w:val="0"/>
              <w:snapToGrid w:val="0"/>
              <w:spacing w:line="520" w:lineRule="exact"/>
              <w:ind w:firstLineChars="200" w:firstLine="448"/>
              <w:rPr>
                <w:color w:val="000000"/>
                <w:sz w:val="24"/>
              </w:rPr>
            </w:pPr>
            <w:r w:rsidRPr="00D56F80">
              <w:rPr>
                <w:rFonts w:hint="eastAsia"/>
                <w:color w:val="000000"/>
                <w:sz w:val="24"/>
              </w:rPr>
              <w:t>四、驻马店市第二污水处理厂概况</w:t>
            </w:r>
          </w:p>
          <w:p w:rsidR="00EA491B" w:rsidRPr="00D56F80" w:rsidRDefault="00EA491B" w:rsidP="00EA491B">
            <w:pPr>
              <w:pStyle w:val="a0"/>
              <w:adjustRightInd w:val="0"/>
              <w:snapToGrid w:val="0"/>
              <w:spacing w:line="520" w:lineRule="exact"/>
              <w:ind w:firstLineChars="200" w:firstLine="448"/>
              <w:rPr>
                <w:b w:val="0"/>
                <w:caps w:val="0"/>
                <w:sz w:val="24"/>
              </w:rPr>
            </w:pPr>
            <w:r w:rsidRPr="00D56F80">
              <w:rPr>
                <w:rFonts w:hint="eastAsia"/>
                <w:b w:val="0"/>
                <w:caps w:val="0"/>
                <w:sz w:val="24"/>
              </w:rPr>
              <w:lastRenderedPageBreak/>
              <w:t>驻马店市第二污水处理厂建于开源大道与蔡州路交叉口东北角，北临冷水河（更名为开源河），南临开源大道。位于本项目建设位置的东北方向。根据驻马店市城市总体规划，从污水处理厂服务区供水量、城市单位人口综合用水指标两方面对本工程污水处理厂服务范围内需水量进行预测，驻马店市第二污水处理厂</w:t>
            </w:r>
            <w:r w:rsidRPr="00D56F80">
              <w:rPr>
                <w:b w:val="0"/>
                <w:caps w:val="0"/>
                <w:sz w:val="24"/>
              </w:rPr>
              <w:t>设计规模为</w:t>
            </w:r>
            <w:r w:rsidRPr="00D56F80">
              <w:rPr>
                <w:rFonts w:hint="eastAsia"/>
                <w:b w:val="0"/>
                <w:caps w:val="0"/>
                <w:sz w:val="24"/>
              </w:rPr>
              <w:t>15</w:t>
            </w:r>
            <w:r w:rsidRPr="00D56F80">
              <w:rPr>
                <w:rFonts w:hint="eastAsia"/>
                <w:b w:val="0"/>
                <w:caps w:val="0"/>
                <w:sz w:val="24"/>
              </w:rPr>
              <w:t>万</w:t>
            </w:r>
            <w:r w:rsidRPr="00D56F80">
              <w:rPr>
                <w:rFonts w:hint="eastAsia"/>
                <w:b w:val="0"/>
                <w:caps w:val="0"/>
                <w:sz w:val="24"/>
              </w:rPr>
              <w:t>m</w:t>
            </w:r>
            <w:r w:rsidRPr="00D56F80">
              <w:rPr>
                <w:rFonts w:hint="eastAsia"/>
                <w:b w:val="0"/>
                <w:caps w:val="0"/>
                <w:sz w:val="24"/>
                <w:vertAlign w:val="superscript"/>
              </w:rPr>
              <w:t>3</w:t>
            </w:r>
            <w:r w:rsidRPr="00D56F80">
              <w:rPr>
                <w:rFonts w:hint="eastAsia"/>
                <w:b w:val="0"/>
                <w:caps w:val="0"/>
                <w:sz w:val="24"/>
              </w:rPr>
              <w:t>/d</w:t>
            </w:r>
            <w:r w:rsidRPr="00D56F80">
              <w:rPr>
                <w:rFonts w:hint="eastAsia"/>
                <w:b w:val="0"/>
                <w:caps w:val="0"/>
                <w:sz w:val="24"/>
              </w:rPr>
              <w:t>分两期建设，一期规模</w:t>
            </w:r>
            <w:r w:rsidRPr="00D56F80">
              <w:rPr>
                <w:rFonts w:hint="eastAsia"/>
                <w:b w:val="0"/>
                <w:caps w:val="0"/>
                <w:sz w:val="24"/>
              </w:rPr>
              <w:t>7.5</w:t>
            </w:r>
            <w:r w:rsidRPr="00D56F80">
              <w:rPr>
                <w:rFonts w:hint="eastAsia"/>
                <w:b w:val="0"/>
                <w:caps w:val="0"/>
                <w:sz w:val="24"/>
              </w:rPr>
              <w:t>万</w:t>
            </w:r>
            <w:r w:rsidRPr="00D56F80">
              <w:rPr>
                <w:rFonts w:hint="eastAsia"/>
                <w:b w:val="0"/>
                <w:caps w:val="0"/>
                <w:sz w:val="24"/>
              </w:rPr>
              <w:t>m</w:t>
            </w:r>
            <w:r w:rsidRPr="00D56F80">
              <w:rPr>
                <w:rFonts w:hint="eastAsia"/>
                <w:b w:val="0"/>
                <w:caps w:val="0"/>
                <w:sz w:val="24"/>
                <w:vertAlign w:val="superscript"/>
              </w:rPr>
              <w:t>3</w:t>
            </w:r>
            <w:r w:rsidRPr="00D56F80">
              <w:rPr>
                <w:rFonts w:hint="eastAsia"/>
                <w:b w:val="0"/>
                <w:caps w:val="0"/>
                <w:sz w:val="24"/>
              </w:rPr>
              <w:t>/d</w:t>
            </w:r>
            <w:r w:rsidRPr="00D56F80">
              <w:rPr>
                <w:rFonts w:hint="eastAsia"/>
                <w:b w:val="0"/>
                <w:caps w:val="0"/>
                <w:sz w:val="24"/>
              </w:rPr>
              <w:t>，二期</w:t>
            </w:r>
            <w:r w:rsidRPr="00D56F80">
              <w:rPr>
                <w:rFonts w:hint="eastAsia"/>
                <w:b w:val="0"/>
                <w:caps w:val="0"/>
                <w:sz w:val="24"/>
              </w:rPr>
              <w:t>7.5</w:t>
            </w:r>
            <w:r w:rsidRPr="00D56F80">
              <w:rPr>
                <w:rFonts w:hint="eastAsia"/>
                <w:b w:val="0"/>
                <w:caps w:val="0"/>
                <w:sz w:val="24"/>
              </w:rPr>
              <w:t>万</w:t>
            </w:r>
            <w:r w:rsidRPr="00D56F80">
              <w:rPr>
                <w:rFonts w:hint="eastAsia"/>
                <w:b w:val="0"/>
                <w:caps w:val="0"/>
                <w:sz w:val="24"/>
              </w:rPr>
              <w:t>m</w:t>
            </w:r>
            <w:r w:rsidRPr="00D56F80">
              <w:rPr>
                <w:rFonts w:hint="eastAsia"/>
                <w:b w:val="0"/>
                <w:caps w:val="0"/>
                <w:sz w:val="24"/>
                <w:vertAlign w:val="superscript"/>
              </w:rPr>
              <w:t>3</w:t>
            </w:r>
            <w:r w:rsidRPr="00D56F80">
              <w:rPr>
                <w:rFonts w:hint="eastAsia"/>
                <w:b w:val="0"/>
                <w:caps w:val="0"/>
                <w:sz w:val="24"/>
              </w:rPr>
              <w:t>/d</w:t>
            </w:r>
            <w:r w:rsidRPr="00D56F80">
              <w:rPr>
                <w:rFonts w:hint="eastAsia"/>
                <w:b w:val="0"/>
                <w:caps w:val="0"/>
                <w:sz w:val="24"/>
              </w:rPr>
              <w:t>。</w:t>
            </w:r>
          </w:p>
          <w:p w:rsidR="00EA491B" w:rsidRPr="00D56F80" w:rsidRDefault="00EA491B" w:rsidP="00EA491B">
            <w:pPr>
              <w:pStyle w:val="a0"/>
              <w:adjustRightInd w:val="0"/>
              <w:snapToGrid w:val="0"/>
              <w:spacing w:line="520" w:lineRule="exact"/>
              <w:ind w:firstLineChars="200" w:firstLine="448"/>
              <w:rPr>
                <w:b w:val="0"/>
                <w:caps w:val="0"/>
                <w:sz w:val="24"/>
              </w:rPr>
            </w:pPr>
            <w:r w:rsidRPr="00D56F80">
              <w:rPr>
                <w:b w:val="0"/>
                <w:caps w:val="0"/>
                <w:sz w:val="24"/>
              </w:rPr>
              <w:t>设计收水范围为：驻马店市第二污水处理厂的服务范围</w:t>
            </w:r>
            <w:r w:rsidRPr="00D56F80">
              <w:rPr>
                <w:rFonts w:hint="eastAsia"/>
                <w:b w:val="0"/>
                <w:caps w:val="0"/>
                <w:sz w:val="24"/>
              </w:rPr>
              <w:t>：</w:t>
            </w:r>
            <w:r w:rsidRPr="00D56F80">
              <w:rPr>
                <w:b w:val="0"/>
                <w:caps w:val="0"/>
                <w:sz w:val="24"/>
              </w:rPr>
              <w:t>驻马店市雪松路以北、铜山大道以东、纬四路以南的区域</w:t>
            </w:r>
            <w:r w:rsidRPr="00D56F80">
              <w:rPr>
                <w:b w:val="0"/>
                <w:caps w:val="0"/>
                <w:sz w:val="24"/>
              </w:rPr>
              <w:t>(</w:t>
            </w:r>
            <w:r w:rsidRPr="00D56F80">
              <w:rPr>
                <w:b w:val="0"/>
                <w:caps w:val="0"/>
                <w:sz w:val="24"/>
              </w:rPr>
              <w:t>详见附图</w:t>
            </w:r>
            <w:r w:rsidRPr="00D56F80">
              <w:rPr>
                <w:b w:val="0"/>
                <w:caps w:val="0"/>
                <w:sz w:val="24"/>
              </w:rPr>
              <w:t>)</w:t>
            </w:r>
            <w:r w:rsidRPr="00D56F80">
              <w:rPr>
                <w:b w:val="0"/>
                <w:caps w:val="0"/>
                <w:sz w:val="24"/>
              </w:rPr>
              <w:t>，目前该区域面积为</w:t>
            </w:r>
            <w:smartTag w:uri="urn:schemas-microsoft-com:office:smarttags" w:element="chmetcnv">
              <w:smartTagPr>
                <w:attr w:name="UnitName" w:val="km"/>
                <w:attr w:name="SourceValue" w:val="22.8"/>
                <w:attr w:name="HasSpace" w:val="False"/>
                <w:attr w:name="Negative" w:val="False"/>
                <w:attr w:name="NumberType" w:val="1"/>
                <w:attr w:name="TCSC" w:val="0"/>
              </w:smartTagPr>
              <w:r w:rsidRPr="00D56F80">
                <w:rPr>
                  <w:b w:val="0"/>
                  <w:caps w:val="0"/>
                  <w:sz w:val="24"/>
                </w:rPr>
                <w:t>22.8km</w:t>
              </w:r>
            </w:smartTag>
            <w:r w:rsidRPr="00D56F80">
              <w:rPr>
                <w:b w:val="0"/>
                <w:caps w:val="0"/>
                <w:sz w:val="24"/>
                <w:vertAlign w:val="superscript"/>
              </w:rPr>
              <w:t>2</w:t>
            </w:r>
            <w:r w:rsidRPr="00D56F80">
              <w:rPr>
                <w:b w:val="0"/>
                <w:caps w:val="0"/>
                <w:sz w:val="24"/>
              </w:rPr>
              <w:t>，约占市区总面积的</w:t>
            </w:r>
            <w:r w:rsidRPr="00D56F80">
              <w:rPr>
                <w:b w:val="0"/>
                <w:caps w:val="0"/>
                <w:sz w:val="24"/>
              </w:rPr>
              <w:t>45.6%</w:t>
            </w:r>
            <w:r w:rsidRPr="00D56F80">
              <w:rPr>
                <w:b w:val="0"/>
                <w:caps w:val="0"/>
                <w:sz w:val="24"/>
              </w:rPr>
              <w:t>，服务人口</w:t>
            </w:r>
            <w:r w:rsidRPr="00D56F80">
              <w:rPr>
                <w:b w:val="0"/>
                <w:caps w:val="0"/>
                <w:sz w:val="24"/>
              </w:rPr>
              <w:t>19.6</w:t>
            </w:r>
            <w:r w:rsidRPr="00D56F80">
              <w:rPr>
                <w:b w:val="0"/>
                <w:caps w:val="0"/>
                <w:sz w:val="24"/>
              </w:rPr>
              <w:t>万人，占全市建成区总人口的</w:t>
            </w:r>
            <w:r w:rsidRPr="00D56F80">
              <w:rPr>
                <w:b w:val="0"/>
                <w:caps w:val="0"/>
                <w:sz w:val="24"/>
              </w:rPr>
              <w:t>34.4%</w:t>
            </w:r>
            <w:r w:rsidRPr="00D56F80">
              <w:rPr>
                <w:b w:val="0"/>
                <w:caps w:val="0"/>
                <w:sz w:val="24"/>
              </w:rPr>
              <w:t>。根据《驻马店市城市总体规划》</w:t>
            </w:r>
            <w:r w:rsidRPr="00D56F80">
              <w:rPr>
                <w:b w:val="0"/>
                <w:caps w:val="0"/>
                <w:sz w:val="24"/>
              </w:rPr>
              <w:t>(20</w:t>
            </w:r>
            <w:r w:rsidRPr="00D56F80">
              <w:rPr>
                <w:rFonts w:hint="eastAsia"/>
                <w:b w:val="0"/>
                <w:caps w:val="0"/>
                <w:sz w:val="24"/>
              </w:rPr>
              <w:t>10</w:t>
            </w:r>
            <w:r w:rsidRPr="00D56F80">
              <w:rPr>
                <w:b w:val="0"/>
                <w:caps w:val="0"/>
                <w:sz w:val="24"/>
              </w:rPr>
              <w:t>-20</w:t>
            </w:r>
            <w:r w:rsidRPr="00D56F80">
              <w:rPr>
                <w:rFonts w:hint="eastAsia"/>
                <w:b w:val="0"/>
                <w:caps w:val="0"/>
                <w:sz w:val="24"/>
              </w:rPr>
              <w:t>3</w:t>
            </w:r>
            <w:r w:rsidRPr="00D56F80">
              <w:rPr>
                <w:b w:val="0"/>
                <w:caps w:val="0"/>
                <w:sz w:val="24"/>
              </w:rPr>
              <w:t>0</w:t>
            </w:r>
            <w:r w:rsidRPr="00D56F80">
              <w:rPr>
                <w:b w:val="0"/>
                <w:caps w:val="0"/>
                <w:sz w:val="24"/>
              </w:rPr>
              <w:t>年</w:t>
            </w:r>
            <w:r w:rsidRPr="00D56F80">
              <w:rPr>
                <w:b w:val="0"/>
                <w:caps w:val="0"/>
                <w:sz w:val="24"/>
              </w:rPr>
              <w:t>)</w:t>
            </w:r>
            <w:r w:rsidRPr="00D56F80">
              <w:rPr>
                <w:b w:val="0"/>
                <w:caps w:val="0"/>
                <w:sz w:val="24"/>
              </w:rPr>
              <w:t>，该区域用地目前及未来多为城市居住及行政办公用地，工业企业较少，服务区内的工业企业约占市区工业企业总数的</w:t>
            </w:r>
            <w:r w:rsidRPr="00D56F80">
              <w:rPr>
                <w:b w:val="0"/>
                <w:caps w:val="0"/>
                <w:sz w:val="24"/>
              </w:rPr>
              <w:t>10%</w:t>
            </w:r>
            <w:r w:rsidRPr="00D56F80">
              <w:rPr>
                <w:b w:val="0"/>
                <w:caps w:val="0"/>
                <w:sz w:val="24"/>
              </w:rPr>
              <w:t>。</w:t>
            </w:r>
            <w:r w:rsidRPr="00D56F80">
              <w:rPr>
                <w:rFonts w:hint="eastAsia"/>
                <w:b w:val="0"/>
                <w:caps w:val="0"/>
                <w:sz w:val="24"/>
              </w:rPr>
              <w:t>本项目位于该收水范围之内，目前该区域的排污管网已比较完善，项目建成后，外排废水可通过北侧开源大道的截污干管排入城市污水处理厂。</w:t>
            </w:r>
          </w:p>
          <w:p w:rsidR="00EA491B" w:rsidRPr="00D56F80" w:rsidRDefault="00EA491B" w:rsidP="00EA491B">
            <w:pPr>
              <w:adjustRightInd w:val="0"/>
              <w:snapToGrid w:val="0"/>
              <w:spacing w:line="520" w:lineRule="exact"/>
              <w:ind w:firstLineChars="200" w:firstLine="448"/>
              <w:rPr>
                <w:sz w:val="24"/>
              </w:rPr>
            </w:pPr>
            <w:r w:rsidRPr="00D56F80">
              <w:rPr>
                <w:sz w:val="24"/>
              </w:rPr>
              <w:t>驻马店市第二污水处理厂</w:t>
            </w:r>
            <w:r w:rsidRPr="00D56F80">
              <w:rPr>
                <w:rFonts w:hint="eastAsia"/>
                <w:sz w:val="24"/>
              </w:rPr>
              <w:t>服务范围内雪松路以北、开源大道以南区域的工业废水和城市生活污水通过区域现有排污管道向北自流进入开源大道截污干管，开源大道以北污水部分可通过区域排水管道直接向南自流进入开源大道截污干管，纬四路以南区域部分污水向北、向东汇入十三香路北段污水管道，通过十三香路北段的提升泵站加压后经十三香路污水管道向南汇入截污干管，区域污水再通过截污干管向东汇入污水处理厂。</w:t>
            </w:r>
          </w:p>
          <w:p w:rsidR="00EA491B" w:rsidRPr="00D56F80" w:rsidRDefault="00EA491B" w:rsidP="00EA491B">
            <w:pPr>
              <w:adjustRightInd w:val="0"/>
              <w:snapToGrid w:val="0"/>
              <w:spacing w:line="520" w:lineRule="exact"/>
              <w:ind w:firstLineChars="200" w:firstLine="448"/>
              <w:rPr>
                <w:sz w:val="24"/>
              </w:rPr>
            </w:pPr>
            <w:r w:rsidRPr="00D56F80">
              <w:rPr>
                <w:rFonts w:hint="eastAsia"/>
                <w:sz w:val="24"/>
              </w:rPr>
              <w:t>污水处理工艺方案：驻马店市第二污水处理厂生化处理采用</w:t>
            </w:r>
            <w:r w:rsidRPr="00D56F80">
              <w:rPr>
                <w:rFonts w:hint="eastAsia"/>
                <w:sz w:val="24"/>
              </w:rPr>
              <w:t>3000</w:t>
            </w:r>
            <w:r w:rsidRPr="00D56F80">
              <w:rPr>
                <w:rFonts w:hint="eastAsia"/>
                <w:sz w:val="24"/>
              </w:rPr>
              <w:t>型卡鲁塞尔氧化沟工艺，深度处理采用“混凝沉淀</w:t>
            </w:r>
            <w:r w:rsidRPr="00D56F80">
              <w:rPr>
                <w:rFonts w:hint="eastAsia"/>
                <w:sz w:val="24"/>
              </w:rPr>
              <w:t>+</w:t>
            </w:r>
            <w:r w:rsidRPr="00D56F80">
              <w:rPr>
                <w:rFonts w:hint="eastAsia"/>
                <w:sz w:val="24"/>
              </w:rPr>
              <w:t>过滤”系统处理，出水消毒采用紫外线消毒，脱水污泥运往城市垃圾处理场安全填埋处理。污水经这一过程处理后，最终出水可以达到设计出水水质指标。污水处理工艺流程见图</w:t>
            </w:r>
            <w:r w:rsidRPr="00D56F80">
              <w:rPr>
                <w:rFonts w:hint="eastAsia"/>
                <w:sz w:val="24"/>
              </w:rPr>
              <w:t>4</w:t>
            </w:r>
            <w:r w:rsidRPr="00D56F80">
              <w:rPr>
                <w:rFonts w:hint="eastAsia"/>
                <w:sz w:val="24"/>
              </w:rPr>
              <w:t>。</w:t>
            </w:r>
          </w:p>
          <w:p w:rsidR="00EA491B" w:rsidRPr="00D56F80" w:rsidRDefault="00EA491B" w:rsidP="00EA491B">
            <w:pPr>
              <w:adjustRightInd w:val="0"/>
              <w:snapToGrid w:val="0"/>
              <w:spacing w:line="520" w:lineRule="exact"/>
              <w:ind w:firstLineChars="200" w:firstLine="448"/>
              <w:rPr>
                <w:sz w:val="24"/>
              </w:rPr>
            </w:pPr>
          </w:p>
          <w:p w:rsidR="00EA491B" w:rsidRPr="00D56F80" w:rsidRDefault="00EA491B" w:rsidP="00EA491B">
            <w:pPr>
              <w:adjustRightInd w:val="0"/>
              <w:snapToGrid w:val="0"/>
              <w:spacing w:line="520" w:lineRule="exact"/>
              <w:ind w:firstLineChars="200" w:firstLine="448"/>
              <w:rPr>
                <w:sz w:val="24"/>
              </w:rPr>
            </w:pPr>
          </w:p>
          <w:p w:rsidR="00EA491B" w:rsidRPr="00D56F80" w:rsidRDefault="00EA491B" w:rsidP="00EA491B">
            <w:pPr>
              <w:adjustRightInd w:val="0"/>
              <w:snapToGrid w:val="0"/>
              <w:spacing w:line="520" w:lineRule="exact"/>
              <w:ind w:firstLineChars="200" w:firstLine="448"/>
              <w:rPr>
                <w:sz w:val="24"/>
              </w:rPr>
            </w:pPr>
          </w:p>
          <w:p w:rsidR="00EA491B" w:rsidRPr="00D56F80" w:rsidRDefault="00EA491B" w:rsidP="00EA491B">
            <w:pPr>
              <w:adjustRightInd w:val="0"/>
              <w:snapToGrid w:val="0"/>
              <w:spacing w:line="520" w:lineRule="exact"/>
              <w:ind w:firstLineChars="200" w:firstLine="448"/>
              <w:rPr>
                <w:sz w:val="24"/>
              </w:rPr>
            </w:pPr>
          </w:p>
          <w:p w:rsidR="00EA491B" w:rsidRPr="00D56F80" w:rsidRDefault="00EA491B" w:rsidP="00EA491B">
            <w:pPr>
              <w:rPr>
                <w:b/>
                <w:u w:val="single"/>
              </w:rPr>
            </w:pPr>
          </w:p>
          <w:p w:rsidR="00EA491B" w:rsidRPr="00D56F80" w:rsidRDefault="00EA491B" w:rsidP="00EA491B">
            <w:pPr>
              <w:rPr>
                <w:b/>
                <w:u w:val="single"/>
              </w:rPr>
            </w:pPr>
          </w:p>
          <w:p w:rsidR="00EA491B" w:rsidRPr="00D56F80" w:rsidRDefault="004A31C5" w:rsidP="00EA491B">
            <w:pPr>
              <w:rPr>
                <w:b/>
                <w:u w:val="single"/>
              </w:rPr>
            </w:pPr>
            <w:r>
              <w:rPr>
                <w:b/>
                <w:noProof/>
                <w:u w:val="single"/>
              </w:rPr>
              <w:lastRenderedPageBreak/>
              <w:pict>
                <v:group id="_x0000_s1700" style="position:absolute;left:0;text-align:left;margin-left:1.95pt;margin-top:7.95pt;width:433.05pt;height:224.85pt;z-index:6" coordorigin="1735,1875" coordsize="8661,4497">
                  <v:shape id="_x0000_s1654" type="#_x0000_t202" style="position:absolute;left:3663;top:5876;width:5886;height:496" stroked="f">
                    <v:textbox style="mso-next-textbox:#_x0000_s1654" inset="0,0,0,0">
                      <w:txbxContent>
                        <w:p w:rsidR="000C34EF" w:rsidRPr="009B6A2A" w:rsidRDefault="000C34EF" w:rsidP="00EA491B">
                          <w:pPr>
                            <w:rPr>
                              <w:rFonts w:ascii="黑体" w:eastAsia="黑体"/>
                              <w:sz w:val="24"/>
                            </w:rPr>
                          </w:pPr>
                          <w:r w:rsidRPr="009B6A2A">
                            <w:rPr>
                              <w:rFonts w:ascii="黑体" w:eastAsia="黑体" w:hint="eastAsia"/>
                              <w:sz w:val="24"/>
                            </w:rPr>
                            <w:t>图</w:t>
                          </w:r>
                          <w:r>
                            <w:rPr>
                              <w:rFonts w:ascii="黑体" w:eastAsia="黑体" w:hint="eastAsia"/>
                              <w:sz w:val="24"/>
                            </w:rPr>
                            <w:t>4</w:t>
                          </w:r>
                          <w:r w:rsidRPr="009B6A2A">
                            <w:rPr>
                              <w:rFonts w:ascii="黑体" w:eastAsia="黑体" w:hint="eastAsia"/>
                              <w:sz w:val="24"/>
                            </w:rPr>
                            <w:t xml:space="preserve"> </w:t>
                          </w:r>
                          <w:r>
                            <w:rPr>
                              <w:rFonts w:ascii="黑体" w:eastAsia="黑体" w:hint="eastAsia"/>
                              <w:sz w:val="24"/>
                            </w:rPr>
                            <w:t xml:space="preserve">    </w:t>
                          </w:r>
                          <w:r w:rsidRPr="009B6A2A">
                            <w:rPr>
                              <w:rFonts w:ascii="黑体" w:eastAsia="黑体" w:hint="eastAsia"/>
                              <w:sz w:val="24"/>
                            </w:rPr>
                            <w:t>污水处理厂污水处理工艺流程图</w:t>
                          </w:r>
                        </w:p>
                      </w:txbxContent>
                    </v:textbox>
                  </v:shape>
                  <v:shape id="_x0000_s1656" type="#_x0000_t202" style="position:absolute;left:4131;top:2093;width:903;height:372" o:regroupid="11">
                    <v:textbox style="mso-next-textbox:#_x0000_s1656" inset="0,0,0,0">
                      <w:txbxContent>
                        <w:p w:rsidR="000C34EF" w:rsidRPr="00C13EE6" w:rsidRDefault="000C34EF" w:rsidP="00EA491B">
                          <w:pPr>
                            <w:rPr>
                              <w:sz w:val="24"/>
                            </w:rPr>
                          </w:pPr>
                          <w:r w:rsidRPr="00C13EE6">
                            <w:rPr>
                              <w:rFonts w:hint="eastAsia"/>
                              <w:sz w:val="24"/>
                            </w:rPr>
                            <w:t>提升泵房</w:t>
                          </w:r>
                        </w:p>
                      </w:txbxContent>
                    </v:textbox>
                  </v:shape>
                  <v:shape id="_x0000_s1657" type="#_x0000_t202" style="position:absolute;left:1804;top:1875;width:965;height:405" o:regroupid="11" stroked="f">
                    <v:textbox style="mso-next-textbox:#_x0000_s1657" inset="0,0,0,0">
                      <w:txbxContent>
                        <w:p w:rsidR="000C34EF" w:rsidRPr="00C13EE6" w:rsidRDefault="000C34EF" w:rsidP="00EA491B">
                          <w:pPr>
                            <w:rPr>
                              <w:sz w:val="24"/>
                            </w:rPr>
                          </w:pPr>
                          <w:r w:rsidRPr="00C13EE6">
                            <w:rPr>
                              <w:rFonts w:hint="eastAsia"/>
                              <w:sz w:val="24"/>
                            </w:rPr>
                            <w:t>城市污水</w:t>
                          </w:r>
                        </w:p>
                      </w:txbxContent>
                    </v:textbox>
                  </v:shape>
                  <v:line id="_x0000_s1658" style="position:absolute" from="1735,2291" to="2811,2291" o:regroupid="11">
                    <v:stroke endarrow="block"/>
                  </v:line>
                  <v:line id="_x0000_s1659" style="position:absolute" from="5036,2252" to="5489,2252" o:regroupid="11">
                    <v:stroke endarrow="block"/>
                  </v:line>
                  <v:line id="_x0000_s1660" style="position:absolute" from="6338,2277" to="6747,2277" o:regroupid="11">
                    <v:stroke endarrow="block"/>
                  </v:line>
                  <v:shape id="_x0000_s1661" type="#_x0000_t202" style="position:absolute;left:5460;top:2080;width:868;height:371" o:regroupid="11">
                    <v:textbox style="mso-next-textbox:#_x0000_s1661" inset="0,0,0,0">
                      <w:txbxContent>
                        <w:p w:rsidR="000C34EF" w:rsidRPr="00C13EE6" w:rsidRDefault="000C34EF" w:rsidP="00EA491B">
                          <w:pPr>
                            <w:rPr>
                              <w:sz w:val="24"/>
                            </w:rPr>
                          </w:pPr>
                          <w:r w:rsidRPr="00C13EE6">
                            <w:rPr>
                              <w:rFonts w:hint="eastAsia"/>
                              <w:sz w:val="24"/>
                            </w:rPr>
                            <w:t>细格栅</w:t>
                          </w:r>
                        </w:p>
                      </w:txbxContent>
                    </v:textbox>
                  </v:shape>
                  <v:shape id="_x0000_s1662" type="#_x0000_t202" style="position:absolute;left:6753;top:2081;width:1298;height:402" o:regroupid="11">
                    <v:textbox style="mso-next-textbox:#_x0000_s1662" inset="0,0,0,0">
                      <w:txbxContent>
                        <w:p w:rsidR="000C34EF" w:rsidRPr="00C13EE6" w:rsidRDefault="000C34EF" w:rsidP="00EA491B">
                          <w:pPr>
                            <w:rPr>
                              <w:sz w:val="24"/>
                            </w:rPr>
                          </w:pPr>
                          <w:r w:rsidRPr="00C13EE6">
                            <w:rPr>
                              <w:rFonts w:hint="eastAsia"/>
                              <w:sz w:val="24"/>
                            </w:rPr>
                            <w:t>旋流沉砂池</w:t>
                          </w:r>
                        </w:p>
                      </w:txbxContent>
                    </v:textbox>
                  </v:shape>
                  <v:line id="_x0000_s1663" style="position:absolute" from="9264,3342" to="9264,4219" o:regroupid="11">
                    <v:stroke endarrow="block"/>
                  </v:line>
                  <v:shape id="_x0000_s1664" type="#_x0000_t202" style="position:absolute;left:8418;top:2954;width:1787;height:392" o:regroupid="11">
                    <v:textbox style="mso-next-textbox:#_x0000_s1664" inset="0,0,0,0">
                      <w:txbxContent>
                        <w:p w:rsidR="000C34EF" w:rsidRPr="00C13EE6" w:rsidRDefault="000C34EF" w:rsidP="00EA491B">
                          <w:pPr>
                            <w:rPr>
                              <w:sz w:val="24"/>
                            </w:rPr>
                          </w:pPr>
                          <w:r w:rsidRPr="00C13EE6">
                            <w:rPr>
                              <w:rFonts w:hint="eastAsia"/>
                              <w:sz w:val="24"/>
                            </w:rPr>
                            <w:t>卡鲁塞尔氧化沟</w:t>
                          </w:r>
                        </w:p>
                      </w:txbxContent>
                    </v:textbox>
                  </v:shape>
                  <v:line id="_x0000_s1665" style="position:absolute;flip:x" from="4708,5482" to="5358,5482" o:regroupid="11">
                    <v:stroke endarrow="block"/>
                  </v:line>
                  <v:shape id="_x0000_s1666" type="#_x0000_t202" style="position:absolute;left:8754;top:4244;width:967;height:372" o:regroupid="11">
                    <v:textbox style="mso-next-textbox:#_x0000_s1666" inset="0,0,0,0">
                      <w:txbxContent>
                        <w:p w:rsidR="000C34EF" w:rsidRPr="00C13EE6" w:rsidRDefault="000C34EF" w:rsidP="00EA491B">
                          <w:pPr>
                            <w:rPr>
                              <w:sz w:val="24"/>
                            </w:rPr>
                          </w:pPr>
                          <w:r w:rsidRPr="00C13EE6">
                            <w:rPr>
                              <w:rFonts w:hint="eastAsia"/>
                              <w:sz w:val="24"/>
                            </w:rPr>
                            <w:t>二沉池</w:t>
                          </w:r>
                        </w:p>
                      </w:txbxContent>
                    </v:textbox>
                  </v:shape>
                  <v:line id="_x0000_s1667" style="position:absolute;flip:x" from="4352,4417" to="4895,4417" o:regroupid="11">
                    <v:stroke endarrow="block"/>
                  </v:line>
                  <v:shape id="_x0000_s1668" type="#_x0000_t202" style="position:absolute;left:3287;top:4248;width:1069;height:372" o:regroupid="11">
                    <v:textbox style="mso-next-textbox:#_x0000_s1668" inset="0,0,0,0">
                      <w:txbxContent>
                        <w:p w:rsidR="000C34EF" w:rsidRPr="00C13EE6" w:rsidRDefault="000C34EF" w:rsidP="00EA491B">
                          <w:pPr>
                            <w:rPr>
                              <w:sz w:val="24"/>
                            </w:rPr>
                          </w:pPr>
                          <w:r w:rsidRPr="00C13EE6">
                            <w:rPr>
                              <w:rFonts w:hint="eastAsia"/>
                              <w:sz w:val="24"/>
                            </w:rPr>
                            <w:t>污泥脱水</w:t>
                          </w:r>
                        </w:p>
                      </w:txbxContent>
                    </v:textbox>
                  </v:shape>
                  <v:line id="_x0000_s1669" style="position:absolute;flip:x" from="2219,4445" to="3272,4445" o:regroupid="11">
                    <v:stroke endarrow="block"/>
                  </v:line>
                  <v:shape id="_x0000_s1670" type="#_x0000_t202" style="position:absolute;left:2314;top:4066;width:990;height:354" o:regroupid="11" filled="f" stroked="f">
                    <v:textbox style="mso-next-textbox:#_x0000_s1670" inset="0,0,0,0">
                      <w:txbxContent>
                        <w:p w:rsidR="000C34EF" w:rsidRPr="00C13EE6" w:rsidRDefault="000C34EF" w:rsidP="00EA491B">
                          <w:pPr>
                            <w:rPr>
                              <w:sz w:val="24"/>
                            </w:rPr>
                          </w:pPr>
                          <w:r w:rsidRPr="00C13EE6">
                            <w:rPr>
                              <w:rFonts w:hint="eastAsia"/>
                              <w:sz w:val="24"/>
                            </w:rPr>
                            <w:t>泥饼外运</w:t>
                          </w:r>
                        </w:p>
                      </w:txbxContent>
                    </v:textbox>
                  </v:shape>
                  <v:shape id="_x0000_s1671" type="#_x0000_t202" style="position:absolute;left:6831;top:4224;width:1222;height:372" o:regroupid="11">
                    <v:textbox style="mso-next-textbox:#_x0000_s1671" inset="0,0,0,0">
                      <w:txbxContent>
                        <w:p w:rsidR="000C34EF" w:rsidRPr="00C13EE6" w:rsidRDefault="000C34EF" w:rsidP="00EA491B">
                          <w:pPr>
                            <w:rPr>
                              <w:sz w:val="24"/>
                            </w:rPr>
                          </w:pPr>
                          <w:r w:rsidRPr="00C13EE6">
                            <w:rPr>
                              <w:rFonts w:hint="eastAsia"/>
                              <w:sz w:val="24"/>
                            </w:rPr>
                            <w:t>污泥泵房</w:t>
                          </w:r>
                        </w:p>
                      </w:txbxContent>
                    </v:textbox>
                  </v:shape>
                  <v:shape id="_x0000_s1672" type="#_x0000_t202" style="position:absolute;left:7442;top:3636;width:1206;height:353" o:regroupid="11" filled="f" stroked="f">
                    <v:textbox style="mso-next-textbox:#_x0000_s1672" inset="0,0,0,0">
                      <w:txbxContent>
                        <w:p w:rsidR="000C34EF" w:rsidRPr="00C13EE6" w:rsidRDefault="000C34EF" w:rsidP="00EA491B">
                          <w:pPr>
                            <w:rPr>
                              <w:sz w:val="24"/>
                            </w:rPr>
                          </w:pPr>
                          <w:r w:rsidRPr="00C13EE6">
                            <w:rPr>
                              <w:rFonts w:hint="eastAsia"/>
                              <w:sz w:val="24"/>
                            </w:rPr>
                            <w:t>污泥回流</w:t>
                          </w:r>
                        </w:p>
                      </w:txbxContent>
                    </v:textbox>
                  </v:shape>
                  <v:line id="_x0000_s1673" style="position:absolute;flip:x" from="8052,4403" to="8737,4403" o:regroupid="11">
                    <v:stroke dashstyle="dash" endarrow="block"/>
                  </v:line>
                  <v:shape id="_x0000_s1674" type="#_x0000_t202" style="position:absolute;left:4128;top:5286;width:758;height:412" o:regroupid="11" filled="f" stroked="f">
                    <v:textbox style="mso-next-textbox:#_x0000_s1674" inset="0,0,0,0">
                      <w:txbxContent>
                        <w:p w:rsidR="000C34EF" w:rsidRPr="00C13EE6" w:rsidRDefault="000C34EF" w:rsidP="00EA491B">
                          <w:pPr>
                            <w:rPr>
                              <w:sz w:val="24"/>
                            </w:rPr>
                          </w:pPr>
                          <w:r w:rsidRPr="00C13EE6">
                            <w:rPr>
                              <w:rFonts w:hint="eastAsia"/>
                              <w:sz w:val="24"/>
                            </w:rPr>
                            <w:t>出水</w:t>
                          </w:r>
                        </w:p>
                      </w:txbxContent>
                    </v:textbox>
                  </v:shape>
                  <v:shape id="_x0000_s1675" type="#_x0000_t202" style="position:absolute;left:6285;top:4061;width:606;height:384" o:regroupid="11" filled="f" stroked="f">
                    <v:textbox style="mso-next-textbox:#_x0000_s1675" inset="0,0,0,0">
                      <w:txbxContent>
                        <w:p w:rsidR="000C34EF" w:rsidRPr="00C13EE6" w:rsidRDefault="000C34EF" w:rsidP="00EA491B">
                          <w:pPr>
                            <w:rPr>
                              <w:sz w:val="24"/>
                            </w:rPr>
                          </w:pPr>
                          <w:r>
                            <w:rPr>
                              <w:rFonts w:hint="eastAsia"/>
                              <w:sz w:val="24"/>
                            </w:rPr>
                            <w:t>污泥</w:t>
                          </w:r>
                        </w:p>
                      </w:txbxContent>
                    </v:textbox>
                  </v:shape>
                  <v:line id="_x0000_s1676" style="position:absolute" from="7881,3159" to="8417,3159" o:regroupid="11">
                    <v:stroke endarrow="block"/>
                  </v:line>
                  <v:shape id="_x0000_s1677" type="#_x0000_t202" style="position:absolute;left:6618;top:2967;width:1253;height:372" o:regroupid="11">
                    <v:textbox style="mso-next-textbox:#_x0000_s1677" inset="0,0,0,0">
                      <w:txbxContent>
                        <w:p w:rsidR="000C34EF" w:rsidRPr="00C13EE6" w:rsidRDefault="000C34EF" w:rsidP="00EA491B">
                          <w:pPr>
                            <w:rPr>
                              <w:sz w:val="24"/>
                            </w:rPr>
                          </w:pPr>
                          <w:r w:rsidRPr="00C13EE6">
                            <w:rPr>
                              <w:rFonts w:hint="eastAsia"/>
                              <w:sz w:val="24"/>
                            </w:rPr>
                            <w:t>厌氧选择池</w:t>
                          </w:r>
                        </w:p>
                      </w:txbxContent>
                    </v:textbox>
                  </v:shape>
                  <v:line id="_x0000_s1678" style="position:absolute" from="7254,2457" to="7254,2959" o:regroupid="11">
                    <v:stroke endarrow="block"/>
                  </v:line>
                  <v:shape id="_x0000_s1679" type="#_x0000_t202" style="position:absolute;left:4908;top:4210;width:1223;height:402" o:regroupid="11">
                    <v:textbox style="mso-next-textbox:#_x0000_s1679" inset="0,0,0,0">
                      <w:txbxContent>
                        <w:p w:rsidR="000C34EF" w:rsidRPr="00C13EE6" w:rsidRDefault="000C34EF" w:rsidP="00EA491B">
                          <w:pPr>
                            <w:rPr>
                              <w:sz w:val="24"/>
                            </w:rPr>
                          </w:pPr>
                          <w:r w:rsidRPr="00C13EE6">
                            <w:rPr>
                              <w:rFonts w:hint="eastAsia"/>
                              <w:sz w:val="24"/>
                            </w:rPr>
                            <w:t>污泥均质池</w:t>
                          </w:r>
                        </w:p>
                      </w:txbxContent>
                    </v:textbox>
                  </v:shape>
                  <v:line id="_x0000_s1680" style="position:absolute;flip:x" from="6122,4417" to="6830,4417" o:regroupid="11">
                    <v:stroke endarrow="block"/>
                  </v:line>
                  <v:line id="_x0000_s1681" style="position:absolute" from="9219,4617" to="9219,5254" o:regroupid="11">
                    <v:stroke endarrow="block"/>
                  </v:line>
                  <v:shape id="_x0000_s1682" type="#_x0000_t202" style="position:absolute;left:5373;top:5261;width:1458;height:402" o:regroupid="11">
                    <v:textbox style="mso-next-textbox:#_x0000_s1682" inset="0,0,0,0">
                      <w:txbxContent>
                        <w:p w:rsidR="000C34EF" w:rsidRPr="00C13EE6" w:rsidRDefault="000C34EF" w:rsidP="00EA491B">
                          <w:pPr>
                            <w:rPr>
                              <w:sz w:val="24"/>
                            </w:rPr>
                          </w:pPr>
                          <w:r w:rsidRPr="009B6A2A">
                            <w:rPr>
                              <w:rFonts w:hint="eastAsia"/>
                              <w:sz w:val="24"/>
                            </w:rPr>
                            <w:t>紫外线</w:t>
                          </w:r>
                          <w:r w:rsidRPr="00C13EE6">
                            <w:rPr>
                              <w:rFonts w:hint="eastAsia"/>
                              <w:sz w:val="24"/>
                            </w:rPr>
                            <w:t>消毒池</w:t>
                          </w:r>
                        </w:p>
                      </w:txbxContent>
                    </v:textbox>
                  </v:shape>
                  <v:shape id="_x0000_s1683" type="#_x0000_t202" style="position:absolute;left:3914;top:3185;width:632;height:307" o:regroupid="11" stroked="f">
                    <v:textbox style="mso-next-textbox:#_x0000_s1683" inset="0,0,0,0">
                      <w:txbxContent>
                        <w:p w:rsidR="000C34EF" w:rsidRPr="00C13EE6" w:rsidRDefault="000C34EF" w:rsidP="00EA491B">
                          <w:pPr>
                            <w:rPr>
                              <w:sz w:val="24"/>
                            </w:rPr>
                          </w:pPr>
                          <w:r w:rsidRPr="00C13EE6">
                            <w:rPr>
                              <w:rFonts w:hint="eastAsia"/>
                              <w:sz w:val="24"/>
                            </w:rPr>
                            <w:t>滤液</w:t>
                          </w:r>
                        </w:p>
                      </w:txbxContent>
                    </v:textbox>
                  </v:shape>
                  <v:line id="_x0000_s1684" style="position:absolute;flip:y" from="3809,3101" to="3809,4223" o:regroupid="11">
                    <v:stroke dashstyle="dash"/>
                  </v:line>
                  <v:line id="_x0000_s1685" style="position:absolute;flip:x" from="3822,3128" to="6592,3128" o:regroupid="11">
                    <v:stroke dashstyle="dash" startarrow="block"/>
                  </v:line>
                  <v:line id="_x0000_s1686" style="position:absolute;flip:y" from="7319,3341" to="7319,4223" o:regroupid="11">
                    <v:stroke dashstyle="dash" endarrow="block"/>
                  </v:line>
                  <v:line id="_x0000_s1687" style="position:absolute;flip:y" from="9780,3318" to="9780,3738" o:regroupid="11">
                    <v:stroke endarrow="block"/>
                  </v:line>
                  <v:shape id="_x0000_s1688" type="#_x0000_t202" style="position:absolute;left:9614;top:3696;width:692;height:412" o:regroupid="11" filled="f" stroked="f">
                    <v:textbox style="mso-next-textbox:#_x0000_s1688" inset="0,0,0,0">
                      <w:txbxContent>
                        <w:p w:rsidR="000C34EF" w:rsidRPr="00C13EE6" w:rsidRDefault="000C34EF" w:rsidP="00EA491B">
                          <w:pPr>
                            <w:rPr>
                              <w:sz w:val="24"/>
                            </w:rPr>
                          </w:pPr>
                          <w:r w:rsidRPr="00C13EE6">
                            <w:rPr>
                              <w:rFonts w:hint="eastAsia"/>
                              <w:sz w:val="24"/>
                            </w:rPr>
                            <w:t>曝气</w:t>
                          </w:r>
                        </w:p>
                      </w:txbxContent>
                    </v:textbox>
                  </v:shape>
                  <v:line id="_x0000_s1689" style="position:absolute;flip:x" from="7332,3924" to="8782,3924" o:regroupid="11">
                    <v:stroke dashstyle="dash"/>
                  </v:line>
                  <v:line id="_x0000_s1690" style="position:absolute;flip:y" from="8834,3326" to="8834,3923" o:regroupid="11">
                    <v:stroke dashstyle="dash" endarrow="block"/>
                  </v:line>
                  <v:shape id="_x0000_s1691" type="#_x0000_t202" style="position:absolute;left:7332;top:5261;width:2174;height:437" o:regroupid="11">
                    <v:textbox style="mso-next-textbox:#_x0000_s1691" inset="0,0,0,0">
                      <w:txbxContent>
                        <w:p w:rsidR="000C34EF" w:rsidRPr="006516E0" w:rsidRDefault="000C34EF" w:rsidP="00EA491B">
                          <w:pPr>
                            <w:rPr>
                              <w:sz w:val="24"/>
                            </w:rPr>
                          </w:pPr>
                          <w:r w:rsidRPr="006516E0">
                            <w:rPr>
                              <w:rFonts w:hint="eastAsia"/>
                              <w:sz w:val="24"/>
                            </w:rPr>
                            <w:t>混凝沉淀</w:t>
                          </w:r>
                          <w:r w:rsidRPr="006516E0">
                            <w:rPr>
                              <w:rFonts w:hint="eastAsia"/>
                              <w:sz w:val="24"/>
                            </w:rPr>
                            <w:t>+</w:t>
                          </w:r>
                          <w:r w:rsidRPr="006516E0">
                            <w:rPr>
                              <w:rFonts w:hint="eastAsia"/>
                              <w:sz w:val="24"/>
                            </w:rPr>
                            <w:t>过滤系统</w:t>
                          </w:r>
                        </w:p>
                      </w:txbxContent>
                    </v:textbox>
                  </v:shape>
                  <v:shape id="_x0000_s1692" type="#_x0000_t202" style="position:absolute;left:8190;top:4061;width:606;height:384" o:regroupid="11" filled="f" stroked="f">
                    <v:textbox style="mso-next-textbox:#_x0000_s1692" inset="0,0,0,0">
                      <w:txbxContent>
                        <w:p w:rsidR="000C34EF" w:rsidRPr="00C13EE6" w:rsidRDefault="000C34EF" w:rsidP="00EA491B">
                          <w:pPr>
                            <w:rPr>
                              <w:sz w:val="24"/>
                            </w:rPr>
                          </w:pPr>
                          <w:r w:rsidRPr="00C13EE6">
                            <w:rPr>
                              <w:rFonts w:hint="eastAsia"/>
                              <w:sz w:val="24"/>
                            </w:rPr>
                            <w:t>污泥</w:t>
                          </w:r>
                        </w:p>
                      </w:txbxContent>
                    </v:textbox>
                  </v:shape>
                  <v:line id="_x0000_s1693" style="position:absolute;flip:x" from="6776,5461" to="7426,5461" o:regroupid="11">
                    <v:stroke endarrow="block"/>
                  </v:line>
                  <v:line id="_x0000_s1694" style="position:absolute;flip:y" from="7859,4601" to="7859,5228" o:regroupid="11">
                    <v:stroke dashstyle="dash" endarrow="block"/>
                  </v:line>
                  <v:shape id="_x0000_s1695" type="#_x0000_t202" style="position:absolute;left:7875;top:4751;width:606;height:384" o:regroupid="11" filled="f" stroked="f">
                    <v:textbox style="mso-next-textbox:#_x0000_s1695" inset="0,0,0,0">
                      <w:txbxContent>
                        <w:p w:rsidR="000C34EF" w:rsidRPr="00C13EE6" w:rsidRDefault="000C34EF" w:rsidP="00EA491B">
                          <w:pPr>
                            <w:rPr>
                              <w:sz w:val="24"/>
                            </w:rPr>
                          </w:pPr>
                          <w:r w:rsidRPr="00C13EE6">
                            <w:rPr>
                              <w:rFonts w:hint="eastAsia"/>
                              <w:sz w:val="24"/>
                            </w:rPr>
                            <w:t>污泥</w:t>
                          </w:r>
                        </w:p>
                      </w:txbxContent>
                    </v:textbox>
                  </v:shape>
                  <v:line id="_x0000_s1696" style="position:absolute;flip:x" from="9482,5482" to="10190,5482" o:regroupid="11">
                    <v:stroke endarrow="block"/>
                  </v:line>
                  <v:shape id="_x0000_s1697" type="#_x0000_t202" style="position:absolute;left:9704;top:5136;width:692;height:412" o:regroupid="11" filled="f" stroked="f">
                    <v:textbox style="mso-next-textbox:#_x0000_s1697" inset="0,0,0,0">
                      <w:txbxContent>
                        <w:p w:rsidR="000C34EF" w:rsidRPr="00C13EE6" w:rsidRDefault="000C34EF" w:rsidP="00EA491B">
                          <w:pPr>
                            <w:rPr>
                              <w:b/>
                              <w:sz w:val="24"/>
                            </w:rPr>
                          </w:pPr>
                          <w:r w:rsidRPr="00C13EE6">
                            <w:rPr>
                              <w:rFonts w:hint="eastAsia"/>
                              <w:b/>
                              <w:sz w:val="24"/>
                            </w:rPr>
                            <w:t>加药</w:t>
                          </w:r>
                        </w:p>
                      </w:txbxContent>
                    </v:textbox>
                  </v:shape>
                  <v:shape id="_x0000_s1698" type="#_x0000_t202" style="position:absolute;left:2781;top:2093;width:903;height:372" o:regroupid="11">
                    <v:textbox style="mso-next-textbox:#_x0000_s1698" inset="0,0,0,0">
                      <w:txbxContent>
                        <w:p w:rsidR="000C34EF" w:rsidRPr="00C13EE6" w:rsidRDefault="000C34EF" w:rsidP="00EA491B">
                          <w:pPr>
                            <w:rPr>
                              <w:sz w:val="24"/>
                            </w:rPr>
                          </w:pPr>
                          <w:r w:rsidRPr="00C13EE6">
                            <w:rPr>
                              <w:rFonts w:hint="eastAsia"/>
                              <w:sz w:val="24"/>
                            </w:rPr>
                            <w:t>粗格栅</w:t>
                          </w:r>
                        </w:p>
                      </w:txbxContent>
                    </v:textbox>
                  </v:shape>
                  <v:line id="_x0000_s1699" style="position:absolute" from="3686,2267" to="4139,2267" o:regroupid="11">
                    <v:stroke endarrow="block"/>
                  </v:line>
                </v:group>
              </w:pict>
            </w:r>
          </w:p>
          <w:p w:rsidR="00EA491B" w:rsidRPr="00D56F80" w:rsidRDefault="00EA491B" w:rsidP="00EA491B">
            <w:pPr>
              <w:rPr>
                <w:b/>
                <w:u w:val="single"/>
              </w:rPr>
            </w:pPr>
          </w:p>
          <w:p w:rsidR="00EA491B" w:rsidRPr="00D56F80" w:rsidRDefault="00EA491B" w:rsidP="00EA491B">
            <w:pPr>
              <w:rPr>
                <w:b/>
                <w:u w:val="single"/>
              </w:rPr>
            </w:pPr>
          </w:p>
          <w:p w:rsidR="00EA491B" w:rsidRPr="00D56F80" w:rsidRDefault="00EA491B" w:rsidP="00EA491B">
            <w:pPr>
              <w:rPr>
                <w:b/>
                <w:u w:val="single"/>
              </w:rPr>
            </w:pPr>
          </w:p>
          <w:p w:rsidR="00EA491B" w:rsidRPr="00D56F80" w:rsidRDefault="00EA491B" w:rsidP="00EA491B">
            <w:pPr>
              <w:rPr>
                <w:b/>
                <w:u w:val="single"/>
              </w:rPr>
            </w:pPr>
          </w:p>
          <w:p w:rsidR="00EA491B" w:rsidRPr="00D56F80" w:rsidRDefault="00EA491B" w:rsidP="00EA491B">
            <w:pPr>
              <w:rPr>
                <w:b/>
                <w:u w:val="single"/>
              </w:rPr>
            </w:pPr>
          </w:p>
          <w:p w:rsidR="00EA491B" w:rsidRPr="00D56F80" w:rsidRDefault="00EA491B" w:rsidP="00EA491B">
            <w:pPr>
              <w:rPr>
                <w:b/>
                <w:u w:val="single"/>
              </w:rPr>
            </w:pPr>
          </w:p>
          <w:p w:rsidR="00EA491B" w:rsidRPr="00D56F80" w:rsidRDefault="00EA491B" w:rsidP="00EA491B">
            <w:pPr>
              <w:rPr>
                <w:b/>
                <w:u w:val="single"/>
              </w:rPr>
            </w:pPr>
          </w:p>
          <w:p w:rsidR="00EA491B" w:rsidRPr="00D56F80" w:rsidRDefault="00EA491B" w:rsidP="00EA491B">
            <w:pPr>
              <w:rPr>
                <w:b/>
                <w:u w:val="single"/>
              </w:rPr>
            </w:pPr>
          </w:p>
          <w:p w:rsidR="00EA491B" w:rsidRPr="00D56F80" w:rsidRDefault="00EA491B" w:rsidP="00EA491B">
            <w:pPr>
              <w:rPr>
                <w:b/>
                <w:u w:val="single"/>
              </w:rPr>
            </w:pPr>
          </w:p>
          <w:p w:rsidR="00EA491B" w:rsidRPr="00D56F80" w:rsidRDefault="00EA491B" w:rsidP="00EA491B">
            <w:pPr>
              <w:rPr>
                <w:b/>
                <w:u w:val="single"/>
              </w:rPr>
            </w:pPr>
          </w:p>
          <w:p w:rsidR="00EA491B" w:rsidRPr="00D56F80" w:rsidRDefault="00EA491B" w:rsidP="00EA491B">
            <w:pPr>
              <w:rPr>
                <w:b/>
                <w:u w:val="single"/>
              </w:rPr>
            </w:pPr>
          </w:p>
          <w:p w:rsidR="00EA491B" w:rsidRPr="00D56F80" w:rsidRDefault="00EA491B" w:rsidP="00EA491B">
            <w:pPr>
              <w:rPr>
                <w:b/>
                <w:u w:val="single"/>
              </w:rPr>
            </w:pPr>
          </w:p>
          <w:p w:rsidR="00EA491B" w:rsidRPr="00D56F80" w:rsidRDefault="00EA491B" w:rsidP="00EA491B">
            <w:pPr>
              <w:rPr>
                <w:b/>
                <w:u w:val="single"/>
              </w:rPr>
            </w:pPr>
          </w:p>
          <w:p w:rsidR="00EA491B" w:rsidRPr="00D56F80" w:rsidRDefault="00EA491B" w:rsidP="00EA491B">
            <w:pPr>
              <w:rPr>
                <w:b/>
                <w:u w:val="single"/>
              </w:rPr>
            </w:pPr>
          </w:p>
          <w:p w:rsidR="00EA491B" w:rsidRPr="00D56F80" w:rsidRDefault="00EA491B" w:rsidP="00EA491B">
            <w:pPr>
              <w:rPr>
                <w:b/>
                <w:u w:val="single"/>
              </w:rPr>
            </w:pPr>
          </w:p>
          <w:p w:rsidR="00EA491B" w:rsidRPr="00D56F80" w:rsidRDefault="00EA491B" w:rsidP="00EA491B">
            <w:pPr>
              <w:tabs>
                <w:tab w:val="left" w:pos="3780"/>
              </w:tabs>
              <w:rPr>
                <w:b/>
                <w:u w:val="single"/>
              </w:rPr>
            </w:pPr>
          </w:p>
          <w:p w:rsidR="00EA491B" w:rsidRPr="00D56F80" w:rsidRDefault="00EA491B" w:rsidP="00EA491B">
            <w:pPr>
              <w:snapToGrid w:val="0"/>
              <w:spacing w:line="520" w:lineRule="exact"/>
              <w:rPr>
                <w:b/>
                <w:u w:val="single"/>
              </w:rPr>
            </w:pPr>
          </w:p>
          <w:p w:rsidR="00EA491B" w:rsidRPr="00D56F80" w:rsidRDefault="00EA491B" w:rsidP="00EA491B">
            <w:pPr>
              <w:adjustRightInd w:val="0"/>
              <w:snapToGrid w:val="0"/>
              <w:spacing w:line="520" w:lineRule="exact"/>
              <w:ind w:firstLineChars="200" w:firstLine="448"/>
              <w:rPr>
                <w:sz w:val="24"/>
              </w:rPr>
            </w:pPr>
            <w:r w:rsidRPr="00D56F80">
              <w:rPr>
                <w:sz w:val="24"/>
              </w:rPr>
              <w:t>驻马店</w:t>
            </w:r>
            <w:r w:rsidRPr="00D56F80">
              <w:rPr>
                <w:rFonts w:hint="eastAsia"/>
                <w:sz w:val="24"/>
              </w:rPr>
              <w:t>第二</w:t>
            </w:r>
            <w:r w:rsidRPr="00D56F80">
              <w:rPr>
                <w:sz w:val="24"/>
              </w:rPr>
              <w:t>污水处理厂目前按《城镇污水处理厂污染物排放标准》</w:t>
            </w:r>
            <w:r w:rsidRPr="00D56F80">
              <w:rPr>
                <w:rFonts w:hint="eastAsia"/>
                <w:sz w:val="24"/>
              </w:rPr>
              <w:t>（</w:t>
            </w:r>
            <w:r w:rsidRPr="00D56F80">
              <w:rPr>
                <w:rFonts w:hint="eastAsia"/>
                <w:sz w:val="24"/>
              </w:rPr>
              <w:t>GB18918-2002</w:t>
            </w:r>
            <w:r w:rsidRPr="00D56F80">
              <w:rPr>
                <w:rFonts w:hint="eastAsia"/>
                <w:sz w:val="24"/>
              </w:rPr>
              <w:t>）</w:t>
            </w:r>
            <w:r w:rsidRPr="00D56F80">
              <w:rPr>
                <w:sz w:val="24"/>
              </w:rPr>
              <w:t>一级</w:t>
            </w:r>
            <w:r w:rsidRPr="00D56F80">
              <w:rPr>
                <w:sz w:val="24"/>
              </w:rPr>
              <w:t>A</w:t>
            </w:r>
            <w:r w:rsidRPr="00D56F80">
              <w:rPr>
                <w:sz w:val="24"/>
              </w:rPr>
              <w:t>标准执行，其进出水水质见表</w:t>
            </w:r>
            <w:r w:rsidRPr="00D56F80">
              <w:rPr>
                <w:rFonts w:hint="eastAsia"/>
                <w:sz w:val="24"/>
              </w:rPr>
              <w:t>2-1</w:t>
            </w:r>
            <w:r w:rsidRPr="00D56F80">
              <w:rPr>
                <w:sz w:val="24"/>
              </w:rPr>
              <w:t>。</w:t>
            </w:r>
          </w:p>
          <w:p w:rsidR="00EA491B" w:rsidRPr="00D56F80" w:rsidRDefault="00EA491B" w:rsidP="00EA491B">
            <w:pPr>
              <w:adjustRightInd w:val="0"/>
              <w:snapToGrid w:val="0"/>
              <w:jc w:val="center"/>
              <w:rPr>
                <w:rFonts w:eastAsia="黑体"/>
                <w:sz w:val="24"/>
              </w:rPr>
            </w:pPr>
            <w:r w:rsidRPr="00D56F80">
              <w:rPr>
                <w:rFonts w:eastAsia="黑体"/>
                <w:sz w:val="24"/>
              </w:rPr>
              <w:t>表</w:t>
            </w:r>
            <w:r w:rsidRPr="00D56F80">
              <w:rPr>
                <w:rFonts w:hint="eastAsia"/>
                <w:sz w:val="24"/>
              </w:rPr>
              <w:t>2-1</w:t>
            </w:r>
            <w:r w:rsidRPr="00D56F80">
              <w:rPr>
                <w:rFonts w:eastAsia="黑体"/>
                <w:sz w:val="24"/>
              </w:rPr>
              <w:t xml:space="preserve">    </w:t>
            </w:r>
            <w:r w:rsidRPr="00D56F80">
              <w:rPr>
                <w:rFonts w:eastAsia="黑体"/>
                <w:sz w:val="24"/>
              </w:rPr>
              <w:t>驻马店</w:t>
            </w:r>
            <w:r w:rsidRPr="00D56F80">
              <w:rPr>
                <w:rFonts w:eastAsia="黑体" w:hint="eastAsia"/>
                <w:sz w:val="24"/>
              </w:rPr>
              <w:t>第二</w:t>
            </w:r>
            <w:r w:rsidRPr="00D56F80">
              <w:rPr>
                <w:rFonts w:eastAsia="黑体"/>
                <w:sz w:val="24"/>
              </w:rPr>
              <w:t>污水处理厂设计进出水水质及处理程度</w:t>
            </w:r>
          </w:p>
          <w:tbl>
            <w:tblPr>
              <w:tblW w:w="8680"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2032"/>
              <w:gridCol w:w="785"/>
              <w:gridCol w:w="1129"/>
              <w:gridCol w:w="1129"/>
              <w:gridCol w:w="1347"/>
              <w:gridCol w:w="1129"/>
              <w:gridCol w:w="1129"/>
            </w:tblGrid>
            <w:tr w:rsidR="00EA491B" w:rsidRPr="00D56F80" w:rsidTr="00EA491B">
              <w:trPr>
                <w:trHeight w:val="398"/>
                <w:jc w:val="center"/>
              </w:trPr>
              <w:tc>
                <w:tcPr>
                  <w:tcW w:w="2032"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类别</w:t>
                  </w:r>
                </w:p>
              </w:tc>
              <w:tc>
                <w:tcPr>
                  <w:tcW w:w="785"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COD</w:t>
                  </w:r>
                </w:p>
              </w:tc>
              <w:tc>
                <w:tcPr>
                  <w:tcW w:w="1129"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BOD</w:t>
                  </w:r>
                  <w:r w:rsidRPr="00D56F80">
                    <w:rPr>
                      <w:rFonts w:hint="eastAsia"/>
                      <w:b w:val="0"/>
                      <w:szCs w:val="21"/>
                      <w:vertAlign w:val="subscript"/>
                    </w:rPr>
                    <w:t>5</w:t>
                  </w:r>
                </w:p>
              </w:tc>
              <w:tc>
                <w:tcPr>
                  <w:tcW w:w="1129"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悬浮物</w:t>
                  </w:r>
                </w:p>
              </w:tc>
              <w:tc>
                <w:tcPr>
                  <w:tcW w:w="1347"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氨氮</w:t>
                  </w:r>
                </w:p>
              </w:tc>
              <w:tc>
                <w:tcPr>
                  <w:tcW w:w="1129"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总氮</w:t>
                  </w:r>
                </w:p>
              </w:tc>
              <w:tc>
                <w:tcPr>
                  <w:tcW w:w="1129"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总磷</w:t>
                  </w:r>
                </w:p>
              </w:tc>
            </w:tr>
            <w:tr w:rsidR="00EA491B" w:rsidRPr="00D56F80" w:rsidTr="00EA491B">
              <w:trPr>
                <w:trHeight w:val="382"/>
                <w:jc w:val="center"/>
              </w:trPr>
              <w:tc>
                <w:tcPr>
                  <w:tcW w:w="2032"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进水水质（</w:t>
                  </w:r>
                  <w:r w:rsidRPr="00D56F80">
                    <w:rPr>
                      <w:rFonts w:hint="eastAsia"/>
                      <w:b w:val="0"/>
                      <w:szCs w:val="21"/>
                    </w:rPr>
                    <w:t>mg/L</w:t>
                  </w:r>
                  <w:r w:rsidRPr="00D56F80">
                    <w:rPr>
                      <w:rFonts w:hint="eastAsia"/>
                      <w:b w:val="0"/>
                      <w:szCs w:val="21"/>
                    </w:rPr>
                    <w:t>）</w:t>
                  </w:r>
                </w:p>
              </w:tc>
              <w:tc>
                <w:tcPr>
                  <w:tcW w:w="785"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450</w:t>
                  </w:r>
                </w:p>
              </w:tc>
              <w:tc>
                <w:tcPr>
                  <w:tcW w:w="1129"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200</w:t>
                  </w:r>
                </w:p>
              </w:tc>
              <w:tc>
                <w:tcPr>
                  <w:tcW w:w="1129"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250</w:t>
                  </w:r>
                </w:p>
              </w:tc>
              <w:tc>
                <w:tcPr>
                  <w:tcW w:w="1347"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35</w:t>
                  </w:r>
                </w:p>
              </w:tc>
              <w:tc>
                <w:tcPr>
                  <w:tcW w:w="1129"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50</w:t>
                  </w:r>
                </w:p>
              </w:tc>
              <w:tc>
                <w:tcPr>
                  <w:tcW w:w="1129"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4.5</w:t>
                  </w:r>
                </w:p>
              </w:tc>
            </w:tr>
            <w:tr w:rsidR="00EA491B" w:rsidRPr="00D56F80" w:rsidTr="00EA491B">
              <w:trPr>
                <w:trHeight w:val="382"/>
                <w:jc w:val="center"/>
              </w:trPr>
              <w:tc>
                <w:tcPr>
                  <w:tcW w:w="2032"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处理程度</w:t>
                  </w:r>
                  <w:r w:rsidRPr="00D56F80">
                    <w:rPr>
                      <w:rFonts w:hint="eastAsia"/>
                      <w:b w:val="0"/>
                      <w:szCs w:val="21"/>
                    </w:rPr>
                    <w:t>(%)</w:t>
                  </w:r>
                </w:p>
              </w:tc>
              <w:tc>
                <w:tcPr>
                  <w:tcW w:w="785"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88.9</w:t>
                  </w:r>
                </w:p>
              </w:tc>
              <w:tc>
                <w:tcPr>
                  <w:tcW w:w="1129"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95</w:t>
                  </w:r>
                </w:p>
              </w:tc>
              <w:tc>
                <w:tcPr>
                  <w:tcW w:w="1129"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96</w:t>
                  </w:r>
                </w:p>
              </w:tc>
              <w:tc>
                <w:tcPr>
                  <w:tcW w:w="1347"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85.7(77.1) *</w:t>
                  </w:r>
                </w:p>
              </w:tc>
              <w:tc>
                <w:tcPr>
                  <w:tcW w:w="1129"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70</w:t>
                  </w:r>
                </w:p>
              </w:tc>
              <w:tc>
                <w:tcPr>
                  <w:tcW w:w="1129"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88.9</w:t>
                  </w:r>
                </w:p>
              </w:tc>
            </w:tr>
            <w:tr w:rsidR="00EA491B" w:rsidRPr="00D56F80" w:rsidTr="00EA491B">
              <w:trPr>
                <w:trHeight w:val="131"/>
                <w:jc w:val="center"/>
              </w:trPr>
              <w:tc>
                <w:tcPr>
                  <w:tcW w:w="2032"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出水水质（</w:t>
                  </w:r>
                  <w:r w:rsidRPr="00D56F80">
                    <w:rPr>
                      <w:rFonts w:hint="eastAsia"/>
                      <w:b w:val="0"/>
                      <w:szCs w:val="21"/>
                    </w:rPr>
                    <w:t>mg/L</w:t>
                  </w:r>
                  <w:r w:rsidRPr="00D56F80">
                    <w:rPr>
                      <w:rFonts w:hint="eastAsia"/>
                      <w:b w:val="0"/>
                      <w:szCs w:val="21"/>
                    </w:rPr>
                    <w:t>）</w:t>
                  </w:r>
                </w:p>
              </w:tc>
              <w:tc>
                <w:tcPr>
                  <w:tcW w:w="785"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50</w:t>
                  </w:r>
                </w:p>
              </w:tc>
              <w:tc>
                <w:tcPr>
                  <w:tcW w:w="1129"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10</w:t>
                  </w:r>
                </w:p>
              </w:tc>
              <w:tc>
                <w:tcPr>
                  <w:tcW w:w="1129"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10</w:t>
                  </w:r>
                </w:p>
              </w:tc>
              <w:tc>
                <w:tcPr>
                  <w:tcW w:w="1347"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5(8)*</w:t>
                  </w:r>
                </w:p>
              </w:tc>
              <w:tc>
                <w:tcPr>
                  <w:tcW w:w="1129"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15</w:t>
                  </w:r>
                </w:p>
              </w:tc>
              <w:tc>
                <w:tcPr>
                  <w:tcW w:w="1129"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0.5</w:t>
                  </w:r>
                </w:p>
              </w:tc>
            </w:tr>
            <w:tr w:rsidR="00EA491B" w:rsidRPr="00D56F80" w:rsidTr="00EA491B">
              <w:trPr>
                <w:trHeight w:val="68"/>
                <w:jc w:val="center"/>
              </w:trPr>
              <w:tc>
                <w:tcPr>
                  <w:tcW w:w="2032"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标准</w:t>
                  </w:r>
                </w:p>
              </w:tc>
              <w:tc>
                <w:tcPr>
                  <w:tcW w:w="785"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50</w:t>
                  </w:r>
                </w:p>
              </w:tc>
              <w:tc>
                <w:tcPr>
                  <w:tcW w:w="1129"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10</w:t>
                  </w:r>
                </w:p>
              </w:tc>
              <w:tc>
                <w:tcPr>
                  <w:tcW w:w="1129"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10</w:t>
                  </w:r>
                </w:p>
              </w:tc>
              <w:tc>
                <w:tcPr>
                  <w:tcW w:w="1347"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5(8)*</w:t>
                  </w:r>
                </w:p>
              </w:tc>
              <w:tc>
                <w:tcPr>
                  <w:tcW w:w="1129"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15</w:t>
                  </w:r>
                </w:p>
              </w:tc>
              <w:tc>
                <w:tcPr>
                  <w:tcW w:w="1129" w:type="dxa"/>
                  <w:vAlign w:val="center"/>
                </w:tcPr>
                <w:p w:rsidR="00EA491B" w:rsidRPr="00D56F80" w:rsidRDefault="00EA491B" w:rsidP="00EA491B">
                  <w:pPr>
                    <w:pStyle w:val="a0"/>
                    <w:adjustRightInd w:val="0"/>
                    <w:snapToGrid w:val="0"/>
                    <w:ind w:firstLine="0"/>
                    <w:jc w:val="center"/>
                    <w:rPr>
                      <w:b w:val="0"/>
                      <w:szCs w:val="21"/>
                    </w:rPr>
                  </w:pPr>
                  <w:r w:rsidRPr="00D56F80">
                    <w:rPr>
                      <w:rFonts w:hint="eastAsia"/>
                      <w:b w:val="0"/>
                      <w:szCs w:val="21"/>
                    </w:rPr>
                    <w:t>0.5</w:t>
                  </w:r>
                </w:p>
              </w:tc>
            </w:tr>
          </w:tbl>
          <w:p w:rsidR="00EA491B" w:rsidRPr="00D56F80" w:rsidRDefault="00EA491B" w:rsidP="00EA491B">
            <w:pPr>
              <w:rPr>
                <w:szCs w:val="21"/>
              </w:rPr>
            </w:pPr>
            <w:r w:rsidRPr="00D56F80">
              <w:rPr>
                <w:szCs w:val="21"/>
              </w:rPr>
              <w:t>注：</w:t>
            </w:r>
            <w:r w:rsidRPr="00D56F80">
              <w:rPr>
                <w:szCs w:val="21"/>
              </w:rPr>
              <w:t>*</w:t>
            </w:r>
            <w:r w:rsidRPr="00D56F80">
              <w:rPr>
                <w:szCs w:val="21"/>
              </w:rPr>
              <w:t>括号外数值为水温大于</w:t>
            </w:r>
            <w:r w:rsidRPr="00D56F80">
              <w:rPr>
                <w:szCs w:val="21"/>
              </w:rPr>
              <w:t>12</w:t>
            </w:r>
            <w:r w:rsidRPr="00D56F80">
              <w:rPr>
                <w:rFonts w:cs="宋体" w:hint="eastAsia"/>
                <w:szCs w:val="21"/>
              </w:rPr>
              <w:t>℃</w:t>
            </w:r>
            <w:r w:rsidRPr="00D56F80">
              <w:rPr>
                <w:szCs w:val="21"/>
              </w:rPr>
              <w:t>时的控制指标，括号内数值为水温小于</w:t>
            </w:r>
            <w:r w:rsidRPr="00D56F80">
              <w:rPr>
                <w:szCs w:val="21"/>
              </w:rPr>
              <w:t>12</w:t>
            </w:r>
            <w:r w:rsidRPr="00D56F80">
              <w:rPr>
                <w:rFonts w:cs="宋体" w:hint="eastAsia"/>
                <w:szCs w:val="21"/>
              </w:rPr>
              <w:t>℃</w:t>
            </w:r>
            <w:r w:rsidRPr="00D56F80">
              <w:rPr>
                <w:szCs w:val="21"/>
              </w:rPr>
              <w:t>时的控制指标。</w:t>
            </w:r>
          </w:p>
          <w:p w:rsidR="00150B6D" w:rsidRPr="00D56F80" w:rsidRDefault="00EA491B" w:rsidP="00EA491B">
            <w:pPr>
              <w:pStyle w:val="af"/>
              <w:adjustRightInd w:val="0"/>
              <w:snapToGrid w:val="0"/>
              <w:spacing w:after="0" w:line="520" w:lineRule="exact"/>
              <w:ind w:firstLineChars="200" w:firstLine="448"/>
              <w:rPr>
                <w:b w:val="0"/>
                <w:caps w:val="0"/>
                <w:sz w:val="24"/>
              </w:rPr>
            </w:pPr>
            <w:r w:rsidRPr="00D56F80">
              <w:rPr>
                <w:b w:val="0"/>
                <w:caps w:val="0"/>
                <w:sz w:val="24"/>
              </w:rPr>
              <w:t>本项目建设地点</w:t>
            </w:r>
            <w:r w:rsidRPr="00D56F80">
              <w:rPr>
                <w:rFonts w:hint="eastAsia"/>
                <w:b w:val="0"/>
                <w:caps w:val="0"/>
                <w:sz w:val="24"/>
              </w:rPr>
              <w:t>位于</w:t>
            </w:r>
            <w:r w:rsidRPr="00D56F80">
              <w:rPr>
                <w:rFonts w:hint="eastAsia"/>
                <w:b w:val="0"/>
                <w:color w:val="000000"/>
                <w:sz w:val="24"/>
              </w:rPr>
              <w:t>驻马店市驻马店经济技术产业集聚区（含驻马店经济开发区）兴业大道与朗陵路交叉口向东</w:t>
            </w:r>
            <w:r w:rsidRPr="00D56F80">
              <w:rPr>
                <w:rFonts w:hint="eastAsia"/>
                <w:b w:val="0"/>
                <w:caps w:val="0"/>
                <w:sz w:val="24"/>
              </w:rPr>
              <w:t>，</w:t>
            </w:r>
            <w:r w:rsidRPr="00D56F80">
              <w:rPr>
                <w:b w:val="0"/>
                <w:caps w:val="0"/>
                <w:sz w:val="24"/>
              </w:rPr>
              <w:t>位于</w:t>
            </w:r>
            <w:r w:rsidRPr="00D56F80">
              <w:rPr>
                <w:rFonts w:hint="eastAsia"/>
                <w:b w:val="0"/>
                <w:caps w:val="0"/>
                <w:sz w:val="24"/>
              </w:rPr>
              <w:t>驻马店市第二</w:t>
            </w:r>
            <w:r w:rsidRPr="00D56F80">
              <w:rPr>
                <w:b w:val="0"/>
                <w:caps w:val="0"/>
                <w:sz w:val="24"/>
              </w:rPr>
              <w:t>污水处理厂收水范围内。</w:t>
            </w:r>
          </w:p>
          <w:p w:rsidR="00684C09" w:rsidRPr="00D56F80" w:rsidRDefault="00684C09" w:rsidP="0057583C">
            <w:pPr>
              <w:pStyle w:val="af"/>
              <w:adjustRightInd w:val="0"/>
              <w:snapToGrid w:val="0"/>
              <w:spacing w:after="0" w:line="460" w:lineRule="exact"/>
              <w:rPr>
                <w:b w:val="0"/>
                <w:caps w:val="0"/>
              </w:rPr>
            </w:pPr>
          </w:p>
          <w:p w:rsidR="00CA3DB5" w:rsidRPr="00D56F80" w:rsidRDefault="00CA3DB5" w:rsidP="0057583C">
            <w:pPr>
              <w:pStyle w:val="af"/>
              <w:adjustRightInd w:val="0"/>
              <w:snapToGrid w:val="0"/>
              <w:spacing w:after="0" w:line="460" w:lineRule="exact"/>
              <w:rPr>
                <w:b w:val="0"/>
                <w:caps w:val="0"/>
              </w:rPr>
            </w:pPr>
          </w:p>
          <w:p w:rsidR="00EA491B" w:rsidRPr="00D56F80" w:rsidRDefault="00EA491B" w:rsidP="0057583C">
            <w:pPr>
              <w:pStyle w:val="af"/>
              <w:adjustRightInd w:val="0"/>
              <w:snapToGrid w:val="0"/>
              <w:spacing w:after="0" w:line="460" w:lineRule="exact"/>
              <w:rPr>
                <w:b w:val="0"/>
                <w:caps w:val="0"/>
              </w:rPr>
            </w:pPr>
          </w:p>
          <w:p w:rsidR="00EA491B" w:rsidRPr="00D56F80" w:rsidRDefault="00EA491B" w:rsidP="0057583C">
            <w:pPr>
              <w:pStyle w:val="af"/>
              <w:adjustRightInd w:val="0"/>
              <w:snapToGrid w:val="0"/>
              <w:spacing w:after="0" w:line="460" w:lineRule="exact"/>
              <w:rPr>
                <w:b w:val="0"/>
                <w:caps w:val="0"/>
              </w:rPr>
            </w:pPr>
          </w:p>
          <w:p w:rsidR="00EA491B" w:rsidRPr="00D56F80" w:rsidRDefault="00EA491B" w:rsidP="0057583C">
            <w:pPr>
              <w:pStyle w:val="af"/>
              <w:adjustRightInd w:val="0"/>
              <w:snapToGrid w:val="0"/>
              <w:spacing w:after="0" w:line="460" w:lineRule="exact"/>
              <w:rPr>
                <w:b w:val="0"/>
                <w:caps w:val="0"/>
              </w:rPr>
            </w:pPr>
          </w:p>
          <w:p w:rsidR="00EA491B" w:rsidRPr="00D56F80" w:rsidRDefault="00EA491B" w:rsidP="0057583C">
            <w:pPr>
              <w:pStyle w:val="af"/>
              <w:adjustRightInd w:val="0"/>
              <w:snapToGrid w:val="0"/>
              <w:spacing w:after="0" w:line="460" w:lineRule="exact"/>
              <w:rPr>
                <w:b w:val="0"/>
                <w:caps w:val="0"/>
              </w:rPr>
            </w:pPr>
          </w:p>
          <w:p w:rsidR="0057583C" w:rsidRDefault="0057583C" w:rsidP="0057583C">
            <w:pPr>
              <w:pStyle w:val="af"/>
              <w:adjustRightInd w:val="0"/>
              <w:snapToGrid w:val="0"/>
              <w:spacing w:after="0" w:line="460" w:lineRule="exact"/>
              <w:rPr>
                <w:rFonts w:hint="eastAsia"/>
                <w:b w:val="0"/>
                <w:caps w:val="0"/>
              </w:rPr>
            </w:pPr>
          </w:p>
          <w:p w:rsidR="00220F86" w:rsidRDefault="00220F86" w:rsidP="0057583C">
            <w:pPr>
              <w:pStyle w:val="af"/>
              <w:adjustRightInd w:val="0"/>
              <w:snapToGrid w:val="0"/>
              <w:spacing w:after="0" w:line="460" w:lineRule="exact"/>
              <w:rPr>
                <w:rFonts w:hint="eastAsia"/>
                <w:b w:val="0"/>
                <w:caps w:val="0"/>
              </w:rPr>
            </w:pPr>
          </w:p>
          <w:p w:rsidR="00220F86" w:rsidRPr="00D56F80" w:rsidRDefault="00220F86" w:rsidP="0057583C">
            <w:pPr>
              <w:pStyle w:val="af"/>
              <w:adjustRightInd w:val="0"/>
              <w:snapToGrid w:val="0"/>
              <w:spacing w:after="0" w:line="460" w:lineRule="exact"/>
              <w:rPr>
                <w:b w:val="0"/>
                <w:caps w:val="0"/>
              </w:rPr>
            </w:pPr>
          </w:p>
        </w:tc>
      </w:tr>
    </w:tbl>
    <w:p w:rsidR="00D326AC" w:rsidRPr="00D56F80" w:rsidRDefault="00D326AC">
      <w:pPr>
        <w:adjustRightInd w:val="0"/>
        <w:snapToGrid w:val="0"/>
        <w:spacing w:line="460" w:lineRule="exact"/>
        <w:rPr>
          <w:b/>
          <w:bCs/>
          <w:sz w:val="28"/>
          <w:szCs w:val="28"/>
        </w:rPr>
      </w:pPr>
      <w:r w:rsidRPr="00D56F80">
        <w:rPr>
          <w:sz w:val="24"/>
        </w:rPr>
        <w:lastRenderedPageBreak/>
        <w:br w:type="page"/>
      </w:r>
      <w:r w:rsidRPr="00D56F80">
        <w:rPr>
          <w:rFonts w:eastAsia="黑体"/>
          <w:b/>
          <w:sz w:val="28"/>
          <w:szCs w:val="28"/>
        </w:rPr>
        <w:lastRenderedPageBreak/>
        <w:t>环境质量状况</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071"/>
      </w:tblGrid>
      <w:tr w:rsidR="00D326AC" w:rsidRPr="00D56F80">
        <w:trPr>
          <w:trHeight w:val="3170"/>
        </w:trPr>
        <w:tc>
          <w:tcPr>
            <w:tcW w:w="9071" w:type="dxa"/>
            <w:tcBorders>
              <w:bottom w:val="single" w:sz="4" w:space="0" w:color="auto"/>
            </w:tcBorders>
          </w:tcPr>
          <w:p w:rsidR="00D326AC" w:rsidRPr="00D56F80" w:rsidRDefault="00D326AC">
            <w:pPr>
              <w:pStyle w:val="17"/>
              <w:widowControl/>
              <w:spacing w:line="360" w:lineRule="exact"/>
              <w:ind w:firstLineChars="0" w:firstLine="0"/>
              <w:rPr>
                <w:rFonts w:ascii="Times New Roman" w:eastAsia="黑体" w:hAnsi="Times New Roman"/>
                <w:sz w:val="28"/>
                <w:szCs w:val="28"/>
              </w:rPr>
            </w:pPr>
            <w:r w:rsidRPr="00D56F80">
              <w:rPr>
                <w:rFonts w:ascii="Times New Roman" w:eastAsia="黑体" w:hAnsi="Times New Roman"/>
                <w:sz w:val="28"/>
                <w:szCs w:val="28"/>
              </w:rPr>
              <w:t>建设项目所在地区域环境质量现状及主要环境问题（环境空气、地表水、地下水、声环境、生态环境等）：</w:t>
            </w:r>
          </w:p>
          <w:p w:rsidR="00D326AC" w:rsidRPr="00D56F80" w:rsidRDefault="00D326AC" w:rsidP="00BD5E80">
            <w:pPr>
              <w:pStyle w:val="31"/>
              <w:widowControl/>
              <w:adjustRightInd w:val="0"/>
              <w:snapToGrid w:val="0"/>
              <w:spacing w:after="0" w:line="520" w:lineRule="exact"/>
              <w:ind w:leftChars="0" w:left="0" w:firstLineChars="181" w:firstLine="408"/>
              <w:jc w:val="left"/>
              <w:rPr>
                <w:rFonts w:cs="宋体"/>
                <w:b/>
                <w:bCs/>
                <w:color w:val="000000"/>
                <w:sz w:val="24"/>
                <w:szCs w:val="24"/>
              </w:rPr>
            </w:pPr>
            <w:r w:rsidRPr="00D56F80">
              <w:rPr>
                <w:rFonts w:cs="宋体" w:hint="eastAsia"/>
                <w:b/>
                <w:bCs/>
                <w:color w:val="000000"/>
                <w:sz w:val="24"/>
                <w:szCs w:val="24"/>
              </w:rPr>
              <w:t>1</w:t>
            </w:r>
            <w:r w:rsidR="00CA3DB5" w:rsidRPr="00D56F80">
              <w:rPr>
                <w:rFonts w:cs="宋体" w:hint="eastAsia"/>
                <w:b/>
                <w:bCs/>
                <w:color w:val="000000"/>
                <w:sz w:val="24"/>
                <w:szCs w:val="24"/>
              </w:rPr>
              <w:t>、</w:t>
            </w:r>
            <w:r w:rsidRPr="00D56F80">
              <w:rPr>
                <w:rFonts w:cs="宋体" w:hint="eastAsia"/>
                <w:b/>
                <w:bCs/>
                <w:color w:val="000000"/>
                <w:sz w:val="24"/>
                <w:szCs w:val="24"/>
              </w:rPr>
              <w:t>环境空气质量现状</w:t>
            </w:r>
          </w:p>
          <w:p w:rsidR="00B27ECC" w:rsidRPr="00D56F80" w:rsidRDefault="0040470D" w:rsidP="00695A68">
            <w:pPr>
              <w:snapToGrid w:val="0"/>
              <w:spacing w:line="520" w:lineRule="exact"/>
              <w:ind w:firstLineChars="200" w:firstLine="448"/>
              <w:rPr>
                <w:color w:val="000000"/>
                <w:sz w:val="24"/>
              </w:rPr>
            </w:pPr>
            <w:r w:rsidRPr="00D56F80">
              <w:rPr>
                <w:color w:val="000000"/>
                <w:sz w:val="24"/>
              </w:rPr>
              <w:t>根据环境空气质量功能区划分，项目所在区域为二类功能区，环境空气质量应执行《环境空气质量标准》（</w:t>
            </w:r>
            <w:r w:rsidRPr="00D56F80">
              <w:rPr>
                <w:color w:val="000000"/>
                <w:sz w:val="24"/>
              </w:rPr>
              <w:t>GB3095-2012</w:t>
            </w:r>
            <w:r w:rsidRPr="00D56F80">
              <w:rPr>
                <w:color w:val="000000"/>
                <w:sz w:val="24"/>
              </w:rPr>
              <w:t>）中二级标准。</w:t>
            </w:r>
            <w:r w:rsidRPr="00D56F80">
              <w:rPr>
                <w:rFonts w:hint="eastAsia"/>
                <w:color w:val="000000"/>
                <w:sz w:val="24"/>
              </w:rPr>
              <w:t>根据《环境影响评价技术导则大气环境》（</w:t>
            </w:r>
            <w:r w:rsidRPr="00D56F80">
              <w:rPr>
                <w:rFonts w:hint="eastAsia"/>
                <w:color w:val="000000"/>
                <w:sz w:val="24"/>
              </w:rPr>
              <w:t>H</w:t>
            </w:r>
            <w:r w:rsidRPr="00D56F80">
              <w:rPr>
                <w:color w:val="000000"/>
                <w:sz w:val="24"/>
              </w:rPr>
              <w:t>J2.2-2018</w:t>
            </w:r>
            <w:r w:rsidRPr="00D56F80">
              <w:rPr>
                <w:rFonts w:hint="eastAsia"/>
                <w:color w:val="000000"/>
                <w:sz w:val="24"/>
              </w:rPr>
              <w:t>），环境空气质量现状调查优先采用国家或地方生态环境主管部门公开发布的评价基准年环境质量公告或环境质量报告中的数据或结论。因此，评价引用驻马店市环保局发布的《</w:t>
            </w:r>
            <w:r w:rsidRPr="00D56F80">
              <w:rPr>
                <w:rFonts w:hint="eastAsia"/>
                <w:color w:val="000000"/>
                <w:sz w:val="24"/>
              </w:rPr>
              <w:t>2017</w:t>
            </w:r>
            <w:r w:rsidRPr="00D56F80">
              <w:rPr>
                <w:rFonts w:hint="eastAsia"/>
                <w:color w:val="000000"/>
                <w:sz w:val="24"/>
              </w:rPr>
              <w:t>年度驻马店市环境质量概要》来说明区域环境空气质量，</w:t>
            </w:r>
            <w:r w:rsidR="00B27ECC" w:rsidRPr="00D56F80">
              <w:rPr>
                <w:rFonts w:hint="eastAsia"/>
                <w:color w:val="000000"/>
                <w:sz w:val="24"/>
              </w:rPr>
              <w:t>监测数据见下表</w:t>
            </w:r>
            <w:r w:rsidR="00194967" w:rsidRPr="00D56F80">
              <w:rPr>
                <w:rFonts w:hint="eastAsia"/>
                <w:color w:val="000000"/>
                <w:sz w:val="24"/>
              </w:rPr>
              <w:t>6</w:t>
            </w:r>
            <w:r w:rsidR="00B27ECC" w:rsidRPr="00D56F80">
              <w:rPr>
                <w:rFonts w:hint="eastAsia"/>
                <w:color w:val="000000"/>
                <w:sz w:val="24"/>
              </w:rPr>
              <w:t>。</w:t>
            </w:r>
          </w:p>
          <w:p w:rsidR="00B27ECC" w:rsidRPr="00D56F80" w:rsidRDefault="00B27ECC" w:rsidP="00695A68">
            <w:pPr>
              <w:snapToGrid w:val="0"/>
              <w:ind w:firstLineChars="200" w:firstLine="448"/>
              <w:jc w:val="center"/>
              <w:rPr>
                <w:color w:val="000000"/>
                <w:sz w:val="24"/>
                <w:vertAlign w:val="superscript"/>
              </w:rPr>
            </w:pPr>
            <w:r w:rsidRPr="00D56F80">
              <w:rPr>
                <w:rFonts w:eastAsia="黑体" w:hint="eastAsia"/>
                <w:bCs/>
                <w:sz w:val="24"/>
              </w:rPr>
              <w:t>表</w:t>
            </w:r>
            <w:r w:rsidR="00194967" w:rsidRPr="00D56F80">
              <w:rPr>
                <w:rFonts w:eastAsia="黑体" w:hint="eastAsia"/>
                <w:bCs/>
                <w:sz w:val="24"/>
              </w:rPr>
              <w:t>6</w:t>
            </w:r>
            <w:r w:rsidRPr="00D56F80">
              <w:rPr>
                <w:rFonts w:eastAsia="黑体" w:hint="eastAsia"/>
                <w:bCs/>
                <w:sz w:val="24"/>
              </w:rPr>
              <w:t xml:space="preserve">    </w:t>
            </w:r>
            <w:r w:rsidR="002F7E14" w:rsidRPr="00D56F80">
              <w:rPr>
                <w:rFonts w:eastAsia="黑体" w:hint="eastAsia"/>
                <w:bCs/>
                <w:sz w:val="24"/>
              </w:rPr>
              <w:t xml:space="preserve">  </w:t>
            </w:r>
            <w:r w:rsidR="0040470D" w:rsidRPr="00D56F80">
              <w:rPr>
                <w:rFonts w:eastAsia="黑体"/>
                <w:bCs/>
                <w:sz w:val="24"/>
              </w:rPr>
              <w:t>2017</w:t>
            </w:r>
            <w:r w:rsidR="0040470D" w:rsidRPr="00D56F80">
              <w:rPr>
                <w:rFonts w:eastAsia="黑体"/>
                <w:bCs/>
                <w:sz w:val="24"/>
              </w:rPr>
              <w:t>年常规监测因子现状监测统计与评价结果</w:t>
            </w:r>
            <w:r w:rsidRPr="00D56F80">
              <w:rPr>
                <w:rFonts w:eastAsia="黑体" w:hint="eastAsia"/>
                <w:bCs/>
                <w:sz w:val="24"/>
              </w:rPr>
              <w:t xml:space="preserve">   </w:t>
            </w:r>
            <w:r w:rsidRPr="00D56F80">
              <w:rPr>
                <w:rFonts w:eastAsia="黑体"/>
                <w:bCs/>
                <w:sz w:val="24"/>
              </w:rPr>
              <w:t>单位：</w:t>
            </w:r>
            <w:r w:rsidRPr="00D56F80">
              <w:rPr>
                <w:rFonts w:eastAsia="黑体" w:hint="eastAsia"/>
                <w:bCs/>
                <w:sz w:val="24"/>
              </w:rPr>
              <w:t>μ</w:t>
            </w:r>
            <w:r w:rsidRPr="00D56F80">
              <w:rPr>
                <w:rFonts w:eastAsia="黑体" w:hint="eastAsia"/>
                <w:bCs/>
                <w:sz w:val="24"/>
              </w:rPr>
              <w:t>g</w:t>
            </w:r>
            <w:r w:rsidRPr="00D56F80">
              <w:rPr>
                <w:rFonts w:eastAsia="黑体"/>
                <w:bCs/>
                <w:sz w:val="24"/>
              </w:rPr>
              <w:t>/</w:t>
            </w:r>
            <w:r w:rsidRPr="00D56F80">
              <w:rPr>
                <w:rFonts w:eastAsia="黑体"/>
                <w:color w:val="000000"/>
                <w:sz w:val="24"/>
              </w:rPr>
              <w:t>m</w:t>
            </w:r>
            <w:r w:rsidRPr="00D56F80">
              <w:rPr>
                <w:rFonts w:eastAsia="黑体"/>
                <w:color w:val="000000"/>
                <w:sz w:val="24"/>
                <w:vertAlign w:val="superscript"/>
              </w:rPr>
              <w:t>3</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01"/>
              <w:gridCol w:w="3419"/>
              <w:gridCol w:w="1135"/>
              <w:gridCol w:w="1133"/>
              <w:gridCol w:w="1135"/>
              <w:gridCol w:w="1016"/>
            </w:tblGrid>
            <w:tr w:rsidR="0040470D" w:rsidRPr="00D56F80" w:rsidTr="002F7E14">
              <w:trPr>
                <w:trHeight w:val="397"/>
                <w:jc w:val="center"/>
              </w:trPr>
              <w:tc>
                <w:tcPr>
                  <w:tcW w:w="566"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污染物</w:t>
                  </w:r>
                </w:p>
              </w:tc>
              <w:tc>
                <w:tcPr>
                  <w:tcW w:w="1934"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年评价指标</w:t>
                  </w:r>
                </w:p>
              </w:tc>
              <w:tc>
                <w:tcPr>
                  <w:tcW w:w="642"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现状浓度</w:t>
                  </w:r>
                </w:p>
              </w:tc>
              <w:tc>
                <w:tcPr>
                  <w:tcW w:w="641"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标准值</w:t>
                  </w:r>
                </w:p>
              </w:tc>
              <w:tc>
                <w:tcPr>
                  <w:tcW w:w="642" w:type="pct"/>
                  <w:tcBorders>
                    <w:righ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占标率</w:t>
                  </w:r>
                </w:p>
              </w:tc>
              <w:tc>
                <w:tcPr>
                  <w:tcW w:w="575" w:type="pct"/>
                  <w:tcBorders>
                    <w:lef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达标情况</w:t>
                  </w:r>
                </w:p>
              </w:tc>
            </w:tr>
            <w:tr w:rsidR="0040470D" w:rsidRPr="00D56F80" w:rsidTr="002F7E14">
              <w:trPr>
                <w:trHeight w:val="397"/>
                <w:jc w:val="center"/>
              </w:trPr>
              <w:tc>
                <w:tcPr>
                  <w:tcW w:w="566" w:type="pct"/>
                  <w:vMerge w:val="restar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SO</w:t>
                  </w:r>
                  <w:r w:rsidRPr="00D56F80">
                    <w:rPr>
                      <w:rFonts w:hint="eastAsia"/>
                      <w:szCs w:val="21"/>
                      <w:vertAlign w:val="subscript"/>
                    </w:rPr>
                    <w:t>2</w:t>
                  </w:r>
                </w:p>
              </w:tc>
              <w:tc>
                <w:tcPr>
                  <w:tcW w:w="1934"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年平均质量浓度</w:t>
                  </w:r>
                </w:p>
              </w:tc>
              <w:tc>
                <w:tcPr>
                  <w:tcW w:w="642"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16</w:t>
                  </w:r>
                </w:p>
              </w:tc>
              <w:tc>
                <w:tcPr>
                  <w:tcW w:w="641"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60</w:t>
                  </w:r>
                </w:p>
              </w:tc>
              <w:tc>
                <w:tcPr>
                  <w:tcW w:w="642" w:type="pct"/>
                  <w:tcBorders>
                    <w:righ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26.7%</w:t>
                  </w:r>
                </w:p>
              </w:tc>
              <w:tc>
                <w:tcPr>
                  <w:tcW w:w="575" w:type="pct"/>
                  <w:tcBorders>
                    <w:lef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达标</w:t>
                  </w:r>
                </w:p>
              </w:tc>
            </w:tr>
            <w:tr w:rsidR="0040470D" w:rsidRPr="00D56F80" w:rsidTr="002F7E14">
              <w:trPr>
                <w:trHeight w:val="397"/>
                <w:jc w:val="center"/>
              </w:trPr>
              <w:tc>
                <w:tcPr>
                  <w:tcW w:w="566" w:type="pct"/>
                  <w:vMerge/>
                  <w:vAlign w:val="center"/>
                </w:tcPr>
                <w:p w:rsidR="0040470D" w:rsidRPr="00D56F80" w:rsidRDefault="0040470D" w:rsidP="002F7E14">
                  <w:pPr>
                    <w:adjustRightInd w:val="0"/>
                    <w:snapToGrid w:val="0"/>
                    <w:jc w:val="center"/>
                    <w:textAlignment w:val="baseline"/>
                    <w:rPr>
                      <w:szCs w:val="21"/>
                    </w:rPr>
                  </w:pPr>
                </w:p>
              </w:tc>
              <w:tc>
                <w:tcPr>
                  <w:tcW w:w="1934"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百分位数日平均或</w:t>
                  </w:r>
                  <w:r w:rsidRPr="00D56F80">
                    <w:rPr>
                      <w:rFonts w:hint="eastAsia"/>
                      <w:szCs w:val="21"/>
                    </w:rPr>
                    <w:t>8h</w:t>
                  </w:r>
                  <w:r w:rsidRPr="00D56F80">
                    <w:rPr>
                      <w:rFonts w:hint="eastAsia"/>
                      <w:szCs w:val="21"/>
                    </w:rPr>
                    <w:t>平均质量浓度</w:t>
                  </w:r>
                </w:p>
              </w:tc>
              <w:tc>
                <w:tcPr>
                  <w:tcW w:w="642"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c>
                <w:tcPr>
                  <w:tcW w:w="641"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c>
                <w:tcPr>
                  <w:tcW w:w="642" w:type="pct"/>
                  <w:tcBorders>
                    <w:righ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c>
                <w:tcPr>
                  <w:tcW w:w="575" w:type="pct"/>
                  <w:tcBorders>
                    <w:lef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r>
            <w:tr w:rsidR="0040470D" w:rsidRPr="00D56F80" w:rsidTr="002F7E14">
              <w:trPr>
                <w:trHeight w:val="397"/>
                <w:jc w:val="center"/>
              </w:trPr>
              <w:tc>
                <w:tcPr>
                  <w:tcW w:w="566" w:type="pct"/>
                  <w:vMerge w:val="restar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NO</w:t>
                  </w:r>
                  <w:r w:rsidRPr="00D56F80">
                    <w:rPr>
                      <w:rFonts w:hint="eastAsia"/>
                      <w:szCs w:val="21"/>
                      <w:vertAlign w:val="subscript"/>
                    </w:rPr>
                    <w:t>2</w:t>
                  </w:r>
                </w:p>
              </w:tc>
              <w:tc>
                <w:tcPr>
                  <w:tcW w:w="1934"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年平均质量浓度</w:t>
                  </w:r>
                </w:p>
              </w:tc>
              <w:tc>
                <w:tcPr>
                  <w:tcW w:w="642"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36</w:t>
                  </w:r>
                </w:p>
              </w:tc>
              <w:tc>
                <w:tcPr>
                  <w:tcW w:w="641"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40</w:t>
                  </w:r>
                </w:p>
              </w:tc>
              <w:tc>
                <w:tcPr>
                  <w:tcW w:w="642" w:type="pct"/>
                  <w:tcBorders>
                    <w:righ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90%</w:t>
                  </w:r>
                </w:p>
              </w:tc>
              <w:tc>
                <w:tcPr>
                  <w:tcW w:w="575" w:type="pct"/>
                  <w:tcBorders>
                    <w:lef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达标</w:t>
                  </w:r>
                </w:p>
              </w:tc>
            </w:tr>
            <w:tr w:rsidR="0040470D" w:rsidRPr="00D56F80" w:rsidTr="002F7E14">
              <w:trPr>
                <w:trHeight w:val="397"/>
                <w:jc w:val="center"/>
              </w:trPr>
              <w:tc>
                <w:tcPr>
                  <w:tcW w:w="566" w:type="pct"/>
                  <w:vMerge/>
                  <w:vAlign w:val="center"/>
                </w:tcPr>
                <w:p w:rsidR="0040470D" w:rsidRPr="00D56F80" w:rsidRDefault="0040470D" w:rsidP="002F7E14">
                  <w:pPr>
                    <w:adjustRightInd w:val="0"/>
                    <w:snapToGrid w:val="0"/>
                    <w:jc w:val="center"/>
                    <w:textAlignment w:val="baseline"/>
                    <w:rPr>
                      <w:szCs w:val="21"/>
                    </w:rPr>
                  </w:pPr>
                </w:p>
              </w:tc>
              <w:tc>
                <w:tcPr>
                  <w:tcW w:w="1934"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百分位数日平均或</w:t>
                  </w:r>
                  <w:r w:rsidRPr="00D56F80">
                    <w:rPr>
                      <w:rFonts w:hint="eastAsia"/>
                      <w:szCs w:val="21"/>
                    </w:rPr>
                    <w:t>8h</w:t>
                  </w:r>
                  <w:r w:rsidRPr="00D56F80">
                    <w:rPr>
                      <w:rFonts w:hint="eastAsia"/>
                      <w:szCs w:val="21"/>
                    </w:rPr>
                    <w:t>平均质量浓度</w:t>
                  </w:r>
                </w:p>
              </w:tc>
              <w:tc>
                <w:tcPr>
                  <w:tcW w:w="642"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c>
                <w:tcPr>
                  <w:tcW w:w="641"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c>
                <w:tcPr>
                  <w:tcW w:w="642" w:type="pct"/>
                  <w:tcBorders>
                    <w:righ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c>
                <w:tcPr>
                  <w:tcW w:w="575" w:type="pct"/>
                  <w:tcBorders>
                    <w:lef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r>
            <w:tr w:rsidR="0040470D" w:rsidRPr="00D56F80" w:rsidTr="002F7E14">
              <w:trPr>
                <w:trHeight w:val="397"/>
                <w:jc w:val="center"/>
              </w:trPr>
              <w:tc>
                <w:tcPr>
                  <w:tcW w:w="566" w:type="pct"/>
                  <w:vMerge w:val="restar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P</w:t>
                  </w:r>
                  <w:r w:rsidRPr="00D56F80">
                    <w:rPr>
                      <w:szCs w:val="21"/>
                    </w:rPr>
                    <w:t>M</w:t>
                  </w:r>
                  <w:r w:rsidRPr="00D56F80">
                    <w:rPr>
                      <w:szCs w:val="21"/>
                      <w:vertAlign w:val="subscript"/>
                    </w:rPr>
                    <w:t>10</w:t>
                  </w:r>
                </w:p>
              </w:tc>
              <w:tc>
                <w:tcPr>
                  <w:tcW w:w="1934"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年平均质量浓度</w:t>
                  </w:r>
                </w:p>
              </w:tc>
              <w:tc>
                <w:tcPr>
                  <w:tcW w:w="642"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106</w:t>
                  </w:r>
                </w:p>
              </w:tc>
              <w:tc>
                <w:tcPr>
                  <w:tcW w:w="641"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70</w:t>
                  </w:r>
                </w:p>
              </w:tc>
              <w:tc>
                <w:tcPr>
                  <w:tcW w:w="642" w:type="pct"/>
                  <w:tcBorders>
                    <w:righ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151.4%</w:t>
                  </w:r>
                </w:p>
              </w:tc>
              <w:tc>
                <w:tcPr>
                  <w:tcW w:w="575" w:type="pct"/>
                  <w:tcBorders>
                    <w:lef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超标</w:t>
                  </w:r>
                </w:p>
              </w:tc>
            </w:tr>
            <w:tr w:rsidR="0040470D" w:rsidRPr="00D56F80" w:rsidTr="002F7E14">
              <w:trPr>
                <w:trHeight w:val="397"/>
                <w:jc w:val="center"/>
              </w:trPr>
              <w:tc>
                <w:tcPr>
                  <w:tcW w:w="566" w:type="pct"/>
                  <w:vMerge/>
                  <w:vAlign w:val="center"/>
                </w:tcPr>
                <w:p w:rsidR="0040470D" w:rsidRPr="00D56F80" w:rsidRDefault="0040470D" w:rsidP="002F7E14">
                  <w:pPr>
                    <w:adjustRightInd w:val="0"/>
                    <w:snapToGrid w:val="0"/>
                    <w:jc w:val="center"/>
                    <w:textAlignment w:val="baseline"/>
                    <w:rPr>
                      <w:szCs w:val="21"/>
                    </w:rPr>
                  </w:pPr>
                </w:p>
              </w:tc>
              <w:tc>
                <w:tcPr>
                  <w:tcW w:w="1934"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百分位数日平均或</w:t>
                  </w:r>
                  <w:r w:rsidRPr="00D56F80">
                    <w:rPr>
                      <w:rFonts w:hint="eastAsia"/>
                      <w:szCs w:val="21"/>
                    </w:rPr>
                    <w:t>8h</w:t>
                  </w:r>
                  <w:r w:rsidRPr="00D56F80">
                    <w:rPr>
                      <w:rFonts w:hint="eastAsia"/>
                      <w:szCs w:val="21"/>
                    </w:rPr>
                    <w:t>平均质量浓度</w:t>
                  </w:r>
                </w:p>
              </w:tc>
              <w:tc>
                <w:tcPr>
                  <w:tcW w:w="642"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c>
                <w:tcPr>
                  <w:tcW w:w="641"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c>
                <w:tcPr>
                  <w:tcW w:w="642" w:type="pct"/>
                  <w:tcBorders>
                    <w:righ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c>
                <w:tcPr>
                  <w:tcW w:w="575" w:type="pct"/>
                  <w:tcBorders>
                    <w:lef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r>
            <w:tr w:rsidR="0040470D" w:rsidRPr="00D56F80" w:rsidTr="002F7E14">
              <w:trPr>
                <w:trHeight w:val="397"/>
                <w:jc w:val="center"/>
              </w:trPr>
              <w:tc>
                <w:tcPr>
                  <w:tcW w:w="566" w:type="pct"/>
                  <w:vMerge w:val="restar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PM</w:t>
                  </w:r>
                  <w:r w:rsidRPr="00D56F80">
                    <w:rPr>
                      <w:rFonts w:hint="eastAsia"/>
                      <w:szCs w:val="21"/>
                      <w:vertAlign w:val="subscript"/>
                    </w:rPr>
                    <w:t>2.5</w:t>
                  </w:r>
                </w:p>
              </w:tc>
              <w:tc>
                <w:tcPr>
                  <w:tcW w:w="1934"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年平均质量浓度</w:t>
                  </w:r>
                </w:p>
              </w:tc>
              <w:tc>
                <w:tcPr>
                  <w:tcW w:w="642"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59</w:t>
                  </w:r>
                </w:p>
              </w:tc>
              <w:tc>
                <w:tcPr>
                  <w:tcW w:w="641"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35</w:t>
                  </w:r>
                </w:p>
              </w:tc>
              <w:tc>
                <w:tcPr>
                  <w:tcW w:w="642" w:type="pct"/>
                  <w:tcBorders>
                    <w:righ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168.6%</w:t>
                  </w:r>
                </w:p>
              </w:tc>
              <w:tc>
                <w:tcPr>
                  <w:tcW w:w="575" w:type="pct"/>
                  <w:tcBorders>
                    <w:lef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超标</w:t>
                  </w:r>
                </w:p>
              </w:tc>
            </w:tr>
            <w:tr w:rsidR="0040470D" w:rsidRPr="00D56F80" w:rsidTr="002F7E14">
              <w:trPr>
                <w:trHeight w:val="397"/>
                <w:jc w:val="center"/>
              </w:trPr>
              <w:tc>
                <w:tcPr>
                  <w:tcW w:w="566" w:type="pct"/>
                  <w:vMerge/>
                  <w:vAlign w:val="center"/>
                </w:tcPr>
                <w:p w:rsidR="0040470D" w:rsidRPr="00D56F80" w:rsidRDefault="0040470D" w:rsidP="002F7E14">
                  <w:pPr>
                    <w:adjustRightInd w:val="0"/>
                    <w:snapToGrid w:val="0"/>
                    <w:jc w:val="center"/>
                    <w:textAlignment w:val="baseline"/>
                    <w:rPr>
                      <w:szCs w:val="21"/>
                    </w:rPr>
                  </w:pPr>
                </w:p>
              </w:tc>
              <w:tc>
                <w:tcPr>
                  <w:tcW w:w="1934"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百分位数日平均或</w:t>
                  </w:r>
                  <w:r w:rsidRPr="00D56F80">
                    <w:rPr>
                      <w:rFonts w:hint="eastAsia"/>
                      <w:szCs w:val="21"/>
                    </w:rPr>
                    <w:t>8h</w:t>
                  </w:r>
                  <w:r w:rsidRPr="00D56F80">
                    <w:rPr>
                      <w:rFonts w:hint="eastAsia"/>
                      <w:szCs w:val="21"/>
                    </w:rPr>
                    <w:t>平均质量浓度</w:t>
                  </w:r>
                </w:p>
              </w:tc>
              <w:tc>
                <w:tcPr>
                  <w:tcW w:w="642"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c>
                <w:tcPr>
                  <w:tcW w:w="641"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c>
                <w:tcPr>
                  <w:tcW w:w="642" w:type="pct"/>
                  <w:tcBorders>
                    <w:righ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c>
                <w:tcPr>
                  <w:tcW w:w="575" w:type="pct"/>
                  <w:tcBorders>
                    <w:lef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r>
            <w:tr w:rsidR="0040470D" w:rsidRPr="00D56F80" w:rsidTr="002F7E14">
              <w:trPr>
                <w:trHeight w:val="397"/>
                <w:jc w:val="center"/>
              </w:trPr>
              <w:tc>
                <w:tcPr>
                  <w:tcW w:w="566" w:type="pct"/>
                  <w:vMerge w:val="restar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CO</w:t>
                  </w:r>
                </w:p>
              </w:tc>
              <w:tc>
                <w:tcPr>
                  <w:tcW w:w="1934"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年平均质量浓度</w:t>
                  </w:r>
                </w:p>
              </w:tc>
              <w:tc>
                <w:tcPr>
                  <w:tcW w:w="642"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c>
                <w:tcPr>
                  <w:tcW w:w="641"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c>
                <w:tcPr>
                  <w:tcW w:w="642" w:type="pct"/>
                  <w:tcBorders>
                    <w:righ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c>
                <w:tcPr>
                  <w:tcW w:w="575" w:type="pct"/>
                  <w:tcBorders>
                    <w:lef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r>
            <w:tr w:rsidR="0040470D" w:rsidRPr="00D56F80" w:rsidTr="002F7E14">
              <w:trPr>
                <w:trHeight w:val="397"/>
                <w:jc w:val="center"/>
              </w:trPr>
              <w:tc>
                <w:tcPr>
                  <w:tcW w:w="566" w:type="pct"/>
                  <w:vMerge/>
                  <w:vAlign w:val="center"/>
                </w:tcPr>
                <w:p w:rsidR="0040470D" w:rsidRPr="00D56F80" w:rsidRDefault="0040470D" w:rsidP="002F7E14">
                  <w:pPr>
                    <w:adjustRightInd w:val="0"/>
                    <w:snapToGrid w:val="0"/>
                    <w:jc w:val="center"/>
                    <w:textAlignment w:val="baseline"/>
                    <w:rPr>
                      <w:szCs w:val="21"/>
                    </w:rPr>
                  </w:pPr>
                </w:p>
              </w:tc>
              <w:tc>
                <w:tcPr>
                  <w:tcW w:w="1934"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24h</w:t>
                  </w:r>
                  <w:r w:rsidRPr="00D56F80">
                    <w:rPr>
                      <w:rFonts w:hint="eastAsia"/>
                      <w:szCs w:val="21"/>
                    </w:rPr>
                    <w:t>平均</w:t>
                  </w:r>
                </w:p>
              </w:tc>
              <w:tc>
                <w:tcPr>
                  <w:tcW w:w="642"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1000</w:t>
                  </w:r>
                </w:p>
              </w:tc>
              <w:tc>
                <w:tcPr>
                  <w:tcW w:w="641"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4000</w:t>
                  </w:r>
                </w:p>
              </w:tc>
              <w:tc>
                <w:tcPr>
                  <w:tcW w:w="642" w:type="pct"/>
                  <w:tcBorders>
                    <w:righ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25%</w:t>
                  </w:r>
                </w:p>
              </w:tc>
              <w:tc>
                <w:tcPr>
                  <w:tcW w:w="575" w:type="pct"/>
                  <w:tcBorders>
                    <w:lef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达标</w:t>
                  </w:r>
                </w:p>
              </w:tc>
            </w:tr>
            <w:tr w:rsidR="0040470D" w:rsidRPr="00D56F80" w:rsidTr="002F7E14">
              <w:trPr>
                <w:trHeight w:val="397"/>
                <w:jc w:val="center"/>
              </w:trPr>
              <w:tc>
                <w:tcPr>
                  <w:tcW w:w="566" w:type="pct"/>
                  <w:vMerge w:val="restar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O</w:t>
                  </w:r>
                  <w:r w:rsidRPr="00D56F80">
                    <w:rPr>
                      <w:rFonts w:hint="eastAsia"/>
                      <w:szCs w:val="21"/>
                      <w:vertAlign w:val="subscript"/>
                    </w:rPr>
                    <w:t>3</w:t>
                  </w:r>
                </w:p>
              </w:tc>
              <w:tc>
                <w:tcPr>
                  <w:tcW w:w="1934"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年平均质量浓度</w:t>
                  </w:r>
                </w:p>
              </w:tc>
              <w:tc>
                <w:tcPr>
                  <w:tcW w:w="642"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c>
                <w:tcPr>
                  <w:tcW w:w="641"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c>
                <w:tcPr>
                  <w:tcW w:w="642" w:type="pct"/>
                  <w:tcBorders>
                    <w:righ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c>
                <w:tcPr>
                  <w:tcW w:w="575" w:type="pct"/>
                  <w:tcBorders>
                    <w:lef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w:t>
                  </w:r>
                </w:p>
              </w:tc>
            </w:tr>
            <w:tr w:rsidR="0040470D" w:rsidRPr="00D56F80" w:rsidTr="002F7E14">
              <w:trPr>
                <w:trHeight w:val="397"/>
                <w:jc w:val="center"/>
              </w:trPr>
              <w:tc>
                <w:tcPr>
                  <w:tcW w:w="566" w:type="pct"/>
                  <w:vMerge/>
                  <w:vAlign w:val="center"/>
                </w:tcPr>
                <w:p w:rsidR="0040470D" w:rsidRPr="00D56F80" w:rsidRDefault="0040470D" w:rsidP="002F7E14">
                  <w:pPr>
                    <w:adjustRightInd w:val="0"/>
                    <w:snapToGrid w:val="0"/>
                    <w:jc w:val="center"/>
                    <w:textAlignment w:val="baseline"/>
                    <w:rPr>
                      <w:szCs w:val="21"/>
                    </w:rPr>
                  </w:pPr>
                </w:p>
              </w:tc>
              <w:tc>
                <w:tcPr>
                  <w:tcW w:w="1934"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日最大</w:t>
                  </w:r>
                  <w:r w:rsidRPr="00D56F80">
                    <w:rPr>
                      <w:rFonts w:hint="eastAsia"/>
                      <w:szCs w:val="21"/>
                    </w:rPr>
                    <w:t>8h</w:t>
                  </w:r>
                  <w:r w:rsidRPr="00D56F80">
                    <w:rPr>
                      <w:rFonts w:hint="eastAsia"/>
                      <w:szCs w:val="21"/>
                    </w:rPr>
                    <w:t>平均</w:t>
                  </w:r>
                </w:p>
              </w:tc>
              <w:tc>
                <w:tcPr>
                  <w:tcW w:w="642"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108</w:t>
                  </w:r>
                </w:p>
              </w:tc>
              <w:tc>
                <w:tcPr>
                  <w:tcW w:w="641" w:type="pct"/>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160</w:t>
                  </w:r>
                </w:p>
              </w:tc>
              <w:tc>
                <w:tcPr>
                  <w:tcW w:w="642" w:type="pct"/>
                  <w:tcBorders>
                    <w:righ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67.5%</w:t>
                  </w:r>
                </w:p>
              </w:tc>
              <w:tc>
                <w:tcPr>
                  <w:tcW w:w="575" w:type="pct"/>
                  <w:tcBorders>
                    <w:left w:val="single" w:sz="4" w:space="0" w:color="auto"/>
                  </w:tcBorders>
                  <w:vAlign w:val="center"/>
                </w:tcPr>
                <w:p w:rsidR="0040470D" w:rsidRPr="00D56F80" w:rsidRDefault="0040470D" w:rsidP="002F7E14">
                  <w:pPr>
                    <w:adjustRightInd w:val="0"/>
                    <w:snapToGrid w:val="0"/>
                    <w:jc w:val="center"/>
                    <w:textAlignment w:val="baseline"/>
                    <w:rPr>
                      <w:szCs w:val="21"/>
                    </w:rPr>
                  </w:pPr>
                  <w:r w:rsidRPr="00D56F80">
                    <w:rPr>
                      <w:rFonts w:hint="eastAsia"/>
                      <w:szCs w:val="21"/>
                    </w:rPr>
                    <w:t>达标</w:t>
                  </w:r>
                </w:p>
              </w:tc>
            </w:tr>
          </w:tbl>
          <w:p w:rsidR="00D326AC" w:rsidRPr="00D56F80" w:rsidRDefault="0040470D" w:rsidP="00695A68">
            <w:pPr>
              <w:adjustRightInd w:val="0"/>
              <w:snapToGrid w:val="0"/>
              <w:spacing w:line="520" w:lineRule="exact"/>
              <w:ind w:firstLineChars="200" w:firstLine="448"/>
              <w:rPr>
                <w:color w:val="000000"/>
                <w:sz w:val="24"/>
              </w:rPr>
            </w:pPr>
            <w:r w:rsidRPr="00D56F80">
              <w:rPr>
                <w:rFonts w:hint="eastAsia"/>
                <w:color w:val="000000"/>
                <w:sz w:val="24"/>
              </w:rPr>
              <w:t>按《环境空气质量标准》（</w:t>
            </w:r>
            <w:r w:rsidRPr="00D56F80">
              <w:rPr>
                <w:rFonts w:hint="eastAsia"/>
                <w:color w:val="000000"/>
                <w:sz w:val="24"/>
              </w:rPr>
              <w:t>GB3095-2012</w:t>
            </w:r>
            <w:r w:rsidRPr="00D56F80">
              <w:rPr>
                <w:rFonts w:hint="eastAsia"/>
                <w:color w:val="000000"/>
                <w:sz w:val="24"/>
              </w:rPr>
              <w:t>），</w:t>
            </w:r>
            <w:r w:rsidRPr="00D56F80">
              <w:rPr>
                <w:rFonts w:hint="eastAsia"/>
                <w:color w:val="000000"/>
                <w:sz w:val="24"/>
              </w:rPr>
              <w:t>2017</w:t>
            </w:r>
            <w:r w:rsidRPr="00D56F80">
              <w:rPr>
                <w:rFonts w:hint="eastAsia"/>
                <w:color w:val="000000"/>
                <w:sz w:val="24"/>
              </w:rPr>
              <w:t>年驻马店市城市空气质量级别为轻污染，首要污染物为</w:t>
            </w:r>
            <w:r w:rsidRPr="00D56F80">
              <w:rPr>
                <w:rFonts w:hint="eastAsia"/>
                <w:color w:val="000000"/>
                <w:sz w:val="24"/>
              </w:rPr>
              <w:t>P</w:t>
            </w:r>
            <w:r w:rsidRPr="00D56F80">
              <w:rPr>
                <w:color w:val="000000"/>
                <w:sz w:val="24"/>
              </w:rPr>
              <w:t>M</w:t>
            </w:r>
            <w:r w:rsidRPr="00D56F80">
              <w:rPr>
                <w:color w:val="000000"/>
                <w:sz w:val="24"/>
                <w:vertAlign w:val="subscript"/>
              </w:rPr>
              <w:t>10</w:t>
            </w:r>
            <w:r w:rsidRPr="00D56F80">
              <w:rPr>
                <w:rFonts w:hint="eastAsia"/>
                <w:color w:val="000000"/>
                <w:sz w:val="24"/>
              </w:rPr>
              <w:t>和</w:t>
            </w:r>
            <w:r w:rsidRPr="00D56F80">
              <w:rPr>
                <w:rFonts w:hint="eastAsia"/>
                <w:color w:val="000000"/>
                <w:sz w:val="24"/>
              </w:rPr>
              <w:t>PM</w:t>
            </w:r>
            <w:r w:rsidRPr="00D56F80">
              <w:rPr>
                <w:rFonts w:hint="eastAsia"/>
                <w:color w:val="000000"/>
                <w:sz w:val="24"/>
                <w:vertAlign w:val="subscript"/>
              </w:rPr>
              <w:t>2.5</w:t>
            </w:r>
            <w:r w:rsidRPr="00D56F80">
              <w:rPr>
                <w:rFonts w:hint="eastAsia"/>
                <w:color w:val="000000"/>
                <w:sz w:val="24"/>
              </w:rPr>
              <w:t>，全年空气质量超出二级标准，</w:t>
            </w:r>
            <w:r w:rsidRPr="00D56F80">
              <w:rPr>
                <w:rFonts w:hint="eastAsia"/>
                <w:sz w:val="24"/>
              </w:rPr>
              <w:t>SO</w:t>
            </w:r>
            <w:r w:rsidRPr="00D56F80">
              <w:rPr>
                <w:rFonts w:hint="eastAsia"/>
                <w:sz w:val="24"/>
                <w:vertAlign w:val="subscript"/>
              </w:rPr>
              <w:t>2</w:t>
            </w:r>
            <w:r w:rsidRPr="00D56F80">
              <w:rPr>
                <w:rFonts w:hint="eastAsia"/>
                <w:sz w:val="24"/>
              </w:rPr>
              <w:t>、</w:t>
            </w:r>
            <w:r w:rsidRPr="00D56F80">
              <w:rPr>
                <w:rFonts w:hint="eastAsia"/>
                <w:sz w:val="24"/>
              </w:rPr>
              <w:t>NO</w:t>
            </w:r>
            <w:r w:rsidRPr="00D56F80">
              <w:rPr>
                <w:rFonts w:hint="eastAsia"/>
                <w:sz w:val="24"/>
                <w:vertAlign w:val="subscript"/>
              </w:rPr>
              <w:t>2</w:t>
            </w:r>
            <w:r w:rsidRPr="00D56F80">
              <w:rPr>
                <w:rFonts w:hint="eastAsia"/>
                <w:sz w:val="24"/>
              </w:rPr>
              <w:t>、</w:t>
            </w:r>
            <w:r w:rsidRPr="00D56F80">
              <w:rPr>
                <w:rFonts w:hint="eastAsia"/>
                <w:sz w:val="24"/>
              </w:rPr>
              <w:t>CO</w:t>
            </w:r>
            <w:r w:rsidRPr="00D56F80">
              <w:rPr>
                <w:rFonts w:hint="eastAsia"/>
                <w:sz w:val="24"/>
              </w:rPr>
              <w:t>、</w:t>
            </w:r>
            <w:r w:rsidRPr="00D56F80">
              <w:rPr>
                <w:rFonts w:hint="eastAsia"/>
                <w:sz w:val="24"/>
              </w:rPr>
              <w:t>O</w:t>
            </w:r>
            <w:r w:rsidRPr="00D56F80">
              <w:rPr>
                <w:rFonts w:hint="eastAsia"/>
                <w:sz w:val="24"/>
                <w:vertAlign w:val="subscript"/>
              </w:rPr>
              <w:t>3</w:t>
            </w:r>
            <w:r w:rsidRPr="00D56F80">
              <w:rPr>
                <w:rFonts w:hint="eastAsia"/>
                <w:sz w:val="24"/>
              </w:rPr>
              <w:t>均达标</w:t>
            </w:r>
            <w:r w:rsidRPr="00D56F80">
              <w:rPr>
                <w:rFonts w:hint="eastAsia"/>
                <w:color w:val="000000"/>
                <w:sz w:val="24"/>
              </w:rPr>
              <w:t>。驻马店市环境空气优良达标天数</w:t>
            </w:r>
            <w:r w:rsidRPr="00D56F80">
              <w:rPr>
                <w:rFonts w:hint="eastAsia"/>
                <w:color w:val="000000"/>
                <w:sz w:val="24"/>
              </w:rPr>
              <w:t>240</w:t>
            </w:r>
            <w:r w:rsidRPr="00D56F80">
              <w:rPr>
                <w:rFonts w:hint="eastAsia"/>
                <w:color w:val="000000"/>
                <w:sz w:val="24"/>
              </w:rPr>
              <w:t>天，达标率为</w:t>
            </w:r>
            <w:r w:rsidRPr="00D56F80">
              <w:rPr>
                <w:rFonts w:hint="eastAsia"/>
                <w:color w:val="000000"/>
                <w:sz w:val="24"/>
              </w:rPr>
              <w:t>65.8</w:t>
            </w:r>
            <w:r w:rsidRPr="00D56F80">
              <w:rPr>
                <w:rFonts w:hint="eastAsia"/>
                <w:color w:val="000000"/>
                <w:sz w:val="24"/>
              </w:rPr>
              <w:t>％。与上年相比，</w:t>
            </w:r>
            <w:r w:rsidRPr="00D56F80">
              <w:rPr>
                <w:rFonts w:hint="eastAsia"/>
                <w:color w:val="000000"/>
                <w:sz w:val="24"/>
              </w:rPr>
              <w:t>2017</w:t>
            </w:r>
            <w:r w:rsidRPr="00D56F80">
              <w:rPr>
                <w:rFonts w:hint="eastAsia"/>
                <w:color w:val="000000"/>
                <w:sz w:val="24"/>
              </w:rPr>
              <w:t>年驻马店市空气质量级别仍为超二级，污染程度级别基本保持不变；综合质量指数降低</w:t>
            </w:r>
            <w:r w:rsidRPr="00D56F80">
              <w:rPr>
                <w:rFonts w:hint="eastAsia"/>
                <w:color w:val="000000"/>
                <w:sz w:val="24"/>
              </w:rPr>
              <w:t>0.71</w:t>
            </w:r>
            <w:r w:rsidRPr="00D56F80">
              <w:rPr>
                <w:rFonts w:hint="eastAsia"/>
                <w:color w:val="000000"/>
                <w:sz w:val="24"/>
              </w:rPr>
              <w:t>，质量指数降低</w:t>
            </w:r>
            <w:r w:rsidRPr="00D56F80">
              <w:rPr>
                <w:rFonts w:hint="eastAsia"/>
                <w:color w:val="000000"/>
                <w:sz w:val="24"/>
              </w:rPr>
              <w:t>0.172</w:t>
            </w:r>
            <w:r w:rsidRPr="00D56F80">
              <w:rPr>
                <w:rFonts w:hint="eastAsia"/>
                <w:color w:val="000000"/>
                <w:sz w:val="24"/>
              </w:rPr>
              <w:t>，空气质量有所好转，定性评价轻污染不变。全市优、良天数比例为</w:t>
            </w:r>
            <w:r w:rsidRPr="00D56F80">
              <w:rPr>
                <w:rFonts w:hint="eastAsia"/>
                <w:color w:val="000000"/>
                <w:sz w:val="24"/>
              </w:rPr>
              <w:t>65.8%</w:t>
            </w:r>
            <w:r w:rsidRPr="00D56F80">
              <w:rPr>
                <w:rFonts w:hint="eastAsia"/>
                <w:color w:val="000000"/>
                <w:sz w:val="24"/>
              </w:rPr>
              <w:t>，</w:t>
            </w:r>
            <w:r w:rsidRPr="00D56F80">
              <w:rPr>
                <w:rFonts w:hint="eastAsia"/>
                <w:color w:val="000000"/>
                <w:sz w:val="24"/>
              </w:rPr>
              <w:lastRenderedPageBreak/>
              <w:t>升高了</w:t>
            </w:r>
            <w:r w:rsidRPr="00D56F80">
              <w:rPr>
                <w:rFonts w:hint="eastAsia"/>
                <w:color w:val="000000"/>
                <w:sz w:val="24"/>
              </w:rPr>
              <w:t>6.2</w:t>
            </w:r>
            <w:r w:rsidRPr="00D56F80">
              <w:rPr>
                <w:rFonts w:hint="eastAsia"/>
                <w:color w:val="000000"/>
                <w:sz w:val="24"/>
              </w:rPr>
              <w:t>个百分点，比去年有所好转。</w:t>
            </w:r>
          </w:p>
          <w:p w:rsidR="0040470D" w:rsidRPr="00D56F80" w:rsidRDefault="0040470D" w:rsidP="00695A68">
            <w:pPr>
              <w:pStyle w:val="af4"/>
              <w:adjustRightInd w:val="0"/>
              <w:snapToGrid w:val="0"/>
              <w:spacing w:line="520" w:lineRule="exact"/>
              <w:ind w:firstLineChars="200" w:firstLine="448"/>
              <w:rPr>
                <w:b w:val="0"/>
                <w:caps w:val="0"/>
                <w:color w:val="000000"/>
                <w:sz w:val="24"/>
              </w:rPr>
            </w:pPr>
            <w:r w:rsidRPr="00D56F80">
              <w:rPr>
                <w:b w:val="0"/>
                <w:caps w:val="0"/>
                <w:color w:val="000000"/>
                <w:sz w:val="24"/>
              </w:rPr>
              <w:t>超标原因分析：随着驻马店市工业快速发展，能源消耗和机动车保有量快速增长，排放大量粉尘等细颗粒物，导致空气污染加剧。目前驻马店市已按照《河南省</w:t>
            </w:r>
            <w:r w:rsidRPr="00D56F80">
              <w:rPr>
                <w:b w:val="0"/>
                <w:caps w:val="0"/>
                <w:color w:val="000000"/>
                <w:sz w:val="24"/>
              </w:rPr>
              <w:t>2018</w:t>
            </w:r>
            <w:r w:rsidRPr="00D56F80">
              <w:rPr>
                <w:b w:val="0"/>
                <w:caps w:val="0"/>
                <w:color w:val="000000"/>
                <w:sz w:val="24"/>
              </w:rPr>
              <w:t>年大气污染防治攻坚战实施方案》相关要求，通过实施空气清新运动，加强物料堆场、施工工地等管理，切实减少细颗粒物产生及排放，改善当地环境质量，空气将逐渐转好。</w:t>
            </w:r>
          </w:p>
          <w:p w:rsidR="00D326AC" w:rsidRPr="00D56F80" w:rsidRDefault="00D326AC">
            <w:pPr>
              <w:pStyle w:val="30"/>
              <w:spacing w:line="520" w:lineRule="exact"/>
              <w:ind w:left="0" w:firstLine="0"/>
              <w:rPr>
                <w:rFonts w:ascii="Times New Roman"/>
                <w:caps w:val="0"/>
              </w:rPr>
            </w:pPr>
            <w:r w:rsidRPr="00D56F80">
              <w:rPr>
                <w:rFonts w:ascii="Times New Roman" w:hint="eastAsia"/>
                <w:caps w:val="0"/>
              </w:rPr>
              <w:t xml:space="preserve">    </w:t>
            </w:r>
            <w:r w:rsidRPr="00D56F80">
              <w:rPr>
                <w:rFonts w:ascii="Times New Roman"/>
                <w:caps w:val="0"/>
                <w:sz w:val="24"/>
              </w:rPr>
              <w:t>2</w:t>
            </w:r>
            <w:r w:rsidR="00CA3DB5" w:rsidRPr="00D56F80">
              <w:rPr>
                <w:rFonts w:ascii="Times New Roman" w:hint="eastAsia"/>
                <w:caps w:val="0"/>
                <w:sz w:val="24"/>
              </w:rPr>
              <w:t>、</w:t>
            </w:r>
            <w:r w:rsidRPr="00D56F80">
              <w:rPr>
                <w:rFonts w:ascii="Times New Roman" w:hint="eastAsia"/>
                <w:caps w:val="0"/>
                <w:sz w:val="24"/>
              </w:rPr>
              <w:t>水环境质量现状调查与评价</w:t>
            </w:r>
          </w:p>
          <w:p w:rsidR="00EA491B" w:rsidRPr="00D56F80" w:rsidRDefault="00EA491B" w:rsidP="00EA491B">
            <w:pPr>
              <w:tabs>
                <w:tab w:val="left" w:pos="5025"/>
              </w:tabs>
              <w:adjustRightInd w:val="0"/>
              <w:snapToGrid w:val="0"/>
              <w:spacing w:line="520" w:lineRule="exact"/>
              <w:ind w:firstLineChars="200" w:firstLine="448"/>
              <w:rPr>
                <w:sz w:val="24"/>
                <w:szCs w:val="28"/>
              </w:rPr>
            </w:pPr>
            <w:r w:rsidRPr="00D56F80">
              <w:rPr>
                <w:rFonts w:hint="eastAsia"/>
                <w:sz w:val="24"/>
              </w:rPr>
              <w:t>本项目</w:t>
            </w:r>
            <w:r w:rsidRPr="00D56F80">
              <w:rPr>
                <w:rFonts w:cs="Cambria" w:hint="eastAsia"/>
                <w:sz w:val="24"/>
              </w:rPr>
              <w:t>位于驻马店市驻马店经济技术产业集聚区（含驻马店经济开发区）兴业大道与朗陵路交叉口向东，在驻马店市第二</w:t>
            </w:r>
            <w:r w:rsidRPr="00D56F80">
              <w:rPr>
                <w:rFonts w:cs="Cambria"/>
                <w:sz w:val="24"/>
              </w:rPr>
              <w:t>污水处理厂</w:t>
            </w:r>
            <w:r w:rsidRPr="00D56F80">
              <w:rPr>
                <w:rFonts w:cs="Cambria" w:hint="eastAsia"/>
                <w:sz w:val="24"/>
              </w:rPr>
              <w:t>收水范围内</w:t>
            </w:r>
            <w:r w:rsidRPr="00D56F80">
              <w:rPr>
                <w:rFonts w:hint="eastAsia"/>
                <w:sz w:val="24"/>
              </w:rPr>
              <w:t>，废水经污水处理站处理达标后</w:t>
            </w:r>
            <w:r w:rsidRPr="00D56F80">
              <w:rPr>
                <w:rFonts w:cs="Cambria"/>
                <w:sz w:val="24"/>
              </w:rPr>
              <w:t>排入</w:t>
            </w:r>
            <w:r w:rsidRPr="00D56F80">
              <w:rPr>
                <w:rFonts w:cs="Cambria" w:hint="eastAsia"/>
                <w:sz w:val="24"/>
              </w:rPr>
              <w:t>冷水河</w:t>
            </w:r>
            <w:r w:rsidRPr="00D56F80">
              <w:rPr>
                <w:rFonts w:hint="eastAsia"/>
                <w:color w:val="000000"/>
                <w:sz w:val="24"/>
              </w:rPr>
              <w:t>。</w:t>
            </w:r>
            <w:r w:rsidRPr="00D56F80">
              <w:rPr>
                <w:rFonts w:hint="eastAsia"/>
                <w:sz w:val="24"/>
              </w:rPr>
              <w:t>本次地表水环境质量现状评价采用驻马店市环境保护局官网《</w:t>
            </w:r>
            <w:r w:rsidRPr="00D56F80">
              <w:rPr>
                <w:sz w:val="24"/>
              </w:rPr>
              <w:t>201</w:t>
            </w:r>
            <w:r w:rsidRPr="00D56F80">
              <w:rPr>
                <w:rFonts w:hint="eastAsia"/>
                <w:sz w:val="24"/>
              </w:rPr>
              <w:t>9</w:t>
            </w:r>
            <w:r w:rsidRPr="00D56F80">
              <w:rPr>
                <w:rFonts w:hint="eastAsia"/>
                <w:sz w:val="24"/>
              </w:rPr>
              <w:t>年</w:t>
            </w:r>
            <w:r w:rsidRPr="00D56F80">
              <w:rPr>
                <w:sz w:val="24"/>
              </w:rPr>
              <w:t>2</w:t>
            </w:r>
            <w:r w:rsidRPr="00D56F80">
              <w:rPr>
                <w:rFonts w:hint="eastAsia"/>
                <w:sz w:val="24"/>
              </w:rPr>
              <w:t>月份全市地表水责任目标断面及饮用水源水质状况公示表》中驻马店环境监测站对冷水河桥断面的常规监测数据进行评价，数据网址为</w:t>
            </w:r>
            <w:r w:rsidRPr="00D56F80">
              <w:rPr>
                <w:sz w:val="24"/>
              </w:rPr>
              <w:t>http://www.zmdhbj.gov.cn/zmdhbj/vip_doc/13460250.html</w:t>
            </w:r>
            <w:r w:rsidRPr="00D56F80">
              <w:rPr>
                <w:rFonts w:hint="eastAsia"/>
                <w:sz w:val="24"/>
              </w:rPr>
              <w:t>。</w:t>
            </w:r>
            <w:r w:rsidRPr="00D56F80">
              <w:rPr>
                <w:sz w:val="24"/>
              </w:rPr>
              <w:t>监测统计结果列于表</w:t>
            </w:r>
            <w:r w:rsidRPr="00D56F80">
              <w:rPr>
                <w:rFonts w:hint="eastAsia"/>
                <w:sz w:val="24"/>
              </w:rPr>
              <w:t>7</w:t>
            </w:r>
            <w:r w:rsidRPr="00D56F80">
              <w:rPr>
                <w:sz w:val="24"/>
              </w:rPr>
              <w:t>。</w:t>
            </w:r>
          </w:p>
          <w:p w:rsidR="00EA491B" w:rsidRPr="00D56F80" w:rsidRDefault="00EA491B" w:rsidP="00EA491B">
            <w:pPr>
              <w:adjustRightInd w:val="0"/>
              <w:snapToGrid w:val="0"/>
              <w:jc w:val="center"/>
              <w:rPr>
                <w:rFonts w:eastAsia="黑体"/>
                <w:sz w:val="24"/>
              </w:rPr>
            </w:pPr>
            <w:r w:rsidRPr="00D56F80">
              <w:rPr>
                <w:rFonts w:eastAsia="黑体" w:hint="eastAsia"/>
                <w:sz w:val="24"/>
              </w:rPr>
              <w:t>表</w:t>
            </w:r>
            <w:r w:rsidRPr="00D56F80">
              <w:rPr>
                <w:rFonts w:eastAsia="黑体" w:hint="eastAsia"/>
                <w:sz w:val="24"/>
              </w:rPr>
              <w:t xml:space="preserve">7    </w:t>
            </w:r>
            <w:r w:rsidRPr="00D56F80">
              <w:rPr>
                <w:rFonts w:eastAsia="黑体" w:hint="eastAsia"/>
                <w:sz w:val="24"/>
              </w:rPr>
              <w:t xml:space="preserve">　地表水环境质量</w:t>
            </w:r>
          </w:p>
          <w:tbl>
            <w:tblPr>
              <w:tblW w:w="898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57" w:type="dxa"/>
                <w:right w:w="57" w:type="dxa"/>
              </w:tblCellMar>
              <w:tblLook w:val="0000"/>
            </w:tblPr>
            <w:tblGrid>
              <w:gridCol w:w="1928"/>
              <w:gridCol w:w="1925"/>
              <w:gridCol w:w="1576"/>
              <w:gridCol w:w="1575"/>
              <w:gridCol w:w="1980"/>
            </w:tblGrid>
            <w:tr w:rsidR="00EA491B" w:rsidRPr="00D56F80" w:rsidTr="00EA491B">
              <w:trPr>
                <w:cantSplit/>
                <w:trHeight w:val="436"/>
                <w:jc w:val="center"/>
              </w:trPr>
              <w:tc>
                <w:tcPr>
                  <w:tcW w:w="1928" w:type="dxa"/>
                  <w:tcMar>
                    <w:left w:w="0" w:type="dxa"/>
                    <w:right w:w="0" w:type="dxa"/>
                  </w:tcMar>
                  <w:vAlign w:val="center"/>
                </w:tcPr>
                <w:p w:rsidR="00EA491B" w:rsidRPr="00D56F80" w:rsidRDefault="00EA491B" w:rsidP="006D71CF">
                  <w:pPr>
                    <w:adjustRightInd w:val="0"/>
                    <w:snapToGrid w:val="0"/>
                    <w:spacing w:line="360" w:lineRule="exact"/>
                    <w:jc w:val="center"/>
                    <w:rPr>
                      <w:szCs w:val="21"/>
                    </w:rPr>
                  </w:pPr>
                  <w:r w:rsidRPr="00D56F80">
                    <w:rPr>
                      <w:szCs w:val="21"/>
                    </w:rPr>
                    <w:t>监测断面</w:t>
                  </w:r>
                </w:p>
              </w:tc>
              <w:tc>
                <w:tcPr>
                  <w:tcW w:w="1925" w:type="dxa"/>
                  <w:tcMar>
                    <w:left w:w="0" w:type="dxa"/>
                    <w:right w:w="0" w:type="dxa"/>
                  </w:tcMar>
                  <w:vAlign w:val="center"/>
                </w:tcPr>
                <w:p w:rsidR="00EA491B" w:rsidRPr="00D56F80" w:rsidRDefault="00EA491B" w:rsidP="006D71CF">
                  <w:pPr>
                    <w:adjustRightInd w:val="0"/>
                    <w:snapToGrid w:val="0"/>
                    <w:spacing w:line="360" w:lineRule="exact"/>
                    <w:jc w:val="center"/>
                    <w:rPr>
                      <w:szCs w:val="21"/>
                    </w:rPr>
                  </w:pPr>
                  <w:r w:rsidRPr="00D56F80">
                    <w:rPr>
                      <w:szCs w:val="21"/>
                    </w:rPr>
                    <w:t>项目</w:t>
                  </w:r>
                </w:p>
              </w:tc>
              <w:tc>
                <w:tcPr>
                  <w:tcW w:w="1576" w:type="dxa"/>
                  <w:tcMar>
                    <w:left w:w="0" w:type="dxa"/>
                    <w:right w:w="0" w:type="dxa"/>
                  </w:tcMar>
                  <w:vAlign w:val="center"/>
                </w:tcPr>
                <w:p w:rsidR="00EA491B" w:rsidRPr="00D56F80" w:rsidRDefault="00EA491B" w:rsidP="006D71CF">
                  <w:pPr>
                    <w:adjustRightInd w:val="0"/>
                    <w:snapToGrid w:val="0"/>
                    <w:spacing w:line="360" w:lineRule="exact"/>
                    <w:jc w:val="center"/>
                    <w:rPr>
                      <w:szCs w:val="21"/>
                      <w:vertAlign w:val="subscript"/>
                    </w:rPr>
                  </w:pPr>
                  <w:r w:rsidRPr="00D56F80">
                    <w:rPr>
                      <w:szCs w:val="21"/>
                    </w:rPr>
                    <w:t xml:space="preserve">COD </w:t>
                  </w:r>
                </w:p>
              </w:tc>
              <w:tc>
                <w:tcPr>
                  <w:tcW w:w="1575" w:type="dxa"/>
                  <w:tcMar>
                    <w:left w:w="0" w:type="dxa"/>
                    <w:right w:w="0" w:type="dxa"/>
                  </w:tcMar>
                  <w:vAlign w:val="center"/>
                </w:tcPr>
                <w:p w:rsidR="00EA491B" w:rsidRPr="00D56F80" w:rsidRDefault="00EA491B" w:rsidP="006D71CF">
                  <w:pPr>
                    <w:adjustRightInd w:val="0"/>
                    <w:snapToGrid w:val="0"/>
                    <w:spacing w:line="360" w:lineRule="exact"/>
                    <w:jc w:val="center"/>
                    <w:rPr>
                      <w:szCs w:val="21"/>
                    </w:rPr>
                  </w:pPr>
                  <w:r w:rsidRPr="00D56F80">
                    <w:rPr>
                      <w:szCs w:val="21"/>
                    </w:rPr>
                    <w:t>氨氮</w:t>
                  </w:r>
                </w:p>
              </w:tc>
              <w:tc>
                <w:tcPr>
                  <w:tcW w:w="1980" w:type="dxa"/>
                  <w:tcMar>
                    <w:left w:w="0" w:type="dxa"/>
                    <w:right w:w="0" w:type="dxa"/>
                  </w:tcMar>
                  <w:vAlign w:val="center"/>
                </w:tcPr>
                <w:p w:rsidR="00EA491B" w:rsidRPr="00D56F80" w:rsidRDefault="00EA491B" w:rsidP="006D71CF">
                  <w:pPr>
                    <w:adjustRightInd w:val="0"/>
                    <w:snapToGrid w:val="0"/>
                    <w:spacing w:line="360" w:lineRule="exact"/>
                    <w:jc w:val="center"/>
                    <w:rPr>
                      <w:szCs w:val="21"/>
                    </w:rPr>
                  </w:pPr>
                  <w:r w:rsidRPr="00D56F80">
                    <w:rPr>
                      <w:szCs w:val="21"/>
                    </w:rPr>
                    <w:t>总磷</w:t>
                  </w:r>
                </w:p>
              </w:tc>
            </w:tr>
            <w:tr w:rsidR="00EA491B" w:rsidRPr="00D56F80" w:rsidTr="00EA491B">
              <w:trPr>
                <w:cantSplit/>
                <w:trHeight w:val="360"/>
                <w:jc w:val="center"/>
              </w:trPr>
              <w:tc>
                <w:tcPr>
                  <w:tcW w:w="1928" w:type="dxa"/>
                  <w:vMerge w:val="restart"/>
                  <w:tcMar>
                    <w:left w:w="0" w:type="dxa"/>
                    <w:right w:w="0" w:type="dxa"/>
                  </w:tcMar>
                  <w:vAlign w:val="center"/>
                </w:tcPr>
                <w:p w:rsidR="00EA491B" w:rsidRPr="00D56F80" w:rsidRDefault="00EA491B" w:rsidP="006D71CF">
                  <w:pPr>
                    <w:adjustRightInd w:val="0"/>
                    <w:snapToGrid w:val="0"/>
                    <w:spacing w:line="360" w:lineRule="exact"/>
                    <w:jc w:val="center"/>
                    <w:rPr>
                      <w:szCs w:val="21"/>
                    </w:rPr>
                  </w:pPr>
                  <w:r w:rsidRPr="00D56F80">
                    <w:rPr>
                      <w:rFonts w:hint="eastAsia"/>
                    </w:rPr>
                    <w:t>冷水河桥</w:t>
                  </w:r>
                </w:p>
              </w:tc>
              <w:tc>
                <w:tcPr>
                  <w:tcW w:w="1925" w:type="dxa"/>
                  <w:tcMar>
                    <w:left w:w="0" w:type="dxa"/>
                    <w:right w:w="0" w:type="dxa"/>
                  </w:tcMar>
                  <w:vAlign w:val="center"/>
                </w:tcPr>
                <w:p w:rsidR="00EA491B" w:rsidRPr="00D56F80" w:rsidRDefault="00EA491B" w:rsidP="006D71CF">
                  <w:pPr>
                    <w:adjustRightInd w:val="0"/>
                    <w:snapToGrid w:val="0"/>
                    <w:spacing w:line="360" w:lineRule="exact"/>
                    <w:jc w:val="center"/>
                    <w:rPr>
                      <w:szCs w:val="21"/>
                    </w:rPr>
                  </w:pPr>
                  <w:r w:rsidRPr="00D56F80">
                    <w:rPr>
                      <w:szCs w:val="21"/>
                    </w:rPr>
                    <w:t>测值</w:t>
                  </w:r>
                  <w:r w:rsidRPr="00D56F80">
                    <w:rPr>
                      <w:rFonts w:hint="eastAsia"/>
                      <w:szCs w:val="21"/>
                    </w:rPr>
                    <w:t>数值</w:t>
                  </w:r>
                </w:p>
              </w:tc>
              <w:tc>
                <w:tcPr>
                  <w:tcW w:w="1576" w:type="dxa"/>
                  <w:tcMar>
                    <w:left w:w="0" w:type="dxa"/>
                    <w:right w:w="0" w:type="dxa"/>
                  </w:tcMar>
                  <w:vAlign w:val="center"/>
                </w:tcPr>
                <w:p w:rsidR="00EA491B" w:rsidRPr="00D56F80" w:rsidRDefault="00EA491B" w:rsidP="006D71CF">
                  <w:pPr>
                    <w:adjustRightInd w:val="0"/>
                    <w:snapToGrid w:val="0"/>
                    <w:spacing w:line="360" w:lineRule="exact"/>
                    <w:jc w:val="center"/>
                    <w:rPr>
                      <w:szCs w:val="21"/>
                    </w:rPr>
                  </w:pPr>
                  <w:r w:rsidRPr="00D56F80">
                    <w:rPr>
                      <w:rFonts w:hint="eastAsia"/>
                      <w:szCs w:val="21"/>
                    </w:rPr>
                    <w:t>18</w:t>
                  </w:r>
                </w:p>
              </w:tc>
              <w:tc>
                <w:tcPr>
                  <w:tcW w:w="1575" w:type="dxa"/>
                  <w:tcMar>
                    <w:left w:w="0" w:type="dxa"/>
                    <w:right w:w="0" w:type="dxa"/>
                  </w:tcMar>
                  <w:vAlign w:val="center"/>
                </w:tcPr>
                <w:p w:rsidR="00EA491B" w:rsidRPr="00D56F80" w:rsidRDefault="00EA491B" w:rsidP="006D71CF">
                  <w:pPr>
                    <w:adjustRightInd w:val="0"/>
                    <w:snapToGrid w:val="0"/>
                    <w:spacing w:line="360" w:lineRule="exact"/>
                    <w:jc w:val="center"/>
                    <w:rPr>
                      <w:szCs w:val="21"/>
                    </w:rPr>
                  </w:pPr>
                  <w:r w:rsidRPr="00D56F80">
                    <w:rPr>
                      <w:rFonts w:hint="eastAsia"/>
                      <w:szCs w:val="21"/>
                    </w:rPr>
                    <w:t>1.4</w:t>
                  </w:r>
                </w:p>
              </w:tc>
              <w:tc>
                <w:tcPr>
                  <w:tcW w:w="1980" w:type="dxa"/>
                  <w:tcMar>
                    <w:left w:w="0" w:type="dxa"/>
                    <w:right w:w="0" w:type="dxa"/>
                  </w:tcMar>
                  <w:vAlign w:val="center"/>
                </w:tcPr>
                <w:p w:rsidR="00EA491B" w:rsidRPr="00D56F80" w:rsidRDefault="00EA491B" w:rsidP="006D71CF">
                  <w:pPr>
                    <w:adjustRightInd w:val="0"/>
                    <w:snapToGrid w:val="0"/>
                    <w:spacing w:line="360" w:lineRule="exact"/>
                    <w:jc w:val="center"/>
                    <w:rPr>
                      <w:szCs w:val="21"/>
                    </w:rPr>
                  </w:pPr>
                  <w:r w:rsidRPr="00D56F80">
                    <w:rPr>
                      <w:rFonts w:hint="eastAsia"/>
                      <w:szCs w:val="21"/>
                    </w:rPr>
                    <w:t>0.28</w:t>
                  </w:r>
                </w:p>
              </w:tc>
            </w:tr>
            <w:tr w:rsidR="00EA491B" w:rsidRPr="00D56F80" w:rsidTr="00EA491B">
              <w:trPr>
                <w:cantSplit/>
                <w:trHeight w:val="360"/>
                <w:jc w:val="center"/>
              </w:trPr>
              <w:tc>
                <w:tcPr>
                  <w:tcW w:w="1928" w:type="dxa"/>
                  <w:vMerge/>
                  <w:tcMar>
                    <w:left w:w="0" w:type="dxa"/>
                    <w:right w:w="0" w:type="dxa"/>
                  </w:tcMar>
                  <w:vAlign w:val="center"/>
                </w:tcPr>
                <w:p w:rsidR="00EA491B" w:rsidRPr="00D56F80" w:rsidRDefault="00EA491B" w:rsidP="006D71CF">
                  <w:pPr>
                    <w:adjustRightInd w:val="0"/>
                    <w:snapToGrid w:val="0"/>
                    <w:spacing w:line="360" w:lineRule="exact"/>
                    <w:jc w:val="center"/>
                    <w:rPr>
                      <w:szCs w:val="21"/>
                    </w:rPr>
                  </w:pPr>
                </w:p>
              </w:tc>
              <w:tc>
                <w:tcPr>
                  <w:tcW w:w="1925" w:type="dxa"/>
                  <w:tcMar>
                    <w:left w:w="0" w:type="dxa"/>
                    <w:right w:w="0" w:type="dxa"/>
                  </w:tcMar>
                  <w:vAlign w:val="center"/>
                </w:tcPr>
                <w:p w:rsidR="00EA491B" w:rsidRPr="00D56F80" w:rsidRDefault="00EA491B" w:rsidP="006D71CF">
                  <w:pPr>
                    <w:adjustRightInd w:val="0"/>
                    <w:snapToGrid w:val="0"/>
                    <w:spacing w:line="360" w:lineRule="exact"/>
                    <w:jc w:val="center"/>
                    <w:rPr>
                      <w:szCs w:val="21"/>
                    </w:rPr>
                  </w:pPr>
                  <w:r w:rsidRPr="00D56F80">
                    <w:rPr>
                      <w:szCs w:val="21"/>
                    </w:rPr>
                    <w:t>超标</w:t>
                  </w:r>
                  <w:r w:rsidRPr="00D56F80">
                    <w:rPr>
                      <w:rFonts w:hint="eastAsia"/>
                      <w:szCs w:val="21"/>
                    </w:rPr>
                    <w:t>倍数</w:t>
                  </w:r>
                </w:p>
              </w:tc>
              <w:tc>
                <w:tcPr>
                  <w:tcW w:w="1576" w:type="dxa"/>
                  <w:tcMar>
                    <w:left w:w="0" w:type="dxa"/>
                    <w:right w:w="0" w:type="dxa"/>
                  </w:tcMar>
                  <w:vAlign w:val="center"/>
                </w:tcPr>
                <w:p w:rsidR="00EA491B" w:rsidRPr="00D56F80" w:rsidRDefault="00EA491B" w:rsidP="006D71CF">
                  <w:pPr>
                    <w:adjustRightInd w:val="0"/>
                    <w:snapToGrid w:val="0"/>
                    <w:spacing w:line="360" w:lineRule="exact"/>
                    <w:jc w:val="center"/>
                    <w:rPr>
                      <w:szCs w:val="21"/>
                    </w:rPr>
                  </w:pPr>
                  <w:r w:rsidRPr="00D56F80">
                    <w:rPr>
                      <w:rFonts w:hint="eastAsia"/>
                      <w:szCs w:val="21"/>
                    </w:rPr>
                    <w:t>0.15</w:t>
                  </w:r>
                </w:p>
              </w:tc>
              <w:tc>
                <w:tcPr>
                  <w:tcW w:w="1575" w:type="dxa"/>
                  <w:tcMar>
                    <w:left w:w="0" w:type="dxa"/>
                    <w:right w:w="0" w:type="dxa"/>
                  </w:tcMar>
                  <w:vAlign w:val="center"/>
                </w:tcPr>
                <w:p w:rsidR="00EA491B" w:rsidRPr="00D56F80" w:rsidRDefault="00EA491B" w:rsidP="006D71CF">
                  <w:pPr>
                    <w:adjustRightInd w:val="0"/>
                    <w:snapToGrid w:val="0"/>
                    <w:spacing w:line="360" w:lineRule="exact"/>
                    <w:jc w:val="center"/>
                    <w:rPr>
                      <w:szCs w:val="21"/>
                    </w:rPr>
                  </w:pPr>
                  <w:r w:rsidRPr="00D56F80">
                    <w:rPr>
                      <w:rFonts w:hint="eastAsia"/>
                      <w:szCs w:val="21"/>
                    </w:rPr>
                    <w:t>0</w:t>
                  </w:r>
                </w:p>
              </w:tc>
              <w:tc>
                <w:tcPr>
                  <w:tcW w:w="1980" w:type="dxa"/>
                  <w:tcMar>
                    <w:left w:w="0" w:type="dxa"/>
                    <w:right w:w="0" w:type="dxa"/>
                  </w:tcMar>
                  <w:vAlign w:val="center"/>
                </w:tcPr>
                <w:p w:rsidR="00EA491B" w:rsidRPr="00D56F80" w:rsidRDefault="00EA491B" w:rsidP="006D71CF">
                  <w:pPr>
                    <w:adjustRightInd w:val="0"/>
                    <w:snapToGrid w:val="0"/>
                    <w:spacing w:line="360" w:lineRule="exact"/>
                    <w:jc w:val="center"/>
                    <w:rPr>
                      <w:szCs w:val="21"/>
                    </w:rPr>
                  </w:pPr>
                  <w:r w:rsidRPr="00D56F80">
                    <w:rPr>
                      <w:rFonts w:hint="eastAsia"/>
                      <w:szCs w:val="21"/>
                    </w:rPr>
                    <w:t>0</w:t>
                  </w:r>
                </w:p>
              </w:tc>
            </w:tr>
            <w:tr w:rsidR="00EA491B" w:rsidRPr="00D56F80" w:rsidTr="00EA491B">
              <w:trPr>
                <w:cantSplit/>
                <w:trHeight w:val="382"/>
                <w:jc w:val="center"/>
              </w:trPr>
              <w:tc>
                <w:tcPr>
                  <w:tcW w:w="3853" w:type="dxa"/>
                  <w:gridSpan w:val="2"/>
                  <w:tcMar>
                    <w:left w:w="0" w:type="dxa"/>
                    <w:right w:w="0" w:type="dxa"/>
                  </w:tcMar>
                  <w:vAlign w:val="center"/>
                </w:tcPr>
                <w:p w:rsidR="00EA491B" w:rsidRPr="00D56F80" w:rsidRDefault="00EA491B" w:rsidP="006D71CF">
                  <w:pPr>
                    <w:adjustRightInd w:val="0"/>
                    <w:snapToGrid w:val="0"/>
                    <w:spacing w:line="360" w:lineRule="exact"/>
                    <w:jc w:val="center"/>
                    <w:rPr>
                      <w:szCs w:val="21"/>
                    </w:rPr>
                  </w:pPr>
                  <w:r w:rsidRPr="00D56F80">
                    <w:rPr>
                      <w:rFonts w:hint="eastAsia"/>
                      <w:szCs w:val="21"/>
                    </w:rPr>
                    <w:t>2018</w:t>
                  </w:r>
                  <w:r w:rsidRPr="00D56F80">
                    <w:rPr>
                      <w:rFonts w:hint="eastAsia"/>
                      <w:szCs w:val="21"/>
                    </w:rPr>
                    <w:t>年驻马店市地表水目标值</w:t>
                  </w:r>
                </w:p>
              </w:tc>
              <w:tc>
                <w:tcPr>
                  <w:tcW w:w="1576" w:type="dxa"/>
                  <w:tcMar>
                    <w:left w:w="0" w:type="dxa"/>
                    <w:right w:w="0" w:type="dxa"/>
                  </w:tcMar>
                  <w:vAlign w:val="center"/>
                </w:tcPr>
                <w:p w:rsidR="00EA491B" w:rsidRPr="00D56F80" w:rsidRDefault="00EA491B" w:rsidP="006D71CF">
                  <w:pPr>
                    <w:adjustRightInd w:val="0"/>
                    <w:snapToGrid w:val="0"/>
                    <w:spacing w:line="360" w:lineRule="exact"/>
                    <w:jc w:val="center"/>
                    <w:rPr>
                      <w:szCs w:val="21"/>
                    </w:rPr>
                  </w:pPr>
                  <w:r w:rsidRPr="00D56F80">
                    <w:rPr>
                      <w:rFonts w:hint="eastAsia"/>
                      <w:szCs w:val="21"/>
                    </w:rPr>
                    <w:t>20</w:t>
                  </w:r>
                </w:p>
              </w:tc>
              <w:tc>
                <w:tcPr>
                  <w:tcW w:w="1575" w:type="dxa"/>
                  <w:tcMar>
                    <w:left w:w="0" w:type="dxa"/>
                    <w:right w:w="0" w:type="dxa"/>
                  </w:tcMar>
                  <w:vAlign w:val="center"/>
                </w:tcPr>
                <w:p w:rsidR="00EA491B" w:rsidRPr="00D56F80" w:rsidRDefault="00EA491B" w:rsidP="006D71CF">
                  <w:pPr>
                    <w:adjustRightInd w:val="0"/>
                    <w:snapToGrid w:val="0"/>
                    <w:spacing w:line="360" w:lineRule="exact"/>
                    <w:jc w:val="center"/>
                    <w:rPr>
                      <w:szCs w:val="21"/>
                    </w:rPr>
                  </w:pPr>
                  <w:r w:rsidRPr="00D56F80">
                    <w:rPr>
                      <w:rFonts w:hint="eastAsia"/>
                      <w:szCs w:val="21"/>
                    </w:rPr>
                    <w:t>1.5</w:t>
                  </w:r>
                </w:p>
              </w:tc>
              <w:tc>
                <w:tcPr>
                  <w:tcW w:w="1980" w:type="dxa"/>
                  <w:tcMar>
                    <w:left w:w="0" w:type="dxa"/>
                    <w:right w:w="0" w:type="dxa"/>
                  </w:tcMar>
                  <w:vAlign w:val="center"/>
                </w:tcPr>
                <w:p w:rsidR="00EA491B" w:rsidRPr="00D56F80" w:rsidRDefault="00EA491B" w:rsidP="006D71CF">
                  <w:pPr>
                    <w:adjustRightInd w:val="0"/>
                    <w:snapToGrid w:val="0"/>
                    <w:spacing w:line="360" w:lineRule="exact"/>
                    <w:jc w:val="center"/>
                    <w:rPr>
                      <w:szCs w:val="21"/>
                    </w:rPr>
                  </w:pPr>
                  <w:r w:rsidRPr="00D56F80">
                    <w:rPr>
                      <w:rFonts w:hint="eastAsia"/>
                      <w:szCs w:val="21"/>
                    </w:rPr>
                    <w:t>0.3</w:t>
                  </w:r>
                </w:p>
              </w:tc>
            </w:tr>
            <w:tr w:rsidR="00EA491B" w:rsidRPr="00D56F80" w:rsidTr="00EA491B">
              <w:trPr>
                <w:cantSplit/>
                <w:trHeight w:val="382"/>
                <w:jc w:val="center"/>
              </w:trPr>
              <w:tc>
                <w:tcPr>
                  <w:tcW w:w="3853" w:type="dxa"/>
                  <w:gridSpan w:val="2"/>
                  <w:tcMar>
                    <w:left w:w="0" w:type="dxa"/>
                    <w:right w:w="0" w:type="dxa"/>
                  </w:tcMar>
                  <w:vAlign w:val="center"/>
                </w:tcPr>
                <w:p w:rsidR="00EA491B" w:rsidRPr="00D56F80" w:rsidRDefault="00EA491B" w:rsidP="006D71CF">
                  <w:pPr>
                    <w:adjustRightInd w:val="0"/>
                    <w:snapToGrid w:val="0"/>
                    <w:spacing w:line="360" w:lineRule="exact"/>
                    <w:jc w:val="center"/>
                    <w:rPr>
                      <w:szCs w:val="21"/>
                    </w:rPr>
                  </w:pPr>
                  <w:r w:rsidRPr="00D56F80">
                    <w:rPr>
                      <w:rFonts w:hint="eastAsia"/>
                      <w:szCs w:val="21"/>
                    </w:rPr>
                    <w:t>地表水</w:t>
                  </w:r>
                  <w:r w:rsidR="004A31C5" w:rsidRPr="00D56F80">
                    <w:rPr>
                      <w:rFonts w:hint="eastAsia"/>
                      <w:szCs w:val="21"/>
                    </w:rPr>
                    <w:fldChar w:fldCharType="begin"/>
                  </w:r>
                  <w:r w:rsidRPr="00D56F80">
                    <w:rPr>
                      <w:rFonts w:hint="eastAsia"/>
                      <w:szCs w:val="21"/>
                    </w:rPr>
                    <w:instrText xml:space="preserve"> = 4 \* ROMAN \* MERGEFORMAT </w:instrText>
                  </w:r>
                  <w:r w:rsidR="004A31C5" w:rsidRPr="00D56F80">
                    <w:rPr>
                      <w:rFonts w:hint="eastAsia"/>
                      <w:szCs w:val="21"/>
                    </w:rPr>
                    <w:fldChar w:fldCharType="separate"/>
                  </w:r>
                  <w:r w:rsidRPr="00D56F80">
                    <w:t>IV</w:t>
                  </w:r>
                  <w:r w:rsidR="004A31C5" w:rsidRPr="00D56F80">
                    <w:rPr>
                      <w:rFonts w:hint="eastAsia"/>
                      <w:szCs w:val="21"/>
                    </w:rPr>
                    <w:fldChar w:fldCharType="end"/>
                  </w:r>
                  <w:r w:rsidRPr="00D56F80">
                    <w:rPr>
                      <w:rFonts w:hint="eastAsia"/>
                      <w:szCs w:val="21"/>
                    </w:rPr>
                    <w:t>类标准值</w:t>
                  </w:r>
                </w:p>
              </w:tc>
              <w:tc>
                <w:tcPr>
                  <w:tcW w:w="1576" w:type="dxa"/>
                  <w:tcMar>
                    <w:left w:w="0" w:type="dxa"/>
                    <w:right w:w="0" w:type="dxa"/>
                  </w:tcMar>
                  <w:vAlign w:val="center"/>
                </w:tcPr>
                <w:p w:rsidR="00EA491B" w:rsidRPr="00D56F80" w:rsidRDefault="00EA491B" w:rsidP="006D71CF">
                  <w:pPr>
                    <w:adjustRightInd w:val="0"/>
                    <w:snapToGrid w:val="0"/>
                    <w:spacing w:line="360" w:lineRule="exact"/>
                    <w:jc w:val="center"/>
                    <w:rPr>
                      <w:szCs w:val="21"/>
                    </w:rPr>
                  </w:pPr>
                  <w:r w:rsidRPr="00D56F80">
                    <w:rPr>
                      <w:rFonts w:hint="eastAsia"/>
                      <w:szCs w:val="21"/>
                    </w:rPr>
                    <w:t>30</w:t>
                  </w:r>
                </w:p>
              </w:tc>
              <w:tc>
                <w:tcPr>
                  <w:tcW w:w="1575" w:type="dxa"/>
                  <w:tcMar>
                    <w:left w:w="0" w:type="dxa"/>
                    <w:right w:w="0" w:type="dxa"/>
                  </w:tcMar>
                  <w:vAlign w:val="center"/>
                </w:tcPr>
                <w:p w:rsidR="00EA491B" w:rsidRPr="00D56F80" w:rsidRDefault="00EA491B" w:rsidP="006D71CF">
                  <w:pPr>
                    <w:adjustRightInd w:val="0"/>
                    <w:snapToGrid w:val="0"/>
                    <w:spacing w:line="360" w:lineRule="exact"/>
                    <w:jc w:val="center"/>
                    <w:rPr>
                      <w:szCs w:val="21"/>
                    </w:rPr>
                  </w:pPr>
                  <w:r w:rsidRPr="00D56F80">
                    <w:rPr>
                      <w:rFonts w:hint="eastAsia"/>
                      <w:szCs w:val="21"/>
                    </w:rPr>
                    <w:t>1.5</w:t>
                  </w:r>
                </w:p>
              </w:tc>
              <w:tc>
                <w:tcPr>
                  <w:tcW w:w="1980" w:type="dxa"/>
                  <w:tcMar>
                    <w:left w:w="0" w:type="dxa"/>
                    <w:right w:w="0" w:type="dxa"/>
                  </w:tcMar>
                  <w:vAlign w:val="center"/>
                </w:tcPr>
                <w:p w:rsidR="00EA491B" w:rsidRPr="00D56F80" w:rsidRDefault="00EA491B" w:rsidP="006D71CF">
                  <w:pPr>
                    <w:adjustRightInd w:val="0"/>
                    <w:snapToGrid w:val="0"/>
                    <w:spacing w:line="360" w:lineRule="exact"/>
                    <w:jc w:val="center"/>
                    <w:rPr>
                      <w:szCs w:val="21"/>
                    </w:rPr>
                  </w:pPr>
                  <w:r w:rsidRPr="00D56F80">
                    <w:rPr>
                      <w:rFonts w:hint="eastAsia"/>
                      <w:szCs w:val="21"/>
                    </w:rPr>
                    <w:t>0.3</w:t>
                  </w:r>
                </w:p>
              </w:tc>
            </w:tr>
          </w:tbl>
          <w:p w:rsidR="00EA491B" w:rsidRPr="00D56F80" w:rsidRDefault="00EA491B" w:rsidP="00EA491B">
            <w:pPr>
              <w:adjustRightInd w:val="0"/>
              <w:snapToGrid w:val="0"/>
              <w:spacing w:line="520" w:lineRule="exact"/>
              <w:ind w:firstLineChars="200" w:firstLine="448"/>
              <w:rPr>
                <w:rFonts w:eastAsia="黑体"/>
                <w:sz w:val="24"/>
              </w:rPr>
            </w:pPr>
            <w:r w:rsidRPr="00D56F80">
              <w:rPr>
                <w:sz w:val="24"/>
                <w:szCs w:val="28"/>
              </w:rPr>
              <w:t>根据本次监测结果：</w:t>
            </w:r>
            <w:r w:rsidRPr="00D56F80">
              <w:rPr>
                <w:rFonts w:hint="eastAsia"/>
                <w:sz w:val="24"/>
                <w:szCs w:val="28"/>
              </w:rPr>
              <w:t>项目地</w:t>
            </w:r>
            <w:r w:rsidRPr="00D56F80">
              <w:rPr>
                <w:rFonts w:hint="eastAsia"/>
                <w:sz w:val="24"/>
              </w:rPr>
              <w:t>表水体冷水河桥控制断面</w:t>
            </w:r>
            <w:r w:rsidRPr="00D56F80">
              <w:rPr>
                <w:rFonts w:hint="eastAsia"/>
                <w:sz w:val="24"/>
              </w:rPr>
              <w:t>COD</w:t>
            </w:r>
            <w:r w:rsidRPr="00D56F80">
              <w:rPr>
                <w:rFonts w:hint="eastAsia"/>
                <w:sz w:val="24"/>
              </w:rPr>
              <w:t>、氨氮和总磷均</w:t>
            </w:r>
            <w:r w:rsidRPr="00D56F80">
              <w:rPr>
                <w:sz w:val="24"/>
              </w:rPr>
              <w:t>满足《地表水环境质量标准》</w:t>
            </w:r>
            <w:r w:rsidRPr="00D56F80">
              <w:rPr>
                <w:rFonts w:hint="eastAsia"/>
                <w:sz w:val="24"/>
              </w:rPr>
              <w:t>（</w:t>
            </w:r>
            <w:r w:rsidRPr="00D56F80">
              <w:rPr>
                <w:sz w:val="24"/>
              </w:rPr>
              <w:t>GB3838-2002</w:t>
            </w:r>
            <w:r w:rsidRPr="00D56F80">
              <w:rPr>
                <w:rFonts w:hint="eastAsia"/>
                <w:sz w:val="24"/>
              </w:rPr>
              <w:t>）中</w:t>
            </w:r>
            <w:r w:rsidR="004A31C5" w:rsidRPr="00D56F80">
              <w:rPr>
                <w:rFonts w:hint="eastAsia"/>
                <w:sz w:val="24"/>
              </w:rPr>
              <w:fldChar w:fldCharType="begin"/>
            </w:r>
            <w:r w:rsidRPr="00D56F80">
              <w:rPr>
                <w:sz w:val="24"/>
              </w:rPr>
              <w:instrText xml:space="preserve"> = 4 \* ROMAN \* MERGEFORMAT </w:instrText>
            </w:r>
            <w:r w:rsidR="004A31C5" w:rsidRPr="00D56F80">
              <w:rPr>
                <w:rFonts w:hint="eastAsia"/>
                <w:sz w:val="24"/>
              </w:rPr>
              <w:fldChar w:fldCharType="separate"/>
            </w:r>
            <w:r w:rsidRPr="00D56F80">
              <w:rPr>
                <w:sz w:val="24"/>
              </w:rPr>
              <w:t>IV</w:t>
            </w:r>
            <w:r w:rsidR="004A31C5" w:rsidRPr="00D56F80">
              <w:rPr>
                <w:rFonts w:hint="eastAsia"/>
                <w:sz w:val="24"/>
              </w:rPr>
              <w:fldChar w:fldCharType="end"/>
            </w:r>
            <w:r w:rsidRPr="00D56F80">
              <w:rPr>
                <w:sz w:val="24"/>
              </w:rPr>
              <w:t>类水标准的要求</w:t>
            </w:r>
            <w:r w:rsidRPr="00D56F80">
              <w:rPr>
                <w:rFonts w:hint="eastAsia"/>
                <w:sz w:val="24"/>
              </w:rPr>
              <w:t>和</w:t>
            </w:r>
            <w:r w:rsidRPr="00D56F80">
              <w:rPr>
                <w:rFonts w:hint="eastAsia"/>
                <w:sz w:val="24"/>
              </w:rPr>
              <w:t>2018</w:t>
            </w:r>
            <w:r w:rsidRPr="00D56F80">
              <w:rPr>
                <w:rFonts w:hint="eastAsia"/>
                <w:sz w:val="24"/>
              </w:rPr>
              <w:t>年驻马店市地表水目标值。</w:t>
            </w:r>
          </w:p>
          <w:p w:rsidR="00695A68" w:rsidRPr="00D56F80" w:rsidRDefault="00695A68" w:rsidP="00CA3DB5">
            <w:pPr>
              <w:snapToGrid w:val="0"/>
              <w:spacing w:line="520" w:lineRule="exact"/>
              <w:ind w:firstLineChars="200" w:firstLine="448"/>
              <w:rPr>
                <w:color w:val="000000"/>
                <w:sz w:val="24"/>
              </w:rPr>
            </w:pPr>
            <w:r w:rsidRPr="00D56F80">
              <w:rPr>
                <w:color w:val="000000"/>
                <w:sz w:val="24"/>
              </w:rPr>
              <w:t>评价采用</w:t>
            </w:r>
            <w:r w:rsidRPr="00D56F80">
              <w:rPr>
                <w:color w:val="000000"/>
                <w:sz w:val="24"/>
              </w:rPr>
              <w:t>20</w:t>
            </w:r>
            <w:r w:rsidRPr="00D56F80">
              <w:rPr>
                <w:rFonts w:hint="eastAsia"/>
                <w:color w:val="000000"/>
                <w:sz w:val="24"/>
              </w:rPr>
              <w:t>17</w:t>
            </w:r>
            <w:r w:rsidRPr="00D56F80">
              <w:rPr>
                <w:color w:val="000000"/>
                <w:sz w:val="24"/>
              </w:rPr>
              <w:t>年</w:t>
            </w:r>
            <w:r w:rsidRPr="00D56F80">
              <w:rPr>
                <w:rFonts w:hint="eastAsia"/>
                <w:color w:val="000000"/>
                <w:sz w:val="24"/>
              </w:rPr>
              <w:t>6</w:t>
            </w:r>
            <w:r w:rsidRPr="00D56F80">
              <w:rPr>
                <w:rFonts w:hint="eastAsia"/>
                <w:color w:val="000000"/>
                <w:sz w:val="24"/>
              </w:rPr>
              <w:t>驻马店市</w:t>
            </w:r>
            <w:r w:rsidRPr="00D56F80">
              <w:rPr>
                <w:color w:val="000000"/>
                <w:sz w:val="24"/>
              </w:rPr>
              <w:t>环境监测站对项目区域的浅层地下水现状监测资料。监测结果见表</w:t>
            </w:r>
            <w:r w:rsidR="00194967" w:rsidRPr="00D56F80">
              <w:rPr>
                <w:rFonts w:hint="eastAsia"/>
                <w:color w:val="000000"/>
                <w:sz w:val="24"/>
              </w:rPr>
              <w:t>8</w:t>
            </w:r>
            <w:r w:rsidRPr="00D56F80">
              <w:rPr>
                <w:color w:val="000000"/>
                <w:sz w:val="24"/>
              </w:rPr>
              <w:t>。</w:t>
            </w:r>
          </w:p>
          <w:p w:rsidR="00695A68" w:rsidRPr="00D56F80" w:rsidRDefault="00695A68" w:rsidP="00695A68">
            <w:pPr>
              <w:adjustRightInd w:val="0"/>
              <w:snapToGrid w:val="0"/>
              <w:jc w:val="center"/>
              <w:rPr>
                <w:rFonts w:eastAsia="黑体"/>
                <w:color w:val="000000"/>
                <w:sz w:val="24"/>
              </w:rPr>
            </w:pPr>
            <w:r w:rsidRPr="00D56F80">
              <w:rPr>
                <w:rFonts w:eastAsia="黑体"/>
                <w:color w:val="000000"/>
                <w:sz w:val="24"/>
              </w:rPr>
              <w:t>表</w:t>
            </w:r>
            <w:r w:rsidR="00194967" w:rsidRPr="00D56F80">
              <w:rPr>
                <w:rFonts w:eastAsia="黑体" w:hint="eastAsia"/>
                <w:color w:val="000000"/>
                <w:sz w:val="24"/>
              </w:rPr>
              <w:t>8</w:t>
            </w:r>
            <w:r w:rsidRPr="00D56F80">
              <w:rPr>
                <w:rFonts w:eastAsia="黑体"/>
                <w:color w:val="000000"/>
                <w:sz w:val="24"/>
              </w:rPr>
              <w:t xml:space="preserve">   </w:t>
            </w:r>
            <w:r w:rsidRPr="00D56F80">
              <w:rPr>
                <w:rFonts w:eastAsia="黑体"/>
                <w:color w:val="000000"/>
                <w:sz w:val="24"/>
              </w:rPr>
              <w:t>地下水现状监测结果统计与分析一览表</w:t>
            </w:r>
          </w:p>
          <w:tbl>
            <w:tblPr>
              <w:tblW w:w="890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000"/>
            </w:tblPr>
            <w:tblGrid>
              <w:gridCol w:w="642"/>
              <w:gridCol w:w="1310"/>
              <w:gridCol w:w="976"/>
              <w:gridCol w:w="995"/>
              <w:gridCol w:w="1255"/>
              <w:gridCol w:w="974"/>
              <w:gridCol w:w="959"/>
              <w:gridCol w:w="1151"/>
              <w:gridCol w:w="645"/>
            </w:tblGrid>
            <w:tr w:rsidR="00695A68" w:rsidRPr="00D56F80" w:rsidTr="00F767B8">
              <w:trPr>
                <w:cantSplit/>
                <w:trHeight w:hRule="exact" w:val="292"/>
                <w:jc w:val="center"/>
              </w:trPr>
              <w:tc>
                <w:tcPr>
                  <w:tcW w:w="642" w:type="dxa"/>
                  <w:vMerge w:val="restart"/>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监测</w:t>
                  </w:r>
                </w:p>
                <w:p w:rsidR="00695A68" w:rsidRPr="00D56F80" w:rsidRDefault="00695A68" w:rsidP="00F767B8">
                  <w:pPr>
                    <w:pStyle w:val="af"/>
                    <w:snapToGrid w:val="0"/>
                    <w:spacing w:after="0"/>
                    <w:jc w:val="center"/>
                    <w:rPr>
                      <w:b w:val="0"/>
                      <w:color w:val="000000"/>
                      <w:szCs w:val="21"/>
                    </w:rPr>
                  </w:pPr>
                  <w:r w:rsidRPr="00D56F80">
                    <w:rPr>
                      <w:b w:val="0"/>
                      <w:color w:val="000000"/>
                      <w:szCs w:val="21"/>
                    </w:rPr>
                    <w:t>井点</w:t>
                  </w:r>
                </w:p>
              </w:tc>
              <w:tc>
                <w:tcPr>
                  <w:tcW w:w="1310" w:type="dxa"/>
                  <w:vMerge w:val="restart"/>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类别</w:t>
                  </w:r>
                </w:p>
              </w:tc>
              <w:tc>
                <w:tcPr>
                  <w:tcW w:w="6954" w:type="dxa"/>
                  <w:gridSpan w:val="7"/>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监测因子</w:t>
                  </w:r>
                </w:p>
              </w:tc>
            </w:tr>
            <w:tr w:rsidR="00695A68" w:rsidRPr="00D56F80" w:rsidTr="00F767B8">
              <w:trPr>
                <w:cantSplit/>
                <w:trHeight w:hRule="exact" w:val="292"/>
                <w:jc w:val="center"/>
              </w:trPr>
              <w:tc>
                <w:tcPr>
                  <w:tcW w:w="642" w:type="dxa"/>
                  <w:vMerge/>
                  <w:vAlign w:val="center"/>
                </w:tcPr>
                <w:p w:rsidR="00695A68" w:rsidRPr="00D56F80" w:rsidRDefault="00695A68" w:rsidP="00F767B8">
                  <w:pPr>
                    <w:pStyle w:val="af"/>
                    <w:snapToGrid w:val="0"/>
                    <w:spacing w:after="0"/>
                    <w:jc w:val="center"/>
                    <w:rPr>
                      <w:b w:val="0"/>
                      <w:color w:val="000000"/>
                      <w:szCs w:val="21"/>
                    </w:rPr>
                  </w:pPr>
                </w:p>
              </w:tc>
              <w:tc>
                <w:tcPr>
                  <w:tcW w:w="1310" w:type="dxa"/>
                  <w:vMerge/>
                  <w:vAlign w:val="center"/>
                </w:tcPr>
                <w:p w:rsidR="00695A68" w:rsidRPr="00D56F80" w:rsidRDefault="00695A68" w:rsidP="00F767B8">
                  <w:pPr>
                    <w:pStyle w:val="af"/>
                    <w:snapToGrid w:val="0"/>
                    <w:spacing w:after="0"/>
                    <w:jc w:val="center"/>
                    <w:rPr>
                      <w:b w:val="0"/>
                      <w:color w:val="000000"/>
                      <w:szCs w:val="21"/>
                    </w:rPr>
                  </w:pPr>
                </w:p>
              </w:tc>
              <w:tc>
                <w:tcPr>
                  <w:tcW w:w="976"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pH</w:t>
                  </w:r>
                </w:p>
              </w:tc>
              <w:tc>
                <w:tcPr>
                  <w:tcW w:w="995"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总硬度</w:t>
                  </w:r>
                </w:p>
              </w:tc>
              <w:tc>
                <w:tcPr>
                  <w:tcW w:w="1255"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高锰酸盐指数</w:t>
                  </w:r>
                </w:p>
              </w:tc>
              <w:tc>
                <w:tcPr>
                  <w:tcW w:w="974"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氨氮</w:t>
                  </w:r>
                </w:p>
              </w:tc>
              <w:tc>
                <w:tcPr>
                  <w:tcW w:w="959"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硝酸盐氮</w:t>
                  </w:r>
                </w:p>
              </w:tc>
              <w:tc>
                <w:tcPr>
                  <w:tcW w:w="1151"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亚硝酸盐氮</w:t>
                  </w:r>
                </w:p>
              </w:tc>
              <w:tc>
                <w:tcPr>
                  <w:tcW w:w="645"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井深</w:t>
                  </w:r>
                </w:p>
              </w:tc>
            </w:tr>
            <w:tr w:rsidR="00695A68" w:rsidRPr="00D56F80" w:rsidTr="00F767B8">
              <w:trPr>
                <w:cantSplit/>
                <w:trHeight w:hRule="exact" w:val="292"/>
                <w:jc w:val="center"/>
              </w:trPr>
              <w:tc>
                <w:tcPr>
                  <w:tcW w:w="642" w:type="dxa"/>
                  <w:vMerge w:val="restart"/>
                  <w:vAlign w:val="center"/>
                </w:tcPr>
                <w:p w:rsidR="00695A68" w:rsidRPr="00D56F80" w:rsidRDefault="00695A68" w:rsidP="00F767B8">
                  <w:pPr>
                    <w:pStyle w:val="af"/>
                    <w:snapToGrid w:val="0"/>
                    <w:spacing w:after="0"/>
                    <w:jc w:val="center"/>
                    <w:rPr>
                      <w:b w:val="0"/>
                      <w:color w:val="000000"/>
                      <w:szCs w:val="21"/>
                    </w:rPr>
                  </w:pPr>
                  <w:r w:rsidRPr="00D56F80">
                    <w:rPr>
                      <w:rFonts w:hint="eastAsia"/>
                      <w:b w:val="0"/>
                      <w:color w:val="000000"/>
                      <w:szCs w:val="21"/>
                    </w:rPr>
                    <w:t>项目区域</w:t>
                  </w:r>
                </w:p>
              </w:tc>
              <w:tc>
                <w:tcPr>
                  <w:tcW w:w="1310"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测值范围</w:t>
                  </w:r>
                </w:p>
              </w:tc>
              <w:tc>
                <w:tcPr>
                  <w:tcW w:w="976"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7.15</w:t>
                  </w:r>
                  <w:r w:rsidRPr="00D56F80">
                    <w:rPr>
                      <w:b w:val="0"/>
                      <w:color w:val="000000"/>
                      <w:szCs w:val="21"/>
                    </w:rPr>
                    <w:t>－</w:t>
                  </w:r>
                  <w:r w:rsidRPr="00D56F80">
                    <w:rPr>
                      <w:b w:val="0"/>
                      <w:color w:val="000000"/>
                      <w:szCs w:val="21"/>
                    </w:rPr>
                    <w:t>7.16</w:t>
                  </w:r>
                </w:p>
              </w:tc>
              <w:tc>
                <w:tcPr>
                  <w:tcW w:w="995"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312</w:t>
                  </w:r>
                  <w:r w:rsidRPr="00D56F80">
                    <w:rPr>
                      <w:b w:val="0"/>
                      <w:color w:val="000000"/>
                      <w:szCs w:val="21"/>
                    </w:rPr>
                    <w:t>－</w:t>
                  </w:r>
                  <w:r w:rsidRPr="00D56F80">
                    <w:rPr>
                      <w:b w:val="0"/>
                      <w:color w:val="000000"/>
                      <w:szCs w:val="21"/>
                    </w:rPr>
                    <w:t>328</w:t>
                  </w:r>
                </w:p>
              </w:tc>
              <w:tc>
                <w:tcPr>
                  <w:tcW w:w="1255"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1.8</w:t>
                  </w:r>
                  <w:r w:rsidRPr="00D56F80">
                    <w:rPr>
                      <w:b w:val="0"/>
                      <w:color w:val="000000"/>
                      <w:szCs w:val="21"/>
                    </w:rPr>
                    <w:t>－</w:t>
                  </w:r>
                  <w:r w:rsidRPr="00D56F80">
                    <w:rPr>
                      <w:b w:val="0"/>
                      <w:color w:val="000000"/>
                      <w:szCs w:val="21"/>
                    </w:rPr>
                    <w:t>2.1</w:t>
                  </w:r>
                </w:p>
              </w:tc>
              <w:tc>
                <w:tcPr>
                  <w:tcW w:w="974"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0.11</w:t>
                  </w:r>
                  <w:r w:rsidRPr="00D56F80">
                    <w:rPr>
                      <w:b w:val="0"/>
                      <w:color w:val="000000"/>
                      <w:szCs w:val="21"/>
                    </w:rPr>
                    <w:t>－</w:t>
                  </w:r>
                  <w:r w:rsidRPr="00D56F80">
                    <w:rPr>
                      <w:b w:val="0"/>
                      <w:color w:val="000000"/>
                      <w:szCs w:val="21"/>
                    </w:rPr>
                    <w:t>0.12</w:t>
                  </w:r>
                </w:p>
              </w:tc>
              <w:tc>
                <w:tcPr>
                  <w:tcW w:w="959"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8</w:t>
                  </w:r>
                  <w:r w:rsidRPr="00D56F80">
                    <w:rPr>
                      <w:b w:val="0"/>
                      <w:color w:val="000000"/>
                      <w:szCs w:val="21"/>
                    </w:rPr>
                    <w:t>－</w:t>
                  </w:r>
                  <w:r w:rsidRPr="00D56F80">
                    <w:rPr>
                      <w:b w:val="0"/>
                      <w:color w:val="000000"/>
                      <w:szCs w:val="21"/>
                    </w:rPr>
                    <w:t>12</w:t>
                  </w:r>
                </w:p>
              </w:tc>
              <w:tc>
                <w:tcPr>
                  <w:tcW w:w="1151"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0.012</w:t>
                  </w:r>
                  <w:r w:rsidRPr="00D56F80">
                    <w:rPr>
                      <w:b w:val="0"/>
                      <w:color w:val="000000"/>
                      <w:szCs w:val="21"/>
                    </w:rPr>
                    <w:t>－</w:t>
                  </w:r>
                  <w:r w:rsidRPr="00D56F80">
                    <w:rPr>
                      <w:b w:val="0"/>
                      <w:color w:val="000000"/>
                      <w:szCs w:val="21"/>
                    </w:rPr>
                    <w:t>0.017</w:t>
                  </w:r>
                </w:p>
              </w:tc>
              <w:tc>
                <w:tcPr>
                  <w:tcW w:w="645" w:type="dxa"/>
                  <w:vMerge w:val="restart"/>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15</w:t>
                  </w:r>
                </w:p>
              </w:tc>
            </w:tr>
            <w:tr w:rsidR="00695A68" w:rsidRPr="00D56F80" w:rsidTr="00F767B8">
              <w:trPr>
                <w:cantSplit/>
                <w:trHeight w:hRule="exact" w:val="292"/>
                <w:jc w:val="center"/>
              </w:trPr>
              <w:tc>
                <w:tcPr>
                  <w:tcW w:w="642" w:type="dxa"/>
                  <w:vMerge/>
                </w:tcPr>
                <w:p w:rsidR="00695A68" w:rsidRPr="00D56F80" w:rsidRDefault="00695A68" w:rsidP="00F767B8">
                  <w:pPr>
                    <w:pStyle w:val="af"/>
                    <w:snapToGrid w:val="0"/>
                    <w:spacing w:after="0"/>
                    <w:jc w:val="center"/>
                    <w:rPr>
                      <w:b w:val="0"/>
                      <w:color w:val="000000"/>
                      <w:szCs w:val="21"/>
                    </w:rPr>
                  </w:pPr>
                </w:p>
              </w:tc>
              <w:tc>
                <w:tcPr>
                  <w:tcW w:w="1310"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达标率（％）</w:t>
                  </w:r>
                </w:p>
              </w:tc>
              <w:tc>
                <w:tcPr>
                  <w:tcW w:w="976"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100</w:t>
                  </w:r>
                </w:p>
              </w:tc>
              <w:tc>
                <w:tcPr>
                  <w:tcW w:w="995"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100</w:t>
                  </w:r>
                </w:p>
              </w:tc>
              <w:tc>
                <w:tcPr>
                  <w:tcW w:w="1255"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100</w:t>
                  </w:r>
                </w:p>
              </w:tc>
              <w:tc>
                <w:tcPr>
                  <w:tcW w:w="974"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100</w:t>
                  </w:r>
                </w:p>
              </w:tc>
              <w:tc>
                <w:tcPr>
                  <w:tcW w:w="959"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100</w:t>
                  </w:r>
                </w:p>
              </w:tc>
              <w:tc>
                <w:tcPr>
                  <w:tcW w:w="1151"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100</w:t>
                  </w:r>
                </w:p>
              </w:tc>
              <w:tc>
                <w:tcPr>
                  <w:tcW w:w="645" w:type="dxa"/>
                  <w:vMerge/>
                  <w:vAlign w:val="center"/>
                </w:tcPr>
                <w:p w:rsidR="00695A68" w:rsidRPr="00D56F80" w:rsidRDefault="00695A68" w:rsidP="00F767B8">
                  <w:pPr>
                    <w:pStyle w:val="af"/>
                    <w:snapToGrid w:val="0"/>
                    <w:spacing w:after="0"/>
                    <w:jc w:val="center"/>
                    <w:rPr>
                      <w:b w:val="0"/>
                      <w:color w:val="000000"/>
                      <w:szCs w:val="21"/>
                    </w:rPr>
                  </w:pPr>
                </w:p>
              </w:tc>
            </w:tr>
            <w:tr w:rsidR="00695A68" w:rsidRPr="00D56F80" w:rsidTr="00F767B8">
              <w:trPr>
                <w:cantSplit/>
                <w:trHeight w:hRule="exact" w:val="292"/>
                <w:jc w:val="center"/>
              </w:trPr>
              <w:tc>
                <w:tcPr>
                  <w:tcW w:w="642" w:type="dxa"/>
                  <w:vMerge/>
                </w:tcPr>
                <w:p w:rsidR="00695A68" w:rsidRPr="00D56F80" w:rsidRDefault="00695A68" w:rsidP="00F767B8">
                  <w:pPr>
                    <w:pStyle w:val="af"/>
                    <w:snapToGrid w:val="0"/>
                    <w:spacing w:after="0"/>
                    <w:jc w:val="center"/>
                    <w:rPr>
                      <w:b w:val="0"/>
                      <w:color w:val="000000"/>
                      <w:szCs w:val="21"/>
                    </w:rPr>
                  </w:pPr>
                </w:p>
              </w:tc>
              <w:tc>
                <w:tcPr>
                  <w:tcW w:w="1310"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最大值超标倍数</w:t>
                  </w:r>
                </w:p>
              </w:tc>
              <w:tc>
                <w:tcPr>
                  <w:tcW w:w="976"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w:t>
                  </w:r>
                </w:p>
              </w:tc>
              <w:tc>
                <w:tcPr>
                  <w:tcW w:w="995"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w:t>
                  </w:r>
                </w:p>
              </w:tc>
              <w:tc>
                <w:tcPr>
                  <w:tcW w:w="1255"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w:t>
                  </w:r>
                </w:p>
              </w:tc>
              <w:tc>
                <w:tcPr>
                  <w:tcW w:w="974"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w:t>
                  </w:r>
                </w:p>
              </w:tc>
              <w:tc>
                <w:tcPr>
                  <w:tcW w:w="959"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w:t>
                  </w:r>
                </w:p>
              </w:tc>
              <w:tc>
                <w:tcPr>
                  <w:tcW w:w="1151"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w:t>
                  </w:r>
                </w:p>
              </w:tc>
              <w:tc>
                <w:tcPr>
                  <w:tcW w:w="645" w:type="dxa"/>
                  <w:vMerge/>
                  <w:vAlign w:val="center"/>
                </w:tcPr>
                <w:p w:rsidR="00695A68" w:rsidRPr="00D56F80" w:rsidRDefault="00695A68" w:rsidP="00F767B8">
                  <w:pPr>
                    <w:pStyle w:val="af"/>
                    <w:snapToGrid w:val="0"/>
                    <w:spacing w:after="0"/>
                    <w:jc w:val="center"/>
                    <w:rPr>
                      <w:b w:val="0"/>
                      <w:color w:val="000000"/>
                      <w:szCs w:val="21"/>
                    </w:rPr>
                  </w:pPr>
                </w:p>
              </w:tc>
            </w:tr>
            <w:tr w:rsidR="00695A68" w:rsidRPr="00D56F80" w:rsidTr="00F767B8">
              <w:trPr>
                <w:cantSplit/>
                <w:trHeight w:hRule="exact" w:val="292"/>
                <w:jc w:val="center"/>
              </w:trPr>
              <w:tc>
                <w:tcPr>
                  <w:tcW w:w="642" w:type="dxa"/>
                  <w:vMerge/>
                </w:tcPr>
                <w:p w:rsidR="00695A68" w:rsidRPr="00D56F80" w:rsidRDefault="00695A68" w:rsidP="00F767B8">
                  <w:pPr>
                    <w:pStyle w:val="af"/>
                    <w:snapToGrid w:val="0"/>
                    <w:spacing w:after="0"/>
                    <w:jc w:val="center"/>
                    <w:rPr>
                      <w:b w:val="0"/>
                      <w:color w:val="000000"/>
                      <w:szCs w:val="21"/>
                    </w:rPr>
                  </w:pPr>
                </w:p>
              </w:tc>
              <w:tc>
                <w:tcPr>
                  <w:tcW w:w="1310"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标准</w:t>
                  </w:r>
                </w:p>
              </w:tc>
              <w:tc>
                <w:tcPr>
                  <w:tcW w:w="976"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6.5</w:t>
                  </w:r>
                  <w:r w:rsidRPr="00D56F80">
                    <w:rPr>
                      <w:b w:val="0"/>
                      <w:color w:val="000000"/>
                      <w:szCs w:val="21"/>
                    </w:rPr>
                    <w:t>～</w:t>
                  </w:r>
                  <w:r w:rsidRPr="00D56F80">
                    <w:rPr>
                      <w:b w:val="0"/>
                      <w:color w:val="000000"/>
                      <w:szCs w:val="21"/>
                    </w:rPr>
                    <w:t>8.5</w:t>
                  </w:r>
                </w:p>
              </w:tc>
              <w:tc>
                <w:tcPr>
                  <w:tcW w:w="995"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≤450</w:t>
                  </w:r>
                </w:p>
              </w:tc>
              <w:tc>
                <w:tcPr>
                  <w:tcW w:w="1255"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≤3.0</w:t>
                  </w:r>
                </w:p>
              </w:tc>
              <w:tc>
                <w:tcPr>
                  <w:tcW w:w="974"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≤0.2</w:t>
                  </w:r>
                </w:p>
              </w:tc>
              <w:tc>
                <w:tcPr>
                  <w:tcW w:w="959"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≤20</w:t>
                  </w:r>
                </w:p>
              </w:tc>
              <w:tc>
                <w:tcPr>
                  <w:tcW w:w="1151" w:type="dxa"/>
                  <w:vAlign w:val="center"/>
                </w:tcPr>
                <w:p w:rsidR="00695A68" w:rsidRPr="00D56F80" w:rsidRDefault="00695A68" w:rsidP="00F767B8">
                  <w:pPr>
                    <w:pStyle w:val="af"/>
                    <w:snapToGrid w:val="0"/>
                    <w:spacing w:after="0"/>
                    <w:jc w:val="center"/>
                    <w:rPr>
                      <w:b w:val="0"/>
                      <w:color w:val="000000"/>
                      <w:szCs w:val="21"/>
                    </w:rPr>
                  </w:pPr>
                  <w:r w:rsidRPr="00D56F80">
                    <w:rPr>
                      <w:b w:val="0"/>
                      <w:color w:val="000000"/>
                      <w:szCs w:val="21"/>
                    </w:rPr>
                    <w:t>≤0.02</w:t>
                  </w:r>
                </w:p>
              </w:tc>
              <w:tc>
                <w:tcPr>
                  <w:tcW w:w="645" w:type="dxa"/>
                  <w:vAlign w:val="center"/>
                </w:tcPr>
                <w:p w:rsidR="00695A68" w:rsidRPr="00D56F80" w:rsidRDefault="00695A68" w:rsidP="00F767B8">
                  <w:pPr>
                    <w:pStyle w:val="af"/>
                    <w:snapToGrid w:val="0"/>
                    <w:spacing w:after="0"/>
                    <w:jc w:val="center"/>
                    <w:rPr>
                      <w:b w:val="0"/>
                      <w:color w:val="000000"/>
                      <w:szCs w:val="21"/>
                    </w:rPr>
                  </w:pPr>
                </w:p>
              </w:tc>
            </w:tr>
          </w:tbl>
          <w:p w:rsidR="00695A68" w:rsidRPr="00D56F80" w:rsidRDefault="00695A68" w:rsidP="00695A68">
            <w:pPr>
              <w:adjustRightInd w:val="0"/>
              <w:snapToGrid w:val="0"/>
              <w:rPr>
                <w:color w:val="000000"/>
                <w:szCs w:val="21"/>
              </w:rPr>
            </w:pPr>
            <w:r w:rsidRPr="00D56F80">
              <w:rPr>
                <w:color w:val="000000"/>
                <w:szCs w:val="21"/>
              </w:rPr>
              <w:t>注：表中</w:t>
            </w:r>
            <w:r w:rsidRPr="00D56F80">
              <w:rPr>
                <w:color w:val="000000"/>
                <w:szCs w:val="21"/>
              </w:rPr>
              <w:t>“</w:t>
            </w:r>
            <w:r w:rsidRPr="00D56F80">
              <w:rPr>
                <w:color w:val="000000"/>
                <w:szCs w:val="21"/>
              </w:rPr>
              <w:t>测值</w:t>
            </w:r>
            <w:r w:rsidRPr="00D56F80">
              <w:rPr>
                <w:color w:val="000000"/>
                <w:szCs w:val="21"/>
              </w:rPr>
              <w:t>”</w:t>
            </w:r>
            <w:r w:rsidRPr="00D56F80">
              <w:rPr>
                <w:color w:val="000000"/>
                <w:szCs w:val="21"/>
              </w:rPr>
              <w:t>单位除</w:t>
            </w:r>
            <w:r w:rsidRPr="00D56F80">
              <w:rPr>
                <w:color w:val="000000"/>
                <w:szCs w:val="21"/>
              </w:rPr>
              <w:t>pH</w:t>
            </w:r>
            <w:r w:rsidRPr="00D56F80">
              <w:rPr>
                <w:color w:val="000000"/>
                <w:szCs w:val="21"/>
              </w:rPr>
              <w:t>外，井深为</w:t>
            </w:r>
            <w:r w:rsidRPr="00D56F80">
              <w:rPr>
                <w:color w:val="000000"/>
                <w:szCs w:val="21"/>
              </w:rPr>
              <w:t>m</w:t>
            </w:r>
            <w:r w:rsidRPr="00D56F80">
              <w:rPr>
                <w:color w:val="000000"/>
                <w:szCs w:val="21"/>
              </w:rPr>
              <w:t>，其它均为</w:t>
            </w:r>
            <w:r w:rsidRPr="00D56F80">
              <w:rPr>
                <w:color w:val="000000"/>
                <w:szCs w:val="21"/>
              </w:rPr>
              <w:t>mg/L</w:t>
            </w:r>
            <w:r w:rsidRPr="00D56F80">
              <w:rPr>
                <w:color w:val="000000"/>
                <w:szCs w:val="21"/>
              </w:rPr>
              <w:t>。</w:t>
            </w:r>
          </w:p>
          <w:p w:rsidR="008E5839" w:rsidRPr="00D56F80" w:rsidRDefault="00695A68" w:rsidP="00CA3DB5">
            <w:pPr>
              <w:adjustRightInd w:val="0"/>
              <w:snapToGrid w:val="0"/>
              <w:spacing w:line="520" w:lineRule="exact"/>
              <w:ind w:firstLineChars="200" w:firstLine="448"/>
              <w:rPr>
                <w:b/>
                <w:sz w:val="24"/>
                <w:u w:val="single"/>
              </w:rPr>
            </w:pPr>
            <w:r w:rsidRPr="00D56F80">
              <w:rPr>
                <w:color w:val="000000"/>
                <w:sz w:val="24"/>
              </w:rPr>
              <w:t>根据</w:t>
            </w:r>
            <w:r w:rsidRPr="00D56F80">
              <w:rPr>
                <w:rFonts w:hint="eastAsia"/>
                <w:color w:val="000000"/>
                <w:sz w:val="24"/>
              </w:rPr>
              <w:t>上表</w:t>
            </w:r>
            <w:r w:rsidRPr="00D56F80">
              <w:rPr>
                <w:color w:val="000000"/>
                <w:sz w:val="24"/>
              </w:rPr>
              <w:t>监测</w:t>
            </w:r>
            <w:r w:rsidRPr="00D56F80">
              <w:rPr>
                <w:rFonts w:hint="eastAsia"/>
                <w:color w:val="000000"/>
                <w:sz w:val="24"/>
              </w:rPr>
              <w:t>统计</w:t>
            </w:r>
            <w:r w:rsidRPr="00D56F80">
              <w:rPr>
                <w:color w:val="000000"/>
                <w:sz w:val="24"/>
              </w:rPr>
              <w:t>结果，各项监测因子均不超标，能满足《地下水质量标准》</w:t>
            </w:r>
            <w:r w:rsidRPr="00D56F80">
              <w:rPr>
                <w:color w:val="000000"/>
                <w:sz w:val="24"/>
              </w:rPr>
              <w:lastRenderedPageBreak/>
              <w:t>（</w:t>
            </w:r>
            <w:r w:rsidRPr="00D56F80">
              <w:rPr>
                <w:color w:val="000000"/>
                <w:sz w:val="24"/>
              </w:rPr>
              <w:t>GB/T14848-2017</w:t>
            </w:r>
            <w:r w:rsidRPr="00D56F80">
              <w:rPr>
                <w:color w:val="000000"/>
                <w:sz w:val="24"/>
              </w:rPr>
              <w:t>）</w:t>
            </w:r>
            <w:r w:rsidRPr="00D56F80">
              <w:rPr>
                <w:rFonts w:hint="eastAsia"/>
                <w:color w:val="000000"/>
                <w:sz w:val="24"/>
              </w:rPr>
              <w:t>Ⅲ</w:t>
            </w:r>
            <w:r w:rsidRPr="00D56F80">
              <w:rPr>
                <w:color w:val="000000"/>
                <w:sz w:val="24"/>
              </w:rPr>
              <w:t>类标准</w:t>
            </w:r>
            <w:r w:rsidRPr="00D56F80">
              <w:rPr>
                <w:rFonts w:hint="eastAsia"/>
                <w:color w:val="000000"/>
                <w:sz w:val="24"/>
              </w:rPr>
              <w:t>要求</w:t>
            </w:r>
            <w:r w:rsidRPr="00D56F80">
              <w:rPr>
                <w:color w:val="000000"/>
                <w:sz w:val="24"/>
              </w:rPr>
              <w:t>。</w:t>
            </w:r>
          </w:p>
          <w:p w:rsidR="00D326AC" w:rsidRPr="00D56F80" w:rsidRDefault="00D326AC" w:rsidP="00CA3DB5">
            <w:pPr>
              <w:pStyle w:val="30"/>
              <w:adjustRightInd w:val="0"/>
              <w:snapToGrid w:val="0"/>
              <w:spacing w:line="520" w:lineRule="exact"/>
              <w:ind w:left="0" w:firstLine="200"/>
              <w:jc w:val="both"/>
              <w:rPr>
                <w:rFonts w:ascii="Times New Roman"/>
                <w:caps w:val="0"/>
                <w:color w:val="000000"/>
              </w:rPr>
            </w:pPr>
            <w:r w:rsidRPr="00D56F80">
              <w:rPr>
                <w:rFonts w:ascii="Times New Roman" w:hint="eastAsia"/>
                <w:caps w:val="0"/>
                <w:color w:val="000000"/>
              </w:rPr>
              <w:t xml:space="preserve">    </w:t>
            </w:r>
            <w:r w:rsidRPr="00D56F80">
              <w:rPr>
                <w:rFonts w:ascii="Times New Roman" w:hint="eastAsia"/>
                <w:caps w:val="0"/>
                <w:color w:val="000000"/>
                <w:sz w:val="24"/>
              </w:rPr>
              <w:t>3</w:t>
            </w:r>
            <w:r w:rsidRPr="00D56F80">
              <w:rPr>
                <w:rFonts w:ascii="Times New Roman"/>
                <w:caps w:val="0"/>
                <w:color w:val="000000"/>
                <w:sz w:val="24"/>
              </w:rPr>
              <w:t xml:space="preserve"> </w:t>
            </w:r>
            <w:r w:rsidR="00CA3DB5" w:rsidRPr="00D56F80">
              <w:rPr>
                <w:rFonts w:ascii="Times New Roman" w:hint="eastAsia"/>
                <w:caps w:val="0"/>
                <w:color w:val="000000"/>
                <w:sz w:val="24"/>
              </w:rPr>
              <w:t>、</w:t>
            </w:r>
            <w:r w:rsidRPr="00D56F80">
              <w:rPr>
                <w:rFonts w:ascii="Times New Roman" w:hint="eastAsia"/>
                <w:caps w:val="0"/>
                <w:color w:val="000000"/>
                <w:sz w:val="24"/>
              </w:rPr>
              <w:t>声环境质量现状</w:t>
            </w:r>
          </w:p>
          <w:p w:rsidR="00D326AC" w:rsidRPr="00D56F80" w:rsidRDefault="00D326AC" w:rsidP="003F75BE">
            <w:pPr>
              <w:autoSpaceDE w:val="0"/>
              <w:autoSpaceDN w:val="0"/>
              <w:adjustRightInd w:val="0"/>
              <w:snapToGrid w:val="0"/>
              <w:spacing w:line="520" w:lineRule="exact"/>
              <w:ind w:firstLineChars="200" w:firstLine="472"/>
              <w:rPr>
                <w:sz w:val="24"/>
              </w:rPr>
            </w:pPr>
            <w:r w:rsidRPr="00D56F80">
              <w:rPr>
                <w:color w:val="000000"/>
                <w:spacing w:val="6"/>
                <w:sz w:val="24"/>
              </w:rPr>
              <w:t>为了解项目所在地的声环境</w:t>
            </w:r>
            <w:r w:rsidRPr="00D56F80">
              <w:rPr>
                <w:sz w:val="24"/>
              </w:rPr>
              <w:t>质量现状，</w:t>
            </w:r>
            <w:r w:rsidR="00DA4ED0" w:rsidRPr="00D56F80">
              <w:rPr>
                <w:rFonts w:hint="eastAsia"/>
                <w:sz w:val="24"/>
              </w:rPr>
              <w:t>河南惠洁新型建材科技有限公司</w:t>
            </w:r>
            <w:r w:rsidRPr="00D56F80">
              <w:rPr>
                <w:rFonts w:hint="eastAsia"/>
                <w:sz w:val="24"/>
              </w:rPr>
              <w:t>委托</w:t>
            </w:r>
            <w:r w:rsidR="003F75BE" w:rsidRPr="00D56F80">
              <w:rPr>
                <w:rFonts w:hint="eastAsia"/>
                <w:kern w:val="0"/>
                <w:sz w:val="24"/>
                <w:lang w:val="zh-CN"/>
              </w:rPr>
              <w:t>有资质监测</w:t>
            </w:r>
            <w:r w:rsidR="00CA3DB5" w:rsidRPr="00D56F80">
              <w:rPr>
                <w:kern w:val="0"/>
                <w:sz w:val="24"/>
                <w:lang w:val="zh-CN"/>
              </w:rPr>
              <w:t>公司</w:t>
            </w:r>
            <w:r w:rsidRPr="00D56F80">
              <w:rPr>
                <w:sz w:val="24"/>
              </w:rPr>
              <w:t>于</w:t>
            </w:r>
            <w:r w:rsidRPr="00D56F80">
              <w:rPr>
                <w:sz w:val="24"/>
              </w:rPr>
              <w:t>201</w:t>
            </w:r>
            <w:r w:rsidR="00B27ECC" w:rsidRPr="00D56F80">
              <w:rPr>
                <w:rFonts w:hint="eastAsia"/>
                <w:sz w:val="24"/>
              </w:rPr>
              <w:t>9</w:t>
            </w:r>
            <w:r w:rsidRPr="00D56F80">
              <w:rPr>
                <w:sz w:val="24"/>
              </w:rPr>
              <w:t>年</w:t>
            </w:r>
            <w:r w:rsidR="00CA3DB5" w:rsidRPr="00D56F80">
              <w:rPr>
                <w:rFonts w:hint="eastAsia"/>
                <w:sz w:val="24"/>
              </w:rPr>
              <w:t>8</w:t>
            </w:r>
            <w:r w:rsidRPr="00D56F80">
              <w:rPr>
                <w:sz w:val="24"/>
              </w:rPr>
              <w:t>月</w:t>
            </w:r>
            <w:r w:rsidR="003F75BE" w:rsidRPr="00D56F80">
              <w:rPr>
                <w:rFonts w:hint="eastAsia"/>
                <w:sz w:val="24"/>
              </w:rPr>
              <w:t>20</w:t>
            </w:r>
            <w:r w:rsidRPr="00D56F80">
              <w:rPr>
                <w:sz w:val="24"/>
              </w:rPr>
              <w:t>日</w:t>
            </w:r>
            <w:r w:rsidRPr="00D56F80">
              <w:rPr>
                <w:rFonts w:hint="eastAsia"/>
                <w:sz w:val="24"/>
              </w:rPr>
              <w:t>、</w:t>
            </w:r>
            <w:r w:rsidR="00CA3DB5" w:rsidRPr="00D56F80">
              <w:rPr>
                <w:rFonts w:hint="eastAsia"/>
                <w:sz w:val="24"/>
              </w:rPr>
              <w:t>2</w:t>
            </w:r>
            <w:r w:rsidR="003F75BE" w:rsidRPr="00D56F80">
              <w:rPr>
                <w:rFonts w:hint="eastAsia"/>
                <w:sz w:val="24"/>
              </w:rPr>
              <w:t>1</w:t>
            </w:r>
            <w:r w:rsidRPr="00D56F80">
              <w:rPr>
                <w:rFonts w:hint="eastAsia"/>
                <w:sz w:val="24"/>
              </w:rPr>
              <w:t>日</w:t>
            </w:r>
            <w:r w:rsidRPr="00D56F80">
              <w:rPr>
                <w:sz w:val="24"/>
              </w:rPr>
              <w:t>对</w:t>
            </w:r>
            <w:r w:rsidRPr="00D56F80">
              <w:rPr>
                <w:rFonts w:hint="eastAsia"/>
                <w:sz w:val="24"/>
              </w:rPr>
              <w:t>项目所在地声环境质量</w:t>
            </w:r>
            <w:r w:rsidRPr="00D56F80">
              <w:rPr>
                <w:sz w:val="24"/>
              </w:rPr>
              <w:t>进行了现状监测，监测结果见表</w:t>
            </w:r>
            <w:r w:rsidR="00194967" w:rsidRPr="00D56F80">
              <w:rPr>
                <w:rFonts w:hint="eastAsia"/>
                <w:sz w:val="24"/>
              </w:rPr>
              <w:t>9</w:t>
            </w:r>
            <w:r w:rsidRPr="00D56F80">
              <w:rPr>
                <w:sz w:val="24"/>
              </w:rPr>
              <w:t>。</w:t>
            </w:r>
          </w:p>
          <w:p w:rsidR="00D326AC" w:rsidRPr="00D56F80" w:rsidRDefault="00D326AC" w:rsidP="00695A68">
            <w:pPr>
              <w:adjustRightInd w:val="0"/>
              <w:snapToGrid w:val="0"/>
              <w:ind w:firstLineChars="1100" w:firstLine="2466"/>
              <w:rPr>
                <w:rFonts w:eastAsia="黑体"/>
                <w:bCs/>
                <w:sz w:val="24"/>
              </w:rPr>
            </w:pPr>
            <w:r w:rsidRPr="00D56F80">
              <w:rPr>
                <w:rFonts w:eastAsia="黑体" w:hint="eastAsia"/>
                <w:bCs/>
                <w:sz w:val="24"/>
              </w:rPr>
              <w:t>表</w:t>
            </w:r>
            <w:r w:rsidR="00194967" w:rsidRPr="00D56F80">
              <w:rPr>
                <w:rFonts w:eastAsia="黑体" w:hint="eastAsia"/>
                <w:bCs/>
                <w:sz w:val="24"/>
              </w:rPr>
              <w:t>9</w:t>
            </w:r>
            <w:r w:rsidRPr="00D56F80">
              <w:rPr>
                <w:rFonts w:eastAsia="黑体" w:hint="eastAsia"/>
                <w:bCs/>
                <w:sz w:val="24"/>
              </w:rPr>
              <w:t xml:space="preserve">    </w:t>
            </w:r>
            <w:r w:rsidRPr="00D56F80">
              <w:rPr>
                <w:rFonts w:eastAsia="黑体" w:hint="eastAsia"/>
                <w:bCs/>
                <w:sz w:val="24"/>
              </w:rPr>
              <w:t>声环境现状监测</w:t>
            </w:r>
            <w:r w:rsidRPr="00D56F80">
              <w:rPr>
                <w:rFonts w:eastAsia="黑体" w:hint="eastAsia"/>
                <w:bCs/>
                <w:sz w:val="24"/>
              </w:rPr>
              <w:t xml:space="preserve">  </w:t>
            </w:r>
            <w:r w:rsidRPr="00D56F80">
              <w:rPr>
                <w:rFonts w:eastAsia="黑体"/>
                <w:bCs/>
                <w:sz w:val="24"/>
              </w:rPr>
              <w:t xml:space="preserve">          </w:t>
            </w:r>
            <w:r w:rsidRPr="00D56F80">
              <w:rPr>
                <w:rFonts w:eastAsia="黑体"/>
                <w:bCs/>
                <w:sz w:val="24"/>
              </w:rPr>
              <w:t>单位：</w:t>
            </w:r>
            <w:r w:rsidRPr="00D56F80">
              <w:rPr>
                <w:rFonts w:eastAsia="黑体"/>
                <w:bCs/>
                <w:sz w:val="24"/>
              </w:rPr>
              <w:t>dB(A)</w:t>
            </w:r>
          </w:p>
          <w:tbl>
            <w:tblPr>
              <w:tblW w:w="89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41"/>
              <w:gridCol w:w="2126"/>
              <w:gridCol w:w="2592"/>
              <w:gridCol w:w="1642"/>
              <w:gridCol w:w="1644"/>
            </w:tblGrid>
            <w:tr w:rsidR="005B6647" w:rsidRPr="00D56F80" w:rsidTr="0040470D">
              <w:trPr>
                <w:trHeight w:val="239"/>
                <w:jc w:val="center"/>
              </w:trPr>
              <w:tc>
                <w:tcPr>
                  <w:tcW w:w="941" w:type="dxa"/>
                  <w:tcBorders>
                    <w:tl2br w:val="nil"/>
                    <w:tr2bl w:val="nil"/>
                  </w:tcBorders>
                  <w:vAlign w:val="center"/>
                </w:tcPr>
                <w:p w:rsidR="005B6647" w:rsidRPr="00D56F80" w:rsidRDefault="005B6647" w:rsidP="005B6647">
                  <w:pPr>
                    <w:adjustRightInd w:val="0"/>
                    <w:snapToGrid w:val="0"/>
                    <w:jc w:val="center"/>
                    <w:rPr>
                      <w:szCs w:val="21"/>
                    </w:rPr>
                  </w:pPr>
                  <w:r w:rsidRPr="00D56F80">
                    <w:rPr>
                      <w:szCs w:val="21"/>
                    </w:rPr>
                    <w:t>序号</w:t>
                  </w:r>
                </w:p>
              </w:tc>
              <w:tc>
                <w:tcPr>
                  <w:tcW w:w="2126" w:type="dxa"/>
                  <w:tcBorders>
                    <w:tl2br w:val="nil"/>
                    <w:tr2bl w:val="nil"/>
                  </w:tcBorders>
                  <w:vAlign w:val="center"/>
                </w:tcPr>
                <w:p w:rsidR="005B6647" w:rsidRPr="00D56F80" w:rsidRDefault="005B6647" w:rsidP="005B6647">
                  <w:pPr>
                    <w:adjustRightInd w:val="0"/>
                    <w:snapToGrid w:val="0"/>
                    <w:jc w:val="center"/>
                    <w:rPr>
                      <w:szCs w:val="21"/>
                    </w:rPr>
                  </w:pPr>
                  <w:r w:rsidRPr="00D56F80">
                    <w:rPr>
                      <w:szCs w:val="21"/>
                    </w:rPr>
                    <w:t>测点名称</w:t>
                  </w:r>
                </w:p>
              </w:tc>
              <w:tc>
                <w:tcPr>
                  <w:tcW w:w="2592" w:type="dxa"/>
                  <w:tcBorders>
                    <w:tl2br w:val="nil"/>
                    <w:tr2bl w:val="nil"/>
                  </w:tcBorders>
                  <w:vAlign w:val="center"/>
                </w:tcPr>
                <w:p w:rsidR="005B6647" w:rsidRPr="00D56F80" w:rsidRDefault="005B6647" w:rsidP="005B6647">
                  <w:pPr>
                    <w:adjustRightInd w:val="0"/>
                    <w:snapToGrid w:val="0"/>
                    <w:jc w:val="center"/>
                    <w:rPr>
                      <w:szCs w:val="21"/>
                    </w:rPr>
                  </w:pPr>
                  <w:r w:rsidRPr="00D56F80">
                    <w:rPr>
                      <w:szCs w:val="21"/>
                    </w:rPr>
                    <w:t>检</w:t>
                  </w:r>
                  <w:r w:rsidRPr="00D56F80">
                    <w:rPr>
                      <w:szCs w:val="21"/>
                    </w:rPr>
                    <w:t xml:space="preserve">  </w:t>
                  </w:r>
                  <w:r w:rsidRPr="00D56F80">
                    <w:rPr>
                      <w:szCs w:val="21"/>
                    </w:rPr>
                    <w:t>测</w:t>
                  </w:r>
                  <w:r w:rsidRPr="00D56F80">
                    <w:rPr>
                      <w:rFonts w:hint="eastAsia"/>
                      <w:szCs w:val="21"/>
                    </w:rPr>
                    <w:t xml:space="preserve"> </w:t>
                  </w:r>
                  <w:r w:rsidRPr="00D56F80">
                    <w:rPr>
                      <w:szCs w:val="21"/>
                    </w:rPr>
                    <w:t>日</w:t>
                  </w:r>
                  <w:r w:rsidRPr="00D56F80">
                    <w:rPr>
                      <w:szCs w:val="21"/>
                    </w:rPr>
                    <w:t xml:space="preserve">  </w:t>
                  </w:r>
                  <w:r w:rsidRPr="00D56F80">
                    <w:rPr>
                      <w:szCs w:val="21"/>
                    </w:rPr>
                    <w:t>期</w:t>
                  </w:r>
                </w:p>
              </w:tc>
              <w:tc>
                <w:tcPr>
                  <w:tcW w:w="1642" w:type="dxa"/>
                  <w:tcBorders>
                    <w:tl2br w:val="nil"/>
                    <w:tr2bl w:val="nil"/>
                  </w:tcBorders>
                  <w:vAlign w:val="center"/>
                </w:tcPr>
                <w:p w:rsidR="005B6647" w:rsidRPr="00D56F80" w:rsidRDefault="005B6647" w:rsidP="005B6647">
                  <w:pPr>
                    <w:adjustRightInd w:val="0"/>
                    <w:snapToGrid w:val="0"/>
                    <w:jc w:val="center"/>
                    <w:rPr>
                      <w:szCs w:val="21"/>
                    </w:rPr>
                  </w:pPr>
                  <w:r w:rsidRPr="00D56F80">
                    <w:rPr>
                      <w:szCs w:val="21"/>
                    </w:rPr>
                    <w:t>昼</w:t>
                  </w:r>
                  <w:r w:rsidRPr="00D56F80">
                    <w:rPr>
                      <w:szCs w:val="21"/>
                    </w:rPr>
                    <w:t xml:space="preserve">  </w:t>
                  </w:r>
                  <w:r w:rsidRPr="00D56F80">
                    <w:rPr>
                      <w:szCs w:val="21"/>
                    </w:rPr>
                    <w:t>间</w:t>
                  </w:r>
                </w:p>
              </w:tc>
              <w:tc>
                <w:tcPr>
                  <w:tcW w:w="1644" w:type="dxa"/>
                  <w:tcBorders>
                    <w:tl2br w:val="nil"/>
                    <w:tr2bl w:val="nil"/>
                  </w:tcBorders>
                  <w:vAlign w:val="center"/>
                </w:tcPr>
                <w:p w:rsidR="005B6647" w:rsidRPr="00D56F80" w:rsidRDefault="005B6647" w:rsidP="005B6647">
                  <w:pPr>
                    <w:adjustRightInd w:val="0"/>
                    <w:snapToGrid w:val="0"/>
                    <w:jc w:val="center"/>
                    <w:rPr>
                      <w:szCs w:val="21"/>
                    </w:rPr>
                  </w:pPr>
                  <w:r w:rsidRPr="00D56F80">
                    <w:rPr>
                      <w:szCs w:val="21"/>
                    </w:rPr>
                    <w:t>夜</w:t>
                  </w:r>
                  <w:r w:rsidRPr="00D56F80">
                    <w:rPr>
                      <w:szCs w:val="21"/>
                    </w:rPr>
                    <w:t xml:space="preserve">  </w:t>
                  </w:r>
                  <w:r w:rsidRPr="00D56F80">
                    <w:rPr>
                      <w:szCs w:val="21"/>
                    </w:rPr>
                    <w:t>间</w:t>
                  </w:r>
                </w:p>
              </w:tc>
            </w:tr>
            <w:tr w:rsidR="005B6647" w:rsidRPr="00D56F80" w:rsidTr="0040470D">
              <w:trPr>
                <w:trHeight w:val="256"/>
                <w:jc w:val="center"/>
              </w:trPr>
              <w:tc>
                <w:tcPr>
                  <w:tcW w:w="941" w:type="dxa"/>
                  <w:tcBorders>
                    <w:tl2br w:val="nil"/>
                    <w:tr2bl w:val="nil"/>
                  </w:tcBorders>
                  <w:vAlign w:val="center"/>
                </w:tcPr>
                <w:p w:rsidR="005B6647" w:rsidRPr="00D56F80" w:rsidRDefault="005B6647" w:rsidP="005B6647">
                  <w:pPr>
                    <w:pStyle w:val="xie"/>
                    <w:adjustRightInd w:val="0"/>
                    <w:rPr>
                      <w:szCs w:val="21"/>
                    </w:rPr>
                  </w:pPr>
                  <w:r w:rsidRPr="00D56F80">
                    <w:rPr>
                      <w:rFonts w:hint="eastAsia"/>
                      <w:szCs w:val="21"/>
                    </w:rPr>
                    <w:t>1</w:t>
                  </w:r>
                </w:p>
              </w:tc>
              <w:tc>
                <w:tcPr>
                  <w:tcW w:w="2126" w:type="dxa"/>
                  <w:tcBorders>
                    <w:tl2br w:val="nil"/>
                    <w:tr2bl w:val="nil"/>
                  </w:tcBorders>
                  <w:vAlign w:val="center"/>
                </w:tcPr>
                <w:p w:rsidR="005B6647" w:rsidRPr="00D56F80" w:rsidRDefault="005B6647" w:rsidP="005B6647">
                  <w:pPr>
                    <w:pStyle w:val="xie"/>
                    <w:adjustRightInd w:val="0"/>
                    <w:rPr>
                      <w:szCs w:val="21"/>
                    </w:rPr>
                  </w:pPr>
                  <w:r w:rsidRPr="00D56F80">
                    <w:rPr>
                      <w:rFonts w:hint="eastAsia"/>
                      <w:szCs w:val="21"/>
                    </w:rPr>
                    <w:t>厂界东侧</w:t>
                  </w:r>
                </w:p>
              </w:tc>
              <w:tc>
                <w:tcPr>
                  <w:tcW w:w="2592" w:type="dxa"/>
                  <w:vMerge w:val="restart"/>
                  <w:tcBorders>
                    <w:tl2br w:val="nil"/>
                    <w:tr2bl w:val="nil"/>
                  </w:tcBorders>
                  <w:vAlign w:val="center"/>
                </w:tcPr>
                <w:p w:rsidR="005B6647" w:rsidRPr="00D56F80" w:rsidRDefault="005B6647" w:rsidP="003F75BE">
                  <w:pPr>
                    <w:adjustRightInd w:val="0"/>
                    <w:snapToGrid w:val="0"/>
                    <w:jc w:val="center"/>
                    <w:rPr>
                      <w:szCs w:val="21"/>
                    </w:rPr>
                  </w:pPr>
                  <w:r w:rsidRPr="00D56F80">
                    <w:rPr>
                      <w:color w:val="000000"/>
                      <w:szCs w:val="21"/>
                    </w:rPr>
                    <w:t>201</w:t>
                  </w:r>
                  <w:r w:rsidRPr="00D56F80">
                    <w:rPr>
                      <w:rFonts w:hint="eastAsia"/>
                      <w:color w:val="000000"/>
                      <w:szCs w:val="21"/>
                    </w:rPr>
                    <w:t>9.</w:t>
                  </w:r>
                  <w:r w:rsidR="00CA3DB5" w:rsidRPr="00D56F80">
                    <w:rPr>
                      <w:rFonts w:hint="eastAsia"/>
                      <w:color w:val="000000"/>
                      <w:szCs w:val="21"/>
                    </w:rPr>
                    <w:t>8</w:t>
                  </w:r>
                  <w:r w:rsidRPr="00D56F80">
                    <w:rPr>
                      <w:rFonts w:hint="eastAsia"/>
                      <w:color w:val="000000"/>
                      <w:szCs w:val="21"/>
                    </w:rPr>
                    <w:t>.</w:t>
                  </w:r>
                  <w:r w:rsidR="003F75BE" w:rsidRPr="00D56F80">
                    <w:rPr>
                      <w:rFonts w:hint="eastAsia"/>
                      <w:color w:val="000000"/>
                      <w:szCs w:val="21"/>
                    </w:rPr>
                    <w:t>20</w:t>
                  </w:r>
                </w:p>
              </w:tc>
              <w:tc>
                <w:tcPr>
                  <w:tcW w:w="1642" w:type="dxa"/>
                  <w:tcBorders>
                    <w:tl2br w:val="nil"/>
                    <w:tr2bl w:val="nil"/>
                  </w:tcBorders>
                  <w:vAlign w:val="center"/>
                </w:tcPr>
                <w:p w:rsidR="005B6647" w:rsidRPr="00D56F80" w:rsidRDefault="009F062B" w:rsidP="005B6647">
                  <w:pPr>
                    <w:adjustRightInd w:val="0"/>
                    <w:snapToGrid w:val="0"/>
                    <w:jc w:val="center"/>
                    <w:rPr>
                      <w:szCs w:val="21"/>
                    </w:rPr>
                  </w:pPr>
                  <w:r w:rsidRPr="00D56F80">
                    <w:rPr>
                      <w:rFonts w:hint="eastAsia"/>
                      <w:szCs w:val="21"/>
                    </w:rPr>
                    <w:t>55.6</w:t>
                  </w:r>
                </w:p>
              </w:tc>
              <w:tc>
                <w:tcPr>
                  <w:tcW w:w="1644" w:type="dxa"/>
                  <w:tcBorders>
                    <w:tl2br w:val="nil"/>
                    <w:tr2bl w:val="nil"/>
                  </w:tcBorders>
                  <w:vAlign w:val="center"/>
                </w:tcPr>
                <w:p w:rsidR="005B6647" w:rsidRPr="00D56F80" w:rsidRDefault="009F062B" w:rsidP="005B6647">
                  <w:pPr>
                    <w:adjustRightInd w:val="0"/>
                    <w:snapToGrid w:val="0"/>
                    <w:jc w:val="center"/>
                    <w:rPr>
                      <w:szCs w:val="21"/>
                    </w:rPr>
                  </w:pPr>
                  <w:r w:rsidRPr="00D56F80">
                    <w:rPr>
                      <w:rFonts w:hint="eastAsia"/>
                      <w:szCs w:val="21"/>
                    </w:rPr>
                    <w:t>48.8</w:t>
                  </w:r>
                </w:p>
              </w:tc>
            </w:tr>
            <w:tr w:rsidR="005B6647" w:rsidRPr="00D56F80" w:rsidTr="0040470D">
              <w:trPr>
                <w:trHeight w:val="105"/>
                <w:jc w:val="center"/>
              </w:trPr>
              <w:tc>
                <w:tcPr>
                  <w:tcW w:w="941" w:type="dxa"/>
                  <w:tcBorders>
                    <w:tl2br w:val="nil"/>
                    <w:tr2bl w:val="nil"/>
                  </w:tcBorders>
                  <w:vAlign w:val="center"/>
                </w:tcPr>
                <w:p w:rsidR="005B6647" w:rsidRPr="00D56F80" w:rsidRDefault="005B6647" w:rsidP="005B6647">
                  <w:pPr>
                    <w:pStyle w:val="xie"/>
                    <w:adjustRightInd w:val="0"/>
                    <w:rPr>
                      <w:szCs w:val="21"/>
                    </w:rPr>
                  </w:pPr>
                  <w:r w:rsidRPr="00D56F80">
                    <w:rPr>
                      <w:rFonts w:hint="eastAsia"/>
                      <w:szCs w:val="21"/>
                    </w:rPr>
                    <w:t>2</w:t>
                  </w:r>
                </w:p>
              </w:tc>
              <w:tc>
                <w:tcPr>
                  <w:tcW w:w="2126" w:type="dxa"/>
                  <w:tcBorders>
                    <w:tl2br w:val="nil"/>
                    <w:tr2bl w:val="nil"/>
                  </w:tcBorders>
                  <w:vAlign w:val="center"/>
                </w:tcPr>
                <w:p w:rsidR="005B6647" w:rsidRPr="00D56F80" w:rsidRDefault="005B6647" w:rsidP="003F75BE">
                  <w:pPr>
                    <w:pStyle w:val="xie"/>
                    <w:adjustRightInd w:val="0"/>
                    <w:rPr>
                      <w:szCs w:val="21"/>
                    </w:rPr>
                  </w:pPr>
                  <w:r w:rsidRPr="00D56F80">
                    <w:rPr>
                      <w:rFonts w:hint="eastAsia"/>
                      <w:szCs w:val="21"/>
                    </w:rPr>
                    <w:t>厂界</w:t>
                  </w:r>
                  <w:r w:rsidR="003F75BE" w:rsidRPr="00D56F80">
                    <w:rPr>
                      <w:rFonts w:hint="eastAsia"/>
                      <w:szCs w:val="21"/>
                    </w:rPr>
                    <w:t>北</w:t>
                  </w:r>
                  <w:r w:rsidRPr="00D56F80">
                    <w:rPr>
                      <w:rFonts w:hint="eastAsia"/>
                      <w:szCs w:val="21"/>
                    </w:rPr>
                    <w:t>侧</w:t>
                  </w:r>
                </w:p>
              </w:tc>
              <w:tc>
                <w:tcPr>
                  <w:tcW w:w="2592" w:type="dxa"/>
                  <w:vMerge/>
                  <w:tcBorders>
                    <w:tl2br w:val="nil"/>
                    <w:tr2bl w:val="nil"/>
                  </w:tcBorders>
                  <w:vAlign w:val="center"/>
                </w:tcPr>
                <w:p w:rsidR="005B6647" w:rsidRPr="00D56F80" w:rsidRDefault="005B6647" w:rsidP="005B6647">
                  <w:pPr>
                    <w:adjustRightInd w:val="0"/>
                    <w:snapToGrid w:val="0"/>
                    <w:jc w:val="center"/>
                    <w:rPr>
                      <w:color w:val="000000"/>
                      <w:szCs w:val="21"/>
                    </w:rPr>
                  </w:pPr>
                </w:p>
              </w:tc>
              <w:tc>
                <w:tcPr>
                  <w:tcW w:w="1642" w:type="dxa"/>
                  <w:tcBorders>
                    <w:tl2br w:val="nil"/>
                    <w:tr2bl w:val="nil"/>
                  </w:tcBorders>
                  <w:vAlign w:val="center"/>
                </w:tcPr>
                <w:p w:rsidR="005B6647" w:rsidRPr="00D56F80" w:rsidRDefault="009F062B" w:rsidP="005B6647">
                  <w:pPr>
                    <w:adjustRightInd w:val="0"/>
                    <w:snapToGrid w:val="0"/>
                    <w:jc w:val="center"/>
                    <w:rPr>
                      <w:szCs w:val="21"/>
                    </w:rPr>
                  </w:pPr>
                  <w:r w:rsidRPr="00D56F80">
                    <w:rPr>
                      <w:rFonts w:hint="eastAsia"/>
                      <w:szCs w:val="21"/>
                    </w:rPr>
                    <w:t>58.4</w:t>
                  </w:r>
                </w:p>
              </w:tc>
              <w:tc>
                <w:tcPr>
                  <w:tcW w:w="1644" w:type="dxa"/>
                  <w:tcBorders>
                    <w:tl2br w:val="nil"/>
                    <w:tr2bl w:val="nil"/>
                  </w:tcBorders>
                  <w:vAlign w:val="center"/>
                </w:tcPr>
                <w:p w:rsidR="005B6647" w:rsidRPr="00D56F80" w:rsidRDefault="009F062B" w:rsidP="005B6647">
                  <w:pPr>
                    <w:adjustRightInd w:val="0"/>
                    <w:snapToGrid w:val="0"/>
                    <w:jc w:val="center"/>
                    <w:rPr>
                      <w:szCs w:val="21"/>
                    </w:rPr>
                  </w:pPr>
                  <w:r w:rsidRPr="00D56F80">
                    <w:rPr>
                      <w:rFonts w:hint="eastAsia"/>
                      <w:szCs w:val="21"/>
                    </w:rPr>
                    <w:t>47.5</w:t>
                  </w:r>
                </w:p>
              </w:tc>
            </w:tr>
            <w:tr w:rsidR="005B6647" w:rsidRPr="00D56F80" w:rsidTr="0040470D">
              <w:trPr>
                <w:trHeight w:val="122"/>
                <w:jc w:val="center"/>
              </w:trPr>
              <w:tc>
                <w:tcPr>
                  <w:tcW w:w="941" w:type="dxa"/>
                  <w:tcBorders>
                    <w:tl2br w:val="nil"/>
                    <w:tr2bl w:val="nil"/>
                  </w:tcBorders>
                  <w:vAlign w:val="center"/>
                </w:tcPr>
                <w:p w:rsidR="005B6647" w:rsidRPr="00D56F80" w:rsidRDefault="005B6647" w:rsidP="005B6647">
                  <w:pPr>
                    <w:pStyle w:val="xie"/>
                    <w:adjustRightInd w:val="0"/>
                    <w:rPr>
                      <w:szCs w:val="21"/>
                    </w:rPr>
                  </w:pPr>
                  <w:r w:rsidRPr="00D56F80">
                    <w:rPr>
                      <w:rFonts w:hint="eastAsia"/>
                      <w:szCs w:val="21"/>
                    </w:rPr>
                    <w:t>3</w:t>
                  </w:r>
                </w:p>
              </w:tc>
              <w:tc>
                <w:tcPr>
                  <w:tcW w:w="2126" w:type="dxa"/>
                  <w:tcBorders>
                    <w:tl2br w:val="nil"/>
                    <w:tr2bl w:val="nil"/>
                  </w:tcBorders>
                  <w:vAlign w:val="center"/>
                </w:tcPr>
                <w:p w:rsidR="005B6647" w:rsidRPr="00D56F80" w:rsidRDefault="005B6647" w:rsidP="005B6647">
                  <w:pPr>
                    <w:pStyle w:val="xie"/>
                    <w:adjustRightInd w:val="0"/>
                    <w:rPr>
                      <w:szCs w:val="21"/>
                    </w:rPr>
                  </w:pPr>
                  <w:r w:rsidRPr="00D56F80">
                    <w:rPr>
                      <w:rFonts w:hint="eastAsia"/>
                      <w:szCs w:val="21"/>
                    </w:rPr>
                    <w:t>厂界西侧</w:t>
                  </w:r>
                </w:p>
              </w:tc>
              <w:tc>
                <w:tcPr>
                  <w:tcW w:w="2592" w:type="dxa"/>
                  <w:vMerge/>
                  <w:tcBorders>
                    <w:tl2br w:val="nil"/>
                    <w:tr2bl w:val="nil"/>
                  </w:tcBorders>
                  <w:vAlign w:val="center"/>
                </w:tcPr>
                <w:p w:rsidR="005B6647" w:rsidRPr="00D56F80" w:rsidRDefault="005B6647" w:rsidP="005B6647">
                  <w:pPr>
                    <w:adjustRightInd w:val="0"/>
                    <w:snapToGrid w:val="0"/>
                    <w:jc w:val="center"/>
                    <w:rPr>
                      <w:color w:val="000000"/>
                      <w:szCs w:val="21"/>
                    </w:rPr>
                  </w:pPr>
                </w:p>
              </w:tc>
              <w:tc>
                <w:tcPr>
                  <w:tcW w:w="1642" w:type="dxa"/>
                  <w:tcBorders>
                    <w:tl2br w:val="nil"/>
                    <w:tr2bl w:val="nil"/>
                  </w:tcBorders>
                  <w:vAlign w:val="center"/>
                </w:tcPr>
                <w:p w:rsidR="005B6647" w:rsidRPr="00D56F80" w:rsidRDefault="009F062B" w:rsidP="005B6647">
                  <w:pPr>
                    <w:adjustRightInd w:val="0"/>
                    <w:snapToGrid w:val="0"/>
                    <w:jc w:val="center"/>
                    <w:rPr>
                      <w:szCs w:val="21"/>
                    </w:rPr>
                  </w:pPr>
                  <w:r w:rsidRPr="00D56F80">
                    <w:rPr>
                      <w:rFonts w:hint="eastAsia"/>
                      <w:szCs w:val="21"/>
                    </w:rPr>
                    <w:t>52.9</w:t>
                  </w:r>
                </w:p>
              </w:tc>
              <w:tc>
                <w:tcPr>
                  <w:tcW w:w="1644" w:type="dxa"/>
                  <w:tcBorders>
                    <w:tl2br w:val="nil"/>
                    <w:tr2bl w:val="nil"/>
                  </w:tcBorders>
                  <w:vAlign w:val="center"/>
                </w:tcPr>
                <w:p w:rsidR="005B6647" w:rsidRPr="00D56F80" w:rsidRDefault="009F062B" w:rsidP="005B6647">
                  <w:pPr>
                    <w:adjustRightInd w:val="0"/>
                    <w:snapToGrid w:val="0"/>
                    <w:jc w:val="center"/>
                    <w:rPr>
                      <w:szCs w:val="21"/>
                    </w:rPr>
                  </w:pPr>
                  <w:r w:rsidRPr="00D56F80">
                    <w:rPr>
                      <w:rFonts w:hint="eastAsia"/>
                      <w:szCs w:val="21"/>
                    </w:rPr>
                    <w:t>42.0</w:t>
                  </w:r>
                </w:p>
              </w:tc>
            </w:tr>
            <w:tr w:rsidR="005B6647" w:rsidRPr="00D56F80" w:rsidTr="0040470D">
              <w:trPr>
                <w:trHeight w:val="255"/>
                <w:jc w:val="center"/>
              </w:trPr>
              <w:tc>
                <w:tcPr>
                  <w:tcW w:w="941" w:type="dxa"/>
                  <w:tcBorders>
                    <w:tl2br w:val="nil"/>
                    <w:tr2bl w:val="nil"/>
                  </w:tcBorders>
                  <w:vAlign w:val="center"/>
                </w:tcPr>
                <w:p w:rsidR="005B6647" w:rsidRPr="00D56F80" w:rsidRDefault="005B6647" w:rsidP="005B6647">
                  <w:pPr>
                    <w:pStyle w:val="xie"/>
                    <w:adjustRightInd w:val="0"/>
                    <w:rPr>
                      <w:szCs w:val="21"/>
                    </w:rPr>
                  </w:pPr>
                  <w:r w:rsidRPr="00D56F80">
                    <w:rPr>
                      <w:rFonts w:hint="eastAsia"/>
                      <w:szCs w:val="21"/>
                    </w:rPr>
                    <w:t>4</w:t>
                  </w:r>
                </w:p>
              </w:tc>
              <w:tc>
                <w:tcPr>
                  <w:tcW w:w="2126" w:type="dxa"/>
                  <w:tcBorders>
                    <w:tl2br w:val="nil"/>
                    <w:tr2bl w:val="nil"/>
                  </w:tcBorders>
                  <w:vAlign w:val="center"/>
                </w:tcPr>
                <w:p w:rsidR="005B6647" w:rsidRPr="00D56F80" w:rsidRDefault="005B6647" w:rsidP="003F75BE">
                  <w:pPr>
                    <w:pStyle w:val="xie"/>
                    <w:adjustRightInd w:val="0"/>
                    <w:rPr>
                      <w:szCs w:val="21"/>
                    </w:rPr>
                  </w:pPr>
                  <w:r w:rsidRPr="00D56F80">
                    <w:rPr>
                      <w:rFonts w:hint="eastAsia"/>
                      <w:szCs w:val="21"/>
                    </w:rPr>
                    <w:t>厂界</w:t>
                  </w:r>
                  <w:r w:rsidR="003F75BE" w:rsidRPr="00D56F80">
                    <w:rPr>
                      <w:rFonts w:hint="eastAsia"/>
                      <w:szCs w:val="21"/>
                    </w:rPr>
                    <w:t>南</w:t>
                  </w:r>
                  <w:r w:rsidRPr="00D56F80">
                    <w:rPr>
                      <w:rFonts w:hint="eastAsia"/>
                      <w:szCs w:val="21"/>
                    </w:rPr>
                    <w:t>侧</w:t>
                  </w:r>
                </w:p>
              </w:tc>
              <w:tc>
                <w:tcPr>
                  <w:tcW w:w="2592" w:type="dxa"/>
                  <w:vMerge/>
                  <w:tcBorders>
                    <w:tl2br w:val="nil"/>
                    <w:tr2bl w:val="nil"/>
                  </w:tcBorders>
                  <w:vAlign w:val="center"/>
                </w:tcPr>
                <w:p w:rsidR="005B6647" w:rsidRPr="00D56F80" w:rsidRDefault="005B6647" w:rsidP="005B6647">
                  <w:pPr>
                    <w:adjustRightInd w:val="0"/>
                    <w:snapToGrid w:val="0"/>
                    <w:jc w:val="center"/>
                    <w:rPr>
                      <w:color w:val="000000"/>
                      <w:szCs w:val="21"/>
                    </w:rPr>
                  </w:pPr>
                </w:p>
              </w:tc>
              <w:tc>
                <w:tcPr>
                  <w:tcW w:w="1642" w:type="dxa"/>
                  <w:tcBorders>
                    <w:tl2br w:val="nil"/>
                    <w:tr2bl w:val="nil"/>
                  </w:tcBorders>
                  <w:vAlign w:val="center"/>
                </w:tcPr>
                <w:p w:rsidR="005B6647" w:rsidRPr="00D56F80" w:rsidRDefault="009F062B" w:rsidP="005B6647">
                  <w:pPr>
                    <w:adjustRightInd w:val="0"/>
                    <w:snapToGrid w:val="0"/>
                    <w:jc w:val="center"/>
                    <w:rPr>
                      <w:szCs w:val="21"/>
                    </w:rPr>
                  </w:pPr>
                  <w:r w:rsidRPr="00D56F80">
                    <w:rPr>
                      <w:rFonts w:hint="eastAsia"/>
                      <w:szCs w:val="21"/>
                    </w:rPr>
                    <w:t>53.0</w:t>
                  </w:r>
                </w:p>
              </w:tc>
              <w:tc>
                <w:tcPr>
                  <w:tcW w:w="1644" w:type="dxa"/>
                  <w:tcBorders>
                    <w:tl2br w:val="nil"/>
                    <w:tr2bl w:val="nil"/>
                  </w:tcBorders>
                  <w:vAlign w:val="center"/>
                </w:tcPr>
                <w:p w:rsidR="005B6647" w:rsidRPr="00D56F80" w:rsidRDefault="009F062B" w:rsidP="005B6647">
                  <w:pPr>
                    <w:adjustRightInd w:val="0"/>
                    <w:snapToGrid w:val="0"/>
                    <w:jc w:val="center"/>
                    <w:rPr>
                      <w:szCs w:val="21"/>
                    </w:rPr>
                  </w:pPr>
                  <w:r w:rsidRPr="00D56F80">
                    <w:rPr>
                      <w:rFonts w:hint="eastAsia"/>
                      <w:szCs w:val="21"/>
                    </w:rPr>
                    <w:t>42.5</w:t>
                  </w:r>
                </w:p>
              </w:tc>
            </w:tr>
            <w:tr w:rsidR="003F75BE" w:rsidRPr="00D56F80" w:rsidTr="0040470D">
              <w:trPr>
                <w:trHeight w:val="135"/>
                <w:jc w:val="center"/>
              </w:trPr>
              <w:tc>
                <w:tcPr>
                  <w:tcW w:w="941" w:type="dxa"/>
                  <w:tcBorders>
                    <w:tl2br w:val="nil"/>
                    <w:tr2bl w:val="nil"/>
                  </w:tcBorders>
                  <w:vAlign w:val="center"/>
                </w:tcPr>
                <w:p w:rsidR="003F75BE" w:rsidRPr="00D56F80" w:rsidRDefault="003F75BE" w:rsidP="005B6647">
                  <w:pPr>
                    <w:pStyle w:val="xie"/>
                    <w:adjustRightInd w:val="0"/>
                    <w:rPr>
                      <w:szCs w:val="21"/>
                    </w:rPr>
                  </w:pPr>
                  <w:r w:rsidRPr="00D56F80">
                    <w:rPr>
                      <w:rFonts w:hint="eastAsia"/>
                      <w:szCs w:val="21"/>
                    </w:rPr>
                    <w:t>5</w:t>
                  </w:r>
                </w:p>
              </w:tc>
              <w:tc>
                <w:tcPr>
                  <w:tcW w:w="2126" w:type="dxa"/>
                  <w:tcBorders>
                    <w:tl2br w:val="nil"/>
                    <w:tr2bl w:val="nil"/>
                  </w:tcBorders>
                  <w:vAlign w:val="center"/>
                </w:tcPr>
                <w:p w:rsidR="003F75BE" w:rsidRPr="00D56F80" w:rsidRDefault="003F75BE" w:rsidP="006D71CF">
                  <w:pPr>
                    <w:pStyle w:val="xie"/>
                    <w:adjustRightInd w:val="0"/>
                    <w:rPr>
                      <w:szCs w:val="21"/>
                    </w:rPr>
                  </w:pPr>
                  <w:r w:rsidRPr="00D56F80">
                    <w:rPr>
                      <w:rFonts w:hint="eastAsia"/>
                      <w:szCs w:val="21"/>
                    </w:rPr>
                    <w:t>厂界东侧</w:t>
                  </w:r>
                </w:p>
              </w:tc>
              <w:tc>
                <w:tcPr>
                  <w:tcW w:w="2592" w:type="dxa"/>
                  <w:vMerge w:val="restart"/>
                  <w:tcBorders>
                    <w:tl2br w:val="nil"/>
                    <w:tr2bl w:val="nil"/>
                  </w:tcBorders>
                  <w:vAlign w:val="center"/>
                </w:tcPr>
                <w:p w:rsidR="003F75BE" w:rsidRPr="00D56F80" w:rsidRDefault="003F75BE" w:rsidP="003F75BE">
                  <w:pPr>
                    <w:adjustRightInd w:val="0"/>
                    <w:snapToGrid w:val="0"/>
                    <w:jc w:val="center"/>
                    <w:rPr>
                      <w:color w:val="000000"/>
                      <w:szCs w:val="21"/>
                    </w:rPr>
                  </w:pPr>
                  <w:r w:rsidRPr="00D56F80">
                    <w:rPr>
                      <w:color w:val="000000"/>
                      <w:szCs w:val="21"/>
                    </w:rPr>
                    <w:t>201</w:t>
                  </w:r>
                  <w:r w:rsidRPr="00D56F80">
                    <w:rPr>
                      <w:rFonts w:hint="eastAsia"/>
                      <w:color w:val="000000"/>
                      <w:szCs w:val="21"/>
                    </w:rPr>
                    <w:t>9.8.21</w:t>
                  </w:r>
                </w:p>
              </w:tc>
              <w:tc>
                <w:tcPr>
                  <w:tcW w:w="1642" w:type="dxa"/>
                  <w:tcBorders>
                    <w:tl2br w:val="nil"/>
                    <w:tr2bl w:val="nil"/>
                  </w:tcBorders>
                  <w:vAlign w:val="center"/>
                </w:tcPr>
                <w:p w:rsidR="003F75BE" w:rsidRPr="00D56F80" w:rsidRDefault="003F75BE" w:rsidP="005B6647">
                  <w:pPr>
                    <w:adjustRightInd w:val="0"/>
                    <w:snapToGrid w:val="0"/>
                    <w:jc w:val="center"/>
                    <w:rPr>
                      <w:szCs w:val="21"/>
                    </w:rPr>
                  </w:pPr>
                  <w:r w:rsidRPr="00D56F80">
                    <w:rPr>
                      <w:rFonts w:hint="eastAsia"/>
                      <w:szCs w:val="21"/>
                    </w:rPr>
                    <w:t>55.0</w:t>
                  </w:r>
                </w:p>
              </w:tc>
              <w:tc>
                <w:tcPr>
                  <w:tcW w:w="1644" w:type="dxa"/>
                  <w:tcBorders>
                    <w:tl2br w:val="nil"/>
                    <w:tr2bl w:val="nil"/>
                  </w:tcBorders>
                  <w:vAlign w:val="center"/>
                </w:tcPr>
                <w:p w:rsidR="003F75BE" w:rsidRPr="00D56F80" w:rsidRDefault="003F75BE" w:rsidP="005B6647">
                  <w:pPr>
                    <w:adjustRightInd w:val="0"/>
                    <w:snapToGrid w:val="0"/>
                    <w:jc w:val="center"/>
                    <w:rPr>
                      <w:szCs w:val="21"/>
                    </w:rPr>
                  </w:pPr>
                  <w:r w:rsidRPr="00D56F80">
                    <w:rPr>
                      <w:rFonts w:hint="eastAsia"/>
                      <w:szCs w:val="21"/>
                    </w:rPr>
                    <w:t>47.9</w:t>
                  </w:r>
                </w:p>
              </w:tc>
            </w:tr>
            <w:tr w:rsidR="003F75BE" w:rsidRPr="00D56F80" w:rsidTr="0040470D">
              <w:trPr>
                <w:trHeight w:val="280"/>
                <w:jc w:val="center"/>
              </w:trPr>
              <w:tc>
                <w:tcPr>
                  <w:tcW w:w="941" w:type="dxa"/>
                  <w:tcBorders>
                    <w:tl2br w:val="nil"/>
                    <w:tr2bl w:val="nil"/>
                  </w:tcBorders>
                  <w:vAlign w:val="center"/>
                </w:tcPr>
                <w:p w:rsidR="003F75BE" w:rsidRPr="00D56F80" w:rsidRDefault="003F75BE" w:rsidP="005B6647">
                  <w:pPr>
                    <w:pStyle w:val="xie"/>
                    <w:adjustRightInd w:val="0"/>
                    <w:rPr>
                      <w:szCs w:val="21"/>
                    </w:rPr>
                  </w:pPr>
                  <w:r w:rsidRPr="00D56F80">
                    <w:rPr>
                      <w:rFonts w:hint="eastAsia"/>
                      <w:szCs w:val="21"/>
                    </w:rPr>
                    <w:t>6</w:t>
                  </w:r>
                </w:p>
              </w:tc>
              <w:tc>
                <w:tcPr>
                  <w:tcW w:w="2126" w:type="dxa"/>
                  <w:tcBorders>
                    <w:tl2br w:val="nil"/>
                    <w:tr2bl w:val="nil"/>
                  </w:tcBorders>
                  <w:vAlign w:val="center"/>
                </w:tcPr>
                <w:p w:rsidR="003F75BE" w:rsidRPr="00D56F80" w:rsidRDefault="003F75BE" w:rsidP="006D71CF">
                  <w:pPr>
                    <w:pStyle w:val="xie"/>
                    <w:adjustRightInd w:val="0"/>
                    <w:rPr>
                      <w:szCs w:val="21"/>
                    </w:rPr>
                  </w:pPr>
                  <w:r w:rsidRPr="00D56F80">
                    <w:rPr>
                      <w:rFonts w:hint="eastAsia"/>
                      <w:szCs w:val="21"/>
                    </w:rPr>
                    <w:t>厂界北侧</w:t>
                  </w:r>
                </w:p>
              </w:tc>
              <w:tc>
                <w:tcPr>
                  <w:tcW w:w="2592" w:type="dxa"/>
                  <w:vMerge/>
                  <w:tcBorders>
                    <w:tl2br w:val="nil"/>
                    <w:tr2bl w:val="nil"/>
                  </w:tcBorders>
                  <w:vAlign w:val="center"/>
                </w:tcPr>
                <w:p w:rsidR="003F75BE" w:rsidRPr="00D56F80" w:rsidRDefault="003F75BE" w:rsidP="005B6647">
                  <w:pPr>
                    <w:adjustRightInd w:val="0"/>
                    <w:snapToGrid w:val="0"/>
                    <w:jc w:val="center"/>
                    <w:rPr>
                      <w:color w:val="000000"/>
                      <w:szCs w:val="21"/>
                    </w:rPr>
                  </w:pPr>
                </w:p>
              </w:tc>
              <w:tc>
                <w:tcPr>
                  <w:tcW w:w="1642" w:type="dxa"/>
                  <w:tcBorders>
                    <w:tl2br w:val="nil"/>
                    <w:tr2bl w:val="nil"/>
                  </w:tcBorders>
                  <w:vAlign w:val="center"/>
                </w:tcPr>
                <w:p w:rsidR="003F75BE" w:rsidRPr="00D56F80" w:rsidRDefault="003F75BE" w:rsidP="005B6647">
                  <w:pPr>
                    <w:adjustRightInd w:val="0"/>
                    <w:snapToGrid w:val="0"/>
                    <w:jc w:val="center"/>
                    <w:rPr>
                      <w:szCs w:val="21"/>
                    </w:rPr>
                  </w:pPr>
                  <w:r w:rsidRPr="00D56F80">
                    <w:rPr>
                      <w:rFonts w:hint="eastAsia"/>
                      <w:szCs w:val="21"/>
                    </w:rPr>
                    <w:t>57.7</w:t>
                  </w:r>
                </w:p>
              </w:tc>
              <w:tc>
                <w:tcPr>
                  <w:tcW w:w="1644" w:type="dxa"/>
                  <w:tcBorders>
                    <w:tl2br w:val="nil"/>
                    <w:tr2bl w:val="nil"/>
                  </w:tcBorders>
                  <w:vAlign w:val="center"/>
                </w:tcPr>
                <w:p w:rsidR="003F75BE" w:rsidRPr="00D56F80" w:rsidRDefault="003F75BE" w:rsidP="00DA062D">
                  <w:pPr>
                    <w:adjustRightInd w:val="0"/>
                    <w:snapToGrid w:val="0"/>
                    <w:jc w:val="center"/>
                    <w:rPr>
                      <w:szCs w:val="21"/>
                    </w:rPr>
                  </w:pPr>
                  <w:r w:rsidRPr="00D56F80">
                    <w:rPr>
                      <w:rFonts w:hint="eastAsia"/>
                      <w:szCs w:val="21"/>
                    </w:rPr>
                    <w:t>47.7</w:t>
                  </w:r>
                </w:p>
              </w:tc>
            </w:tr>
            <w:tr w:rsidR="003F75BE" w:rsidRPr="00D56F80" w:rsidTr="0040470D">
              <w:trPr>
                <w:trHeight w:val="285"/>
                <w:jc w:val="center"/>
              </w:trPr>
              <w:tc>
                <w:tcPr>
                  <w:tcW w:w="941" w:type="dxa"/>
                  <w:tcBorders>
                    <w:tl2br w:val="nil"/>
                    <w:tr2bl w:val="nil"/>
                  </w:tcBorders>
                  <w:vAlign w:val="center"/>
                </w:tcPr>
                <w:p w:rsidR="003F75BE" w:rsidRPr="00D56F80" w:rsidRDefault="003F75BE" w:rsidP="005B6647">
                  <w:pPr>
                    <w:pStyle w:val="xie"/>
                    <w:adjustRightInd w:val="0"/>
                    <w:rPr>
                      <w:szCs w:val="21"/>
                    </w:rPr>
                  </w:pPr>
                  <w:r w:rsidRPr="00D56F80">
                    <w:rPr>
                      <w:rFonts w:hint="eastAsia"/>
                      <w:szCs w:val="21"/>
                    </w:rPr>
                    <w:t>7</w:t>
                  </w:r>
                </w:p>
              </w:tc>
              <w:tc>
                <w:tcPr>
                  <w:tcW w:w="2126" w:type="dxa"/>
                  <w:tcBorders>
                    <w:tl2br w:val="nil"/>
                    <w:tr2bl w:val="nil"/>
                  </w:tcBorders>
                  <w:vAlign w:val="center"/>
                </w:tcPr>
                <w:p w:rsidR="003F75BE" w:rsidRPr="00D56F80" w:rsidRDefault="003F75BE" w:rsidP="006D71CF">
                  <w:pPr>
                    <w:pStyle w:val="xie"/>
                    <w:adjustRightInd w:val="0"/>
                    <w:rPr>
                      <w:szCs w:val="21"/>
                    </w:rPr>
                  </w:pPr>
                  <w:r w:rsidRPr="00D56F80">
                    <w:rPr>
                      <w:rFonts w:hint="eastAsia"/>
                      <w:szCs w:val="21"/>
                    </w:rPr>
                    <w:t>厂界西侧</w:t>
                  </w:r>
                </w:p>
              </w:tc>
              <w:tc>
                <w:tcPr>
                  <w:tcW w:w="2592" w:type="dxa"/>
                  <w:vMerge/>
                  <w:tcBorders>
                    <w:tl2br w:val="nil"/>
                    <w:tr2bl w:val="nil"/>
                  </w:tcBorders>
                  <w:vAlign w:val="center"/>
                </w:tcPr>
                <w:p w:rsidR="003F75BE" w:rsidRPr="00D56F80" w:rsidRDefault="003F75BE" w:rsidP="005B6647">
                  <w:pPr>
                    <w:adjustRightInd w:val="0"/>
                    <w:snapToGrid w:val="0"/>
                    <w:jc w:val="center"/>
                    <w:rPr>
                      <w:color w:val="000000"/>
                      <w:szCs w:val="21"/>
                    </w:rPr>
                  </w:pPr>
                </w:p>
              </w:tc>
              <w:tc>
                <w:tcPr>
                  <w:tcW w:w="1642" w:type="dxa"/>
                  <w:tcBorders>
                    <w:tl2br w:val="nil"/>
                    <w:tr2bl w:val="nil"/>
                  </w:tcBorders>
                  <w:vAlign w:val="center"/>
                </w:tcPr>
                <w:p w:rsidR="003F75BE" w:rsidRPr="00D56F80" w:rsidRDefault="003F75BE" w:rsidP="005B6647">
                  <w:pPr>
                    <w:adjustRightInd w:val="0"/>
                    <w:snapToGrid w:val="0"/>
                    <w:jc w:val="center"/>
                    <w:rPr>
                      <w:szCs w:val="21"/>
                    </w:rPr>
                  </w:pPr>
                  <w:r w:rsidRPr="00D56F80">
                    <w:rPr>
                      <w:rFonts w:hint="eastAsia"/>
                      <w:szCs w:val="21"/>
                    </w:rPr>
                    <w:t>52.6</w:t>
                  </w:r>
                </w:p>
              </w:tc>
              <w:tc>
                <w:tcPr>
                  <w:tcW w:w="1644" w:type="dxa"/>
                  <w:tcBorders>
                    <w:tl2br w:val="nil"/>
                    <w:tr2bl w:val="nil"/>
                  </w:tcBorders>
                  <w:vAlign w:val="center"/>
                </w:tcPr>
                <w:p w:rsidR="003F75BE" w:rsidRPr="00D56F80" w:rsidRDefault="003F75BE" w:rsidP="005B6647">
                  <w:pPr>
                    <w:adjustRightInd w:val="0"/>
                    <w:snapToGrid w:val="0"/>
                    <w:jc w:val="center"/>
                    <w:rPr>
                      <w:szCs w:val="21"/>
                    </w:rPr>
                  </w:pPr>
                  <w:r w:rsidRPr="00D56F80">
                    <w:rPr>
                      <w:rFonts w:hint="eastAsia"/>
                      <w:szCs w:val="21"/>
                    </w:rPr>
                    <w:t>44.5</w:t>
                  </w:r>
                </w:p>
              </w:tc>
            </w:tr>
            <w:tr w:rsidR="003F75BE" w:rsidRPr="00D56F80" w:rsidTr="0040470D">
              <w:trPr>
                <w:trHeight w:val="274"/>
                <w:jc w:val="center"/>
              </w:trPr>
              <w:tc>
                <w:tcPr>
                  <w:tcW w:w="941" w:type="dxa"/>
                  <w:tcBorders>
                    <w:tl2br w:val="nil"/>
                    <w:tr2bl w:val="nil"/>
                  </w:tcBorders>
                  <w:vAlign w:val="center"/>
                </w:tcPr>
                <w:p w:rsidR="003F75BE" w:rsidRPr="00D56F80" w:rsidRDefault="003F75BE" w:rsidP="005B6647">
                  <w:pPr>
                    <w:pStyle w:val="xie"/>
                    <w:adjustRightInd w:val="0"/>
                    <w:rPr>
                      <w:szCs w:val="21"/>
                    </w:rPr>
                  </w:pPr>
                  <w:r w:rsidRPr="00D56F80">
                    <w:rPr>
                      <w:rFonts w:hint="eastAsia"/>
                      <w:szCs w:val="21"/>
                    </w:rPr>
                    <w:t>8</w:t>
                  </w:r>
                </w:p>
              </w:tc>
              <w:tc>
                <w:tcPr>
                  <w:tcW w:w="2126" w:type="dxa"/>
                  <w:tcBorders>
                    <w:tl2br w:val="nil"/>
                    <w:tr2bl w:val="nil"/>
                  </w:tcBorders>
                  <w:vAlign w:val="center"/>
                </w:tcPr>
                <w:p w:rsidR="003F75BE" w:rsidRPr="00D56F80" w:rsidRDefault="003F75BE" w:rsidP="006D71CF">
                  <w:pPr>
                    <w:pStyle w:val="xie"/>
                    <w:adjustRightInd w:val="0"/>
                    <w:rPr>
                      <w:szCs w:val="21"/>
                    </w:rPr>
                  </w:pPr>
                  <w:r w:rsidRPr="00D56F80">
                    <w:rPr>
                      <w:rFonts w:hint="eastAsia"/>
                      <w:szCs w:val="21"/>
                    </w:rPr>
                    <w:t>厂界南侧</w:t>
                  </w:r>
                </w:p>
              </w:tc>
              <w:tc>
                <w:tcPr>
                  <w:tcW w:w="2592" w:type="dxa"/>
                  <w:vMerge/>
                  <w:tcBorders>
                    <w:tl2br w:val="nil"/>
                    <w:tr2bl w:val="nil"/>
                  </w:tcBorders>
                  <w:vAlign w:val="center"/>
                </w:tcPr>
                <w:p w:rsidR="003F75BE" w:rsidRPr="00D56F80" w:rsidRDefault="003F75BE" w:rsidP="005B6647">
                  <w:pPr>
                    <w:adjustRightInd w:val="0"/>
                    <w:snapToGrid w:val="0"/>
                    <w:jc w:val="center"/>
                    <w:rPr>
                      <w:color w:val="000000"/>
                      <w:szCs w:val="21"/>
                    </w:rPr>
                  </w:pPr>
                </w:p>
              </w:tc>
              <w:tc>
                <w:tcPr>
                  <w:tcW w:w="1642" w:type="dxa"/>
                  <w:tcBorders>
                    <w:tl2br w:val="nil"/>
                    <w:tr2bl w:val="nil"/>
                  </w:tcBorders>
                  <w:vAlign w:val="center"/>
                </w:tcPr>
                <w:p w:rsidR="003F75BE" w:rsidRPr="00D56F80" w:rsidRDefault="003F75BE" w:rsidP="005B6647">
                  <w:pPr>
                    <w:adjustRightInd w:val="0"/>
                    <w:snapToGrid w:val="0"/>
                    <w:jc w:val="center"/>
                    <w:rPr>
                      <w:szCs w:val="21"/>
                    </w:rPr>
                  </w:pPr>
                  <w:r w:rsidRPr="00D56F80">
                    <w:rPr>
                      <w:rFonts w:hint="eastAsia"/>
                      <w:szCs w:val="21"/>
                    </w:rPr>
                    <w:t>52.0</w:t>
                  </w:r>
                </w:p>
              </w:tc>
              <w:tc>
                <w:tcPr>
                  <w:tcW w:w="1644" w:type="dxa"/>
                  <w:tcBorders>
                    <w:tl2br w:val="nil"/>
                    <w:tr2bl w:val="nil"/>
                  </w:tcBorders>
                  <w:vAlign w:val="center"/>
                </w:tcPr>
                <w:p w:rsidR="003F75BE" w:rsidRPr="00D56F80" w:rsidRDefault="003F75BE" w:rsidP="005B6647">
                  <w:pPr>
                    <w:adjustRightInd w:val="0"/>
                    <w:snapToGrid w:val="0"/>
                    <w:jc w:val="center"/>
                    <w:rPr>
                      <w:szCs w:val="21"/>
                    </w:rPr>
                  </w:pPr>
                  <w:r w:rsidRPr="00D56F80">
                    <w:rPr>
                      <w:rFonts w:hint="eastAsia"/>
                      <w:szCs w:val="21"/>
                    </w:rPr>
                    <w:t>44.6</w:t>
                  </w:r>
                </w:p>
              </w:tc>
            </w:tr>
          </w:tbl>
          <w:p w:rsidR="00D326AC" w:rsidRPr="00D56F80" w:rsidRDefault="00B27ECC" w:rsidP="00695A68">
            <w:pPr>
              <w:adjustRightInd w:val="0"/>
              <w:snapToGrid w:val="0"/>
              <w:spacing w:line="520" w:lineRule="exact"/>
              <w:ind w:firstLineChars="200" w:firstLine="448"/>
              <w:textAlignment w:val="baseline"/>
              <w:rPr>
                <w:color w:val="000000"/>
                <w:sz w:val="24"/>
              </w:rPr>
            </w:pPr>
            <w:r w:rsidRPr="00D56F80">
              <w:rPr>
                <w:rFonts w:hint="eastAsia"/>
                <w:color w:val="000000"/>
                <w:sz w:val="24"/>
              </w:rPr>
              <w:t>监测结果表明：项目</w:t>
            </w:r>
            <w:r w:rsidR="009F062B" w:rsidRPr="00D56F80">
              <w:rPr>
                <w:rFonts w:hint="eastAsia"/>
                <w:color w:val="000000"/>
                <w:sz w:val="24"/>
              </w:rPr>
              <w:t>东、西，</w:t>
            </w:r>
            <w:r w:rsidR="003F75BE" w:rsidRPr="00D56F80">
              <w:rPr>
                <w:rFonts w:hint="eastAsia"/>
                <w:color w:val="000000"/>
                <w:sz w:val="24"/>
              </w:rPr>
              <w:t>南</w:t>
            </w:r>
            <w:r w:rsidRPr="00D56F80">
              <w:rPr>
                <w:rFonts w:hint="eastAsia"/>
                <w:color w:val="000000"/>
                <w:sz w:val="24"/>
              </w:rPr>
              <w:t>厂区</w:t>
            </w:r>
            <w:r w:rsidR="005B6647" w:rsidRPr="00D56F80">
              <w:rPr>
                <w:rFonts w:hint="eastAsia"/>
                <w:color w:val="000000"/>
                <w:sz w:val="24"/>
              </w:rPr>
              <w:t>边界</w:t>
            </w:r>
            <w:r w:rsidRPr="00D56F80">
              <w:rPr>
                <w:rFonts w:hint="eastAsia"/>
                <w:color w:val="000000"/>
                <w:sz w:val="24"/>
              </w:rPr>
              <w:t>监测点的昼、夜噪声均能满足《声环境质量标准》（</w:t>
            </w:r>
            <w:r w:rsidRPr="00D56F80">
              <w:rPr>
                <w:color w:val="000000"/>
                <w:sz w:val="24"/>
              </w:rPr>
              <w:t>GB3096-2008</w:t>
            </w:r>
            <w:r w:rsidRPr="00D56F80">
              <w:rPr>
                <w:rFonts w:hint="eastAsia"/>
                <w:color w:val="000000"/>
                <w:sz w:val="24"/>
              </w:rPr>
              <w:t>）</w:t>
            </w:r>
            <w:r w:rsidR="00CA3DB5" w:rsidRPr="00D56F80">
              <w:rPr>
                <w:rFonts w:hint="eastAsia"/>
                <w:color w:val="000000"/>
                <w:sz w:val="24"/>
              </w:rPr>
              <w:t>2</w:t>
            </w:r>
            <w:r w:rsidRPr="00D56F80">
              <w:rPr>
                <w:rFonts w:hint="eastAsia"/>
                <w:color w:val="000000"/>
                <w:sz w:val="24"/>
              </w:rPr>
              <w:t>类标准要求，</w:t>
            </w:r>
            <w:r w:rsidR="003F75BE" w:rsidRPr="00D56F80">
              <w:rPr>
                <w:rFonts w:hint="eastAsia"/>
                <w:color w:val="000000"/>
                <w:sz w:val="24"/>
              </w:rPr>
              <w:t>北</w:t>
            </w:r>
            <w:r w:rsidR="009F062B" w:rsidRPr="00D56F80">
              <w:rPr>
                <w:rFonts w:hint="eastAsia"/>
                <w:color w:val="000000"/>
                <w:sz w:val="24"/>
              </w:rPr>
              <w:t>侧满</w:t>
            </w:r>
            <w:r w:rsidR="00194967" w:rsidRPr="00D56F80">
              <w:rPr>
                <w:rFonts w:hint="eastAsia"/>
                <w:color w:val="000000"/>
                <w:sz w:val="24"/>
              </w:rPr>
              <w:t>足</w:t>
            </w:r>
            <w:r w:rsidR="009F062B" w:rsidRPr="00D56F80">
              <w:rPr>
                <w:rFonts w:hint="eastAsia"/>
                <w:color w:val="000000"/>
                <w:sz w:val="24"/>
              </w:rPr>
              <w:t>4a</w:t>
            </w:r>
            <w:r w:rsidR="009F062B" w:rsidRPr="00D56F80">
              <w:rPr>
                <w:rFonts w:hint="eastAsia"/>
                <w:color w:val="000000"/>
                <w:sz w:val="24"/>
              </w:rPr>
              <w:t>类要求，</w:t>
            </w:r>
            <w:r w:rsidRPr="00D56F80">
              <w:rPr>
                <w:rFonts w:hint="eastAsia"/>
                <w:color w:val="000000"/>
                <w:sz w:val="24"/>
              </w:rPr>
              <w:t>说明项目区域声环境质量较好。</w:t>
            </w:r>
          </w:p>
          <w:p w:rsidR="00B27ECC" w:rsidRPr="00D56F80" w:rsidRDefault="00B27ECC" w:rsidP="00B27ECC">
            <w:pPr>
              <w:pStyle w:val="a0"/>
              <w:snapToGrid w:val="0"/>
              <w:spacing w:line="520" w:lineRule="exact"/>
              <w:ind w:left="482" w:firstLine="0"/>
              <w:rPr>
                <w:b w:val="0"/>
                <w:caps w:val="0"/>
                <w:sz w:val="24"/>
              </w:rPr>
            </w:pPr>
            <w:r w:rsidRPr="00D56F80">
              <w:rPr>
                <w:rFonts w:hint="eastAsia"/>
                <w:caps w:val="0"/>
                <w:sz w:val="24"/>
              </w:rPr>
              <w:t>生态环境现状</w:t>
            </w:r>
          </w:p>
          <w:p w:rsidR="00B27ECC" w:rsidRPr="00D56F80" w:rsidRDefault="00B27ECC" w:rsidP="00B27ECC">
            <w:pPr>
              <w:snapToGrid w:val="0"/>
              <w:spacing w:line="520" w:lineRule="exact"/>
              <w:ind w:firstLineChars="200" w:firstLine="448"/>
              <w:rPr>
                <w:sz w:val="24"/>
              </w:rPr>
            </w:pPr>
            <w:r w:rsidRPr="00D56F80">
              <w:rPr>
                <w:rFonts w:hint="eastAsia"/>
                <w:sz w:val="24"/>
              </w:rPr>
              <w:t>本项目所在区域为</w:t>
            </w:r>
            <w:r w:rsidR="00DA4ED0" w:rsidRPr="00D56F80">
              <w:rPr>
                <w:rFonts w:hint="eastAsia"/>
                <w:sz w:val="24"/>
              </w:rPr>
              <w:t>驻马店市驻马店经济技术产业集聚区（含驻马店经济开发区）兴业大道与朗陵路交叉口向东</w:t>
            </w:r>
            <w:r w:rsidRPr="00D56F80">
              <w:rPr>
                <w:rFonts w:hint="eastAsia"/>
                <w:sz w:val="24"/>
              </w:rPr>
              <w:t>，地表植被多为杂草绿化植被，生物多样性程度不高，生态环境质量一般。</w:t>
            </w:r>
          </w:p>
          <w:p w:rsidR="005B6647" w:rsidRPr="00D56F80" w:rsidRDefault="00B27ECC" w:rsidP="003C1238">
            <w:pPr>
              <w:adjustRightInd w:val="0"/>
              <w:snapToGrid w:val="0"/>
              <w:spacing w:line="520" w:lineRule="exact"/>
              <w:ind w:firstLineChars="200" w:firstLine="448"/>
              <w:textAlignment w:val="baseline"/>
              <w:rPr>
                <w:sz w:val="24"/>
              </w:rPr>
            </w:pPr>
            <w:r w:rsidRPr="00D56F80">
              <w:rPr>
                <w:rFonts w:hint="eastAsia"/>
                <w:sz w:val="24"/>
              </w:rPr>
              <w:t>项目区未发现列入国家、省级保护的珍稀野生动和植物。</w:t>
            </w:r>
          </w:p>
        </w:tc>
      </w:tr>
      <w:tr w:rsidR="00D326AC" w:rsidRPr="00D56F80">
        <w:trPr>
          <w:trHeight w:val="298"/>
        </w:trPr>
        <w:tc>
          <w:tcPr>
            <w:tcW w:w="9071" w:type="dxa"/>
            <w:tcBorders>
              <w:top w:val="single" w:sz="4" w:space="0" w:color="auto"/>
              <w:bottom w:val="single" w:sz="6" w:space="0" w:color="auto"/>
            </w:tcBorders>
            <w:vAlign w:val="center"/>
          </w:tcPr>
          <w:p w:rsidR="00D326AC" w:rsidRPr="00D56F80" w:rsidRDefault="00D326AC">
            <w:pPr>
              <w:spacing w:line="440" w:lineRule="exact"/>
              <w:rPr>
                <w:b/>
                <w:bCs/>
                <w:kern w:val="0"/>
                <w:sz w:val="24"/>
              </w:rPr>
            </w:pPr>
            <w:r w:rsidRPr="00D56F80">
              <w:rPr>
                <w:b/>
                <w:bCs/>
                <w:kern w:val="0"/>
                <w:sz w:val="24"/>
              </w:rPr>
              <w:lastRenderedPageBreak/>
              <w:t>主要环境保护目标（列出名单及保护级别）：</w:t>
            </w:r>
          </w:p>
          <w:p w:rsidR="00D326AC" w:rsidRPr="00D56F80" w:rsidRDefault="00D326AC">
            <w:pPr>
              <w:pStyle w:val="13"/>
              <w:spacing w:line="440" w:lineRule="exact"/>
              <w:ind w:firstLine="448"/>
              <w:jc w:val="left"/>
              <w:rPr>
                <w:spacing w:val="0"/>
                <w:sz w:val="24"/>
              </w:rPr>
            </w:pPr>
            <w:r w:rsidRPr="00D56F80">
              <w:rPr>
                <w:spacing w:val="0"/>
                <w:sz w:val="24"/>
              </w:rPr>
              <w:t>根据现场调查，主要环境保护目标见表</w:t>
            </w:r>
            <w:r w:rsidR="006D09A8" w:rsidRPr="00D56F80">
              <w:rPr>
                <w:rFonts w:hint="eastAsia"/>
                <w:spacing w:val="0"/>
                <w:sz w:val="24"/>
              </w:rPr>
              <w:t>1</w:t>
            </w:r>
            <w:r w:rsidR="00194967" w:rsidRPr="00D56F80">
              <w:rPr>
                <w:rFonts w:hint="eastAsia"/>
                <w:spacing w:val="0"/>
                <w:sz w:val="24"/>
              </w:rPr>
              <w:t>0</w:t>
            </w:r>
            <w:r w:rsidRPr="00D56F80">
              <w:rPr>
                <w:spacing w:val="0"/>
                <w:sz w:val="24"/>
              </w:rPr>
              <w:t>。</w:t>
            </w:r>
          </w:p>
          <w:p w:rsidR="00D326AC" w:rsidRPr="00D56F80" w:rsidRDefault="00D326AC" w:rsidP="00BD5E80">
            <w:pPr>
              <w:adjustRightInd w:val="0"/>
              <w:snapToGrid w:val="0"/>
              <w:ind w:firstLineChars="1100" w:firstLine="2466"/>
              <w:rPr>
                <w:rFonts w:eastAsia="黑体"/>
                <w:bCs/>
                <w:sz w:val="24"/>
              </w:rPr>
            </w:pPr>
            <w:r w:rsidRPr="00D56F80">
              <w:rPr>
                <w:rFonts w:eastAsia="黑体" w:hint="eastAsia"/>
                <w:bCs/>
                <w:sz w:val="24"/>
              </w:rPr>
              <w:t>表</w:t>
            </w:r>
            <w:r w:rsidR="006D09A8" w:rsidRPr="00D56F80">
              <w:rPr>
                <w:rFonts w:eastAsia="黑体" w:hint="eastAsia"/>
                <w:bCs/>
                <w:sz w:val="24"/>
              </w:rPr>
              <w:t>1</w:t>
            </w:r>
            <w:r w:rsidR="00194967" w:rsidRPr="00D56F80">
              <w:rPr>
                <w:rFonts w:eastAsia="黑体" w:hint="eastAsia"/>
                <w:bCs/>
                <w:sz w:val="24"/>
              </w:rPr>
              <w:t>0</w:t>
            </w:r>
            <w:r w:rsidR="002F7E14" w:rsidRPr="00D56F80">
              <w:rPr>
                <w:rFonts w:eastAsia="黑体" w:hint="eastAsia"/>
                <w:bCs/>
                <w:sz w:val="24"/>
              </w:rPr>
              <w:t xml:space="preserve">   </w:t>
            </w:r>
            <w:r w:rsidRPr="00D56F80">
              <w:rPr>
                <w:rFonts w:eastAsia="黑体" w:hint="eastAsia"/>
                <w:bCs/>
                <w:sz w:val="24"/>
              </w:rPr>
              <w:t xml:space="preserve">  </w:t>
            </w:r>
            <w:r w:rsidRPr="00D56F80">
              <w:rPr>
                <w:rFonts w:eastAsia="黑体" w:hint="eastAsia"/>
                <w:bCs/>
                <w:sz w:val="24"/>
              </w:rPr>
              <w:t>主要环境保护目标一览表</w:t>
            </w:r>
          </w:p>
          <w:tbl>
            <w:tblPr>
              <w:tblW w:w="901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1107"/>
              <w:gridCol w:w="1418"/>
              <w:gridCol w:w="709"/>
              <w:gridCol w:w="1755"/>
              <w:gridCol w:w="1649"/>
              <w:gridCol w:w="2379"/>
            </w:tblGrid>
            <w:tr w:rsidR="00CA3DB5" w:rsidRPr="00D56F80" w:rsidTr="006D71CF">
              <w:trPr>
                <w:trHeight w:val="519"/>
                <w:jc w:val="center"/>
              </w:trPr>
              <w:tc>
                <w:tcPr>
                  <w:tcW w:w="1107" w:type="dxa"/>
                  <w:vAlign w:val="center"/>
                </w:tcPr>
                <w:p w:rsidR="00CA3DB5" w:rsidRPr="00D56F80" w:rsidRDefault="00CA3DB5" w:rsidP="006721CC">
                  <w:pPr>
                    <w:snapToGrid w:val="0"/>
                    <w:jc w:val="center"/>
                    <w:rPr>
                      <w:b/>
                      <w:szCs w:val="21"/>
                    </w:rPr>
                  </w:pPr>
                  <w:r w:rsidRPr="00D56F80">
                    <w:rPr>
                      <w:rFonts w:hint="eastAsia"/>
                      <w:b/>
                      <w:szCs w:val="21"/>
                    </w:rPr>
                    <w:t>环境类别</w:t>
                  </w:r>
                </w:p>
              </w:tc>
              <w:tc>
                <w:tcPr>
                  <w:tcW w:w="1418" w:type="dxa"/>
                  <w:vAlign w:val="center"/>
                </w:tcPr>
                <w:p w:rsidR="00CA3DB5" w:rsidRPr="00D56F80" w:rsidRDefault="00CA3DB5" w:rsidP="006721CC">
                  <w:pPr>
                    <w:snapToGrid w:val="0"/>
                    <w:jc w:val="center"/>
                    <w:rPr>
                      <w:b/>
                      <w:szCs w:val="21"/>
                    </w:rPr>
                  </w:pPr>
                  <w:r w:rsidRPr="00D56F80">
                    <w:rPr>
                      <w:rFonts w:hint="eastAsia"/>
                      <w:b/>
                      <w:szCs w:val="21"/>
                    </w:rPr>
                    <w:t>敏感区域和保护目标</w:t>
                  </w:r>
                </w:p>
              </w:tc>
              <w:tc>
                <w:tcPr>
                  <w:tcW w:w="709" w:type="dxa"/>
                  <w:tcBorders>
                    <w:right w:val="single" w:sz="4" w:space="0" w:color="auto"/>
                  </w:tcBorders>
                  <w:vAlign w:val="center"/>
                </w:tcPr>
                <w:p w:rsidR="00CA3DB5" w:rsidRPr="00D56F80" w:rsidRDefault="00CA3DB5" w:rsidP="006721CC">
                  <w:pPr>
                    <w:snapToGrid w:val="0"/>
                    <w:jc w:val="center"/>
                    <w:rPr>
                      <w:b/>
                      <w:szCs w:val="21"/>
                    </w:rPr>
                  </w:pPr>
                  <w:r w:rsidRPr="00D56F80">
                    <w:rPr>
                      <w:rFonts w:hint="eastAsia"/>
                      <w:b/>
                      <w:szCs w:val="21"/>
                    </w:rPr>
                    <w:t>功能区划</w:t>
                  </w:r>
                </w:p>
              </w:tc>
              <w:tc>
                <w:tcPr>
                  <w:tcW w:w="1755" w:type="dxa"/>
                  <w:tcBorders>
                    <w:left w:val="single" w:sz="4" w:space="0" w:color="auto"/>
                  </w:tcBorders>
                  <w:vAlign w:val="center"/>
                </w:tcPr>
                <w:p w:rsidR="00CA3DB5" w:rsidRPr="00D56F80" w:rsidRDefault="00CA3DB5" w:rsidP="006721CC">
                  <w:pPr>
                    <w:snapToGrid w:val="0"/>
                    <w:jc w:val="center"/>
                    <w:rPr>
                      <w:b/>
                      <w:szCs w:val="21"/>
                    </w:rPr>
                  </w:pPr>
                  <w:r w:rsidRPr="00D56F80">
                    <w:rPr>
                      <w:rFonts w:hint="eastAsia"/>
                      <w:b/>
                      <w:szCs w:val="21"/>
                    </w:rPr>
                    <w:t>方位及距离</w:t>
                  </w:r>
                </w:p>
              </w:tc>
              <w:tc>
                <w:tcPr>
                  <w:tcW w:w="1649" w:type="dxa"/>
                  <w:vAlign w:val="center"/>
                </w:tcPr>
                <w:p w:rsidR="00CA3DB5" w:rsidRPr="00D56F80" w:rsidRDefault="00CA3DB5" w:rsidP="006721CC">
                  <w:pPr>
                    <w:snapToGrid w:val="0"/>
                    <w:jc w:val="center"/>
                    <w:rPr>
                      <w:b/>
                      <w:szCs w:val="21"/>
                    </w:rPr>
                  </w:pPr>
                  <w:r w:rsidRPr="00D56F80">
                    <w:rPr>
                      <w:rFonts w:hint="eastAsia"/>
                      <w:b/>
                      <w:szCs w:val="21"/>
                    </w:rPr>
                    <w:t>控制污染物</w:t>
                  </w:r>
                </w:p>
              </w:tc>
              <w:tc>
                <w:tcPr>
                  <w:tcW w:w="2379" w:type="dxa"/>
                  <w:vAlign w:val="center"/>
                </w:tcPr>
                <w:p w:rsidR="00CA3DB5" w:rsidRPr="00D56F80" w:rsidRDefault="00CA3DB5" w:rsidP="006721CC">
                  <w:pPr>
                    <w:snapToGrid w:val="0"/>
                    <w:jc w:val="center"/>
                    <w:rPr>
                      <w:b/>
                      <w:szCs w:val="21"/>
                    </w:rPr>
                  </w:pPr>
                  <w:r w:rsidRPr="00D56F80">
                    <w:rPr>
                      <w:rFonts w:hint="eastAsia"/>
                      <w:b/>
                      <w:szCs w:val="21"/>
                    </w:rPr>
                    <w:t>保护级别</w:t>
                  </w:r>
                </w:p>
              </w:tc>
            </w:tr>
            <w:tr w:rsidR="00CA3DB5" w:rsidRPr="00D56F80" w:rsidTr="006D71CF">
              <w:trPr>
                <w:trHeight w:val="73"/>
                <w:jc w:val="center"/>
              </w:trPr>
              <w:tc>
                <w:tcPr>
                  <w:tcW w:w="1107" w:type="dxa"/>
                  <w:vAlign w:val="center"/>
                </w:tcPr>
                <w:p w:rsidR="00CA3DB5" w:rsidRPr="00D56F80" w:rsidRDefault="00CA3DB5" w:rsidP="006721CC">
                  <w:pPr>
                    <w:snapToGrid w:val="0"/>
                    <w:jc w:val="center"/>
                    <w:rPr>
                      <w:szCs w:val="21"/>
                    </w:rPr>
                  </w:pPr>
                  <w:r w:rsidRPr="00D56F80">
                    <w:rPr>
                      <w:rFonts w:hint="eastAsia"/>
                      <w:szCs w:val="21"/>
                    </w:rPr>
                    <w:t>环境空气</w:t>
                  </w:r>
                </w:p>
                <w:p w:rsidR="00CA3DB5" w:rsidRPr="00D56F80" w:rsidRDefault="00CA3DB5" w:rsidP="006721CC">
                  <w:pPr>
                    <w:snapToGrid w:val="0"/>
                    <w:jc w:val="center"/>
                    <w:rPr>
                      <w:szCs w:val="21"/>
                    </w:rPr>
                  </w:pPr>
                  <w:r w:rsidRPr="00D56F80">
                    <w:rPr>
                      <w:rFonts w:hint="eastAsia"/>
                      <w:szCs w:val="21"/>
                    </w:rPr>
                    <w:t>声环境</w:t>
                  </w:r>
                </w:p>
              </w:tc>
              <w:tc>
                <w:tcPr>
                  <w:tcW w:w="1418" w:type="dxa"/>
                  <w:vAlign w:val="center"/>
                </w:tcPr>
                <w:p w:rsidR="00CA3DB5" w:rsidRPr="00D56F80" w:rsidRDefault="006D71CF" w:rsidP="006721CC">
                  <w:pPr>
                    <w:snapToGrid w:val="0"/>
                    <w:jc w:val="center"/>
                    <w:rPr>
                      <w:szCs w:val="21"/>
                    </w:rPr>
                  </w:pPr>
                  <w:r w:rsidRPr="00D56F80">
                    <w:rPr>
                      <w:rFonts w:hint="eastAsia"/>
                      <w:szCs w:val="21"/>
                    </w:rPr>
                    <w:t>刁庄</w:t>
                  </w:r>
                </w:p>
                <w:p w:rsidR="006D71CF" w:rsidRPr="00D56F80" w:rsidRDefault="006D71CF" w:rsidP="006721CC">
                  <w:pPr>
                    <w:snapToGrid w:val="0"/>
                    <w:jc w:val="center"/>
                    <w:rPr>
                      <w:szCs w:val="21"/>
                    </w:rPr>
                  </w:pPr>
                  <w:r w:rsidRPr="00D56F80">
                    <w:rPr>
                      <w:rFonts w:hint="eastAsia"/>
                      <w:szCs w:val="21"/>
                    </w:rPr>
                    <w:t>大李庄</w:t>
                  </w:r>
                </w:p>
                <w:p w:rsidR="006D71CF" w:rsidRPr="00D56F80" w:rsidRDefault="006D71CF" w:rsidP="006721CC">
                  <w:pPr>
                    <w:snapToGrid w:val="0"/>
                    <w:jc w:val="center"/>
                    <w:rPr>
                      <w:szCs w:val="21"/>
                    </w:rPr>
                  </w:pPr>
                  <w:r w:rsidRPr="00D56F80">
                    <w:rPr>
                      <w:rFonts w:hint="eastAsia"/>
                      <w:szCs w:val="21"/>
                    </w:rPr>
                    <w:t>前姜庄</w:t>
                  </w:r>
                </w:p>
              </w:tc>
              <w:tc>
                <w:tcPr>
                  <w:tcW w:w="709" w:type="dxa"/>
                  <w:tcBorders>
                    <w:right w:val="single" w:sz="4" w:space="0" w:color="auto"/>
                  </w:tcBorders>
                  <w:vAlign w:val="center"/>
                </w:tcPr>
                <w:p w:rsidR="00CA3DB5" w:rsidRPr="00D56F80" w:rsidRDefault="00CA3DB5" w:rsidP="006721CC">
                  <w:pPr>
                    <w:snapToGrid w:val="0"/>
                    <w:jc w:val="center"/>
                    <w:rPr>
                      <w:szCs w:val="21"/>
                    </w:rPr>
                  </w:pPr>
                  <w:r w:rsidRPr="00D56F80">
                    <w:rPr>
                      <w:rFonts w:hint="eastAsia"/>
                      <w:szCs w:val="21"/>
                    </w:rPr>
                    <w:t>二类</w:t>
                  </w:r>
                </w:p>
                <w:p w:rsidR="00CA3DB5" w:rsidRPr="00D56F80" w:rsidRDefault="00CA3DB5" w:rsidP="006721CC">
                  <w:pPr>
                    <w:snapToGrid w:val="0"/>
                    <w:jc w:val="center"/>
                    <w:rPr>
                      <w:szCs w:val="21"/>
                    </w:rPr>
                  </w:pPr>
                  <w:r w:rsidRPr="00D56F80">
                    <w:rPr>
                      <w:rFonts w:hint="eastAsia"/>
                      <w:szCs w:val="21"/>
                    </w:rPr>
                    <w:t>2</w:t>
                  </w:r>
                  <w:r w:rsidRPr="00D56F80">
                    <w:rPr>
                      <w:szCs w:val="21"/>
                    </w:rPr>
                    <w:t>类</w:t>
                  </w:r>
                </w:p>
              </w:tc>
              <w:tc>
                <w:tcPr>
                  <w:tcW w:w="1755" w:type="dxa"/>
                  <w:tcBorders>
                    <w:left w:val="single" w:sz="4" w:space="0" w:color="auto"/>
                  </w:tcBorders>
                  <w:vAlign w:val="center"/>
                </w:tcPr>
                <w:p w:rsidR="00CA3DB5" w:rsidRPr="00D56F80" w:rsidRDefault="006D71CF" w:rsidP="006D71CF">
                  <w:pPr>
                    <w:widowControl/>
                    <w:jc w:val="center"/>
                    <w:rPr>
                      <w:szCs w:val="21"/>
                    </w:rPr>
                  </w:pPr>
                  <w:r w:rsidRPr="00D56F80">
                    <w:rPr>
                      <w:rFonts w:hint="eastAsia"/>
                      <w:szCs w:val="21"/>
                    </w:rPr>
                    <w:t>西北</w:t>
                  </w:r>
                  <w:r w:rsidRPr="00D56F80">
                    <w:rPr>
                      <w:rFonts w:hint="eastAsia"/>
                      <w:szCs w:val="21"/>
                    </w:rPr>
                    <w:t>376m</w:t>
                  </w:r>
                </w:p>
                <w:p w:rsidR="006D71CF" w:rsidRPr="00D56F80" w:rsidRDefault="006D71CF" w:rsidP="006D71CF">
                  <w:pPr>
                    <w:widowControl/>
                    <w:jc w:val="center"/>
                    <w:rPr>
                      <w:szCs w:val="21"/>
                    </w:rPr>
                  </w:pPr>
                  <w:r w:rsidRPr="00D56F80">
                    <w:rPr>
                      <w:rFonts w:hint="eastAsia"/>
                      <w:szCs w:val="21"/>
                    </w:rPr>
                    <w:t>东南</w:t>
                  </w:r>
                  <w:r w:rsidRPr="00D56F80">
                    <w:rPr>
                      <w:rFonts w:hint="eastAsia"/>
                      <w:szCs w:val="21"/>
                    </w:rPr>
                    <w:t>376m</w:t>
                  </w:r>
                </w:p>
                <w:p w:rsidR="006D71CF" w:rsidRPr="00D56F80" w:rsidRDefault="006D71CF" w:rsidP="006D71CF">
                  <w:pPr>
                    <w:widowControl/>
                    <w:jc w:val="center"/>
                    <w:rPr>
                      <w:szCs w:val="21"/>
                    </w:rPr>
                  </w:pPr>
                  <w:r w:rsidRPr="00D56F80">
                    <w:rPr>
                      <w:rFonts w:hint="eastAsia"/>
                      <w:szCs w:val="21"/>
                    </w:rPr>
                    <w:t>前姜庄</w:t>
                  </w:r>
                  <w:r w:rsidRPr="00D56F80">
                    <w:rPr>
                      <w:rFonts w:hint="eastAsia"/>
                      <w:szCs w:val="21"/>
                    </w:rPr>
                    <w:t>325m</w:t>
                  </w:r>
                </w:p>
                <w:p w:rsidR="006D71CF" w:rsidRPr="00D56F80" w:rsidRDefault="006D71CF" w:rsidP="006721CC">
                  <w:pPr>
                    <w:widowControl/>
                    <w:jc w:val="center"/>
                    <w:rPr>
                      <w:szCs w:val="21"/>
                    </w:rPr>
                  </w:pPr>
                </w:p>
              </w:tc>
              <w:tc>
                <w:tcPr>
                  <w:tcW w:w="1649" w:type="dxa"/>
                  <w:vAlign w:val="center"/>
                </w:tcPr>
                <w:p w:rsidR="00CA3DB5" w:rsidRPr="00D56F80" w:rsidRDefault="00CA3DB5" w:rsidP="006721CC">
                  <w:pPr>
                    <w:snapToGrid w:val="0"/>
                    <w:jc w:val="center"/>
                    <w:rPr>
                      <w:szCs w:val="21"/>
                    </w:rPr>
                  </w:pPr>
                  <w:r w:rsidRPr="00D56F80">
                    <w:rPr>
                      <w:rFonts w:hint="eastAsia"/>
                      <w:szCs w:val="21"/>
                    </w:rPr>
                    <w:t>PM</w:t>
                  </w:r>
                  <w:r w:rsidRPr="00D56F80">
                    <w:rPr>
                      <w:rFonts w:hint="eastAsia"/>
                      <w:szCs w:val="21"/>
                      <w:vertAlign w:val="subscript"/>
                    </w:rPr>
                    <w:t>10</w:t>
                  </w:r>
                  <w:r w:rsidRPr="00D56F80">
                    <w:rPr>
                      <w:rFonts w:hint="eastAsia"/>
                      <w:szCs w:val="21"/>
                    </w:rPr>
                    <w:t>、</w:t>
                  </w:r>
                  <w:r w:rsidRPr="00D56F80">
                    <w:rPr>
                      <w:rFonts w:hint="eastAsia"/>
                      <w:szCs w:val="21"/>
                    </w:rPr>
                    <w:t>SO</w:t>
                  </w:r>
                  <w:r w:rsidRPr="00D56F80">
                    <w:rPr>
                      <w:rFonts w:hint="eastAsia"/>
                      <w:szCs w:val="21"/>
                      <w:vertAlign w:val="subscript"/>
                    </w:rPr>
                    <w:t>2</w:t>
                  </w:r>
                  <w:r w:rsidRPr="00D56F80">
                    <w:rPr>
                      <w:rFonts w:hint="eastAsia"/>
                      <w:szCs w:val="21"/>
                    </w:rPr>
                    <w:t>、</w:t>
                  </w:r>
                  <w:r w:rsidRPr="00D56F80">
                    <w:rPr>
                      <w:rFonts w:hint="eastAsia"/>
                      <w:szCs w:val="21"/>
                    </w:rPr>
                    <w:t>NO</w:t>
                  </w:r>
                  <w:r w:rsidRPr="00D56F80">
                    <w:rPr>
                      <w:rFonts w:hint="eastAsia"/>
                      <w:szCs w:val="21"/>
                      <w:vertAlign w:val="subscript"/>
                    </w:rPr>
                    <w:t>X</w:t>
                  </w:r>
                </w:p>
              </w:tc>
              <w:tc>
                <w:tcPr>
                  <w:tcW w:w="2379" w:type="dxa"/>
                  <w:vAlign w:val="center"/>
                </w:tcPr>
                <w:p w:rsidR="00CA3DB5" w:rsidRPr="00D56F80" w:rsidRDefault="00CA3DB5" w:rsidP="006721CC">
                  <w:pPr>
                    <w:snapToGrid w:val="0"/>
                    <w:jc w:val="center"/>
                    <w:rPr>
                      <w:szCs w:val="21"/>
                    </w:rPr>
                  </w:pPr>
                  <w:r w:rsidRPr="00D56F80">
                    <w:rPr>
                      <w:szCs w:val="21"/>
                    </w:rPr>
                    <w:t>GB3095-</w:t>
                  </w:r>
                  <w:r w:rsidRPr="00D56F80">
                    <w:rPr>
                      <w:rFonts w:hint="eastAsia"/>
                      <w:szCs w:val="21"/>
                    </w:rPr>
                    <w:t>2012</w:t>
                  </w:r>
                  <w:r w:rsidRPr="00D56F80">
                    <w:rPr>
                      <w:szCs w:val="21"/>
                    </w:rPr>
                    <w:t xml:space="preserve">《环境空气质量标准》　</w:t>
                  </w:r>
                </w:p>
                <w:p w:rsidR="00CA3DB5" w:rsidRPr="00D56F80" w:rsidRDefault="00CA3DB5" w:rsidP="006721CC">
                  <w:pPr>
                    <w:snapToGrid w:val="0"/>
                    <w:jc w:val="center"/>
                    <w:rPr>
                      <w:szCs w:val="21"/>
                    </w:rPr>
                  </w:pPr>
                  <w:r w:rsidRPr="00D56F80">
                    <w:rPr>
                      <w:szCs w:val="21"/>
                    </w:rPr>
                    <w:t>二级</w:t>
                  </w:r>
                </w:p>
                <w:p w:rsidR="00CA3DB5" w:rsidRPr="00D56F80" w:rsidRDefault="00CA3DB5" w:rsidP="002F5CE2">
                  <w:pPr>
                    <w:snapToGrid w:val="0"/>
                    <w:jc w:val="center"/>
                    <w:rPr>
                      <w:szCs w:val="21"/>
                    </w:rPr>
                  </w:pPr>
                  <w:r w:rsidRPr="00D56F80">
                    <w:rPr>
                      <w:rFonts w:hint="eastAsia"/>
                      <w:szCs w:val="21"/>
                    </w:rPr>
                    <w:t>《声环境质量标准》（</w:t>
                  </w:r>
                  <w:r w:rsidRPr="00D56F80">
                    <w:rPr>
                      <w:szCs w:val="21"/>
                    </w:rPr>
                    <w:t>GB3096-2008</w:t>
                  </w:r>
                  <w:r w:rsidRPr="00D56F80">
                    <w:rPr>
                      <w:rFonts w:hint="eastAsia"/>
                      <w:szCs w:val="21"/>
                    </w:rPr>
                    <w:t>）</w:t>
                  </w:r>
                  <w:r w:rsidR="002F5CE2" w:rsidRPr="00D56F80">
                    <w:rPr>
                      <w:rFonts w:hint="eastAsia"/>
                      <w:szCs w:val="21"/>
                    </w:rPr>
                    <w:t>2</w:t>
                  </w:r>
                  <w:r w:rsidRPr="00D56F80">
                    <w:rPr>
                      <w:rFonts w:hint="eastAsia"/>
                      <w:szCs w:val="21"/>
                    </w:rPr>
                    <w:t>类</w:t>
                  </w:r>
                </w:p>
              </w:tc>
            </w:tr>
            <w:tr w:rsidR="00CA3DB5" w:rsidRPr="00D56F80" w:rsidTr="006D71CF">
              <w:trPr>
                <w:trHeight w:val="647"/>
                <w:jc w:val="center"/>
              </w:trPr>
              <w:tc>
                <w:tcPr>
                  <w:tcW w:w="1107" w:type="dxa"/>
                  <w:vAlign w:val="center"/>
                </w:tcPr>
                <w:p w:rsidR="00CA3DB5" w:rsidRPr="00D56F80" w:rsidRDefault="00CA3DB5" w:rsidP="006721CC">
                  <w:pPr>
                    <w:snapToGrid w:val="0"/>
                    <w:jc w:val="center"/>
                    <w:rPr>
                      <w:szCs w:val="21"/>
                    </w:rPr>
                  </w:pPr>
                  <w:r w:rsidRPr="00D56F80">
                    <w:rPr>
                      <w:rFonts w:hint="eastAsia"/>
                      <w:szCs w:val="21"/>
                    </w:rPr>
                    <w:t>地表水</w:t>
                  </w:r>
                </w:p>
                <w:p w:rsidR="00CA3DB5" w:rsidRPr="00D56F80" w:rsidRDefault="00CA3DB5" w:rsidP="006721CC">
                  <w:pPr>
                    <w:snapToGrid w:val="0"/>
                    <w:jc w:val="center"/>
                    <w:rPr>
                      <w:szCs w:val="21"/>
                    </w:rPr>
                  </w:pPr>
                  <w:r w:rsidRPr="00D56F80">
                    <w:rPr>
                      <w:rFonts w:hint="eastAsia"/>
                      <w:szCs w:val="21"/>
                    </w:rPr>
                    <w:t>环境</w:t>
                  </w:r>
                </w:p>
              </w:tc>
              <w:tc>
                <w:tcPr>
                  <w:tcW w:w="1418" w:type="dxa"/>
                  <w:vAlign w:val="center"/>
                </w:tcPr>
                <w:p w:rsidR="00CA3DB5" w:rsidRPr="00D56F80" w:rsidRDefault="006D71CF" w:rsidP="006721CC">
                  <w:pPr>
                    <w:snapToGrid w:val="0"/>
                    <w:jc w:val="center"/>
                    <w:rPr>
                      <w:szCs w:val="21"/>
                    </w:rPr>
                  </w:pPr>
                  <w:r w:rsidRPr="00D56F80">
                    <w:rPr>
                      <w:rFonts w:hint="eastAsia"/>
                      <w:szCs w:val="21"/>
                    </w:rPr>
                    <w:t>冷水河</w:t>
                  </w:r>
                </w:p>
              </w:tc>
              <w:tc>
                <w:tcPr>
                  <w:tcW w:w="709" w:type="dxa"/>
                  <w:tcBorders>
                    <w:right w:val="single" w:sz="4" w:space="0" w:color="auto"/>
                  </w:tcBorders>
                  <w:vAlign w:val="center"/>
                </w:tcPr>
                <w:p w:rsidR="00CA3DB5" w:rsidRPr="00D56F80" w:rsidRDefault="00CA3DB5" w:rsidP="006721CC">
                  <w:pPr>
                    <w:snapToGrid w:val="0"/>
                    <w:jc w:val="center"/>
                    <w:rPr>
                      <w:szCs w:val="21"/>
                    </w:rPr>
                  </w:pPr>
                  <w:r w:rsidRPr="00D56F80">
                    <w:rPr>
                      <w:rFonts w:hint="eastAsia"/>
                      <w:szCs w:val="21"/>
                    </w:rPr>
                    <w:t>Ⅳ类</w:t>
                  </w:r>
                </w:p>
              </w:tc>
              <w:tc>
                <w:tcPr>
                  <w:tcW w:w="1755" w:type="dxa"/>
                  <w:tcBorders>
                    <w:left w:val="single" w:sz="4" w:space="0" w:color="auto"/>
                  </w:tcBorders>
                  <w:vAlign w:val="center"/>
                </w:tcPr>
                <w:p w:rsidR="00CA3DB5" w:rsidRPr="00D56F80" w:rsidRDefault="006D71CF" w:rsidP="006721CC">
                  <w:pPr>
                    <w:snapToGrid w:val="0"/>
                    <w:jc w:val="center"/>
                    <w:rPr>
                      <w:szCs w:val="21"/>
                    </w:rPr>
                  </w:pPr>
                  <w:r w:rsidRPr="00D56F80">
                    <w:rPr>
                      <w:rFonts w:hint="eastAsia"/>
                      <w:szCs w:val="21"/>
                    </w:rPr>
                    <w:t>南</w:t>
                  </w:r>
                  <w:r w:rsidRPr="00D56F80">
                    <w:rPr>
                      <w:rFonts w:hint="eastAsia"/>
                      <w:szCs w:val="21"/>
                    </w:rPr>
                    <w:t>2489m</w:t>
                  </w:r>
                </w:p>
              </w:tc>
              <w:tc>
                <w:tcPr>
                  <w:tcW w:w="1649" w:type="dxa"/>
                  <w:vAlign w:val="center"/>
                </w:tcPr>
                <w:p w:rsidR="00CA3DB5" w:rsidRPr="00D56F80" w:rsidRDefault="00CA3DB5" w:rsidP="006721CC">
                  <w:pPr>
                    <w:snapToGrid w:val="0"/>
                    <w:jc w:val="center"/>
                    <w:rPr>
                      <w:szCs w:val="21"/>
                    </w:rPr>
                  </w:pPr>
                  <w:r w:rsidRPr="00D56F80">
                    <w:rPr>
                      <w:szCs w:val="21"/>
                    </w:rPr>
                    <w:t>pH</w:t>
                  </w:r>
                  <w:r w:rsidRPr="00D56F80">
                    <w:rPr>
                      <w:szCs w:val="21"/>
                    </w:rPr>
                    <w:t>、</w:t>
                  </w:r>
                  <w:r w:rsidRPr="00D56F80">
                    <w:rPr>
                      <w:szCs w:val="21"/>
                    </w:rPr>
                    <w:t>COD</w:t>
                  </w:r>
                  <w:r w:rsidRPr="00D56F80">
                    <w:rPr>
                      <w:szCs w:val="21"/>
                    </w:rPr>
                    <w:t>、</w:t>
                  </w:r>
                  <w:r w:rsidRPr="00D56F80">
                    <w:rPr>
                      <w:szCs w:val="21"/>
                    </w:rPr>
                    <w:t>NH</w:t>
                  </w:r>
                  <w:r w:rsidRPr="00D56F80">
                    <w:rPr>
                      <w:szCs w:val="21"/>
                      <w:vertAlign w:val="subscript"/>
                    </w:rPr>
                    <w:t>3</w:t>
                  </w:r>
                  <w:r w:rsidRPr="00D56F80">
                    <w:rPr>
                      <w:szCs w:val="21"/>
                    </w:rPr>
                    <w:t>-N</w:t>
                  </w:r>
                </w:p>
              </w:tc>
              <w:tc>
                <w:tcPr>
                  <w:tcW w:w="2379" w:type="dxa"/>
                  <w:vAlign w:val="center"/>
                </w:tcPr>
                <w:p w:rsidR="00CA3DB5" w:rsidRPr="00D56F80" w:rsidRDefault="00CA3DB5" w:rsidP="006721CC">
                  <w:pPr>
                    <w:snapToGrid w:val="0"/>
                    <w:jc w:val="center"/>
                    <w:rPr>
                      <w:szCs w:val="21"/>
                    </w:rPr>
                  </w:pPr>
                  <w:r w:rsidRPr="00D56F80">
                    <w:rPr>
                      <w:szCs w:val="21"/>
                    </w:rPr>
                    <w:t>GB3838-2002</w:t>
                  </w:r>
                  <w:r w:rsidRPr="00D56F80">
                    <w:rPr>
                      <w:szCs w:val="21"/>
                    </w:rPr>
                    <w:t xml:space="preserve">　《地表水环境质量标准》</w:t>
                  </w:r>
                  <w:r w:rsidRPr="00D56F80">
                    <w:rPr>
                      <w:rFonts w:hint="eastAsia"/>
                      <w:szCs w:val="21"/>
                    </w:rPr>
                    <w:t>Ⅳ</w:t>
                  </w:r>
                  <w:r w:rsidRPr="00D56F80">
                    <w:rPr>
                      <w:szCs w:val="21"/>
                    </w:rPr>
                    <w:t>类</w:t>
                  </w:r>
                </w:p>
              </w:tc>
            </w:tr>
            <w:tr w:rsidR="00CA3DB5" w:rsidRPr="00D56F80" w:rsidTr="006D71CF">
              <w:trPr>
                <w:trHeight w:val="647"/>
                <w:jc w:val="center"/>
              </w:trPr>
              <w:tc>
                <w:tcPr>
                  <w:tcW w:w="1107" w:type="dxa"/>
                  <w:vAlign w:val="center"/>
                </w:tcPr>
                <w:p w:rsidR="00CA3DB5" w:rsidRPr="00D56F80" w:rsidRDefault="00CA3DB5" w:rsidP="006721CC">
                  <w:pPr>
                    <w:snapToGrid w:val="0"/>
                    <w:jc w:val="center"/>
                    <w:rPr>
                      <w:szCs w:val="21"/>
                    </w:rPr>
                  </w:pPr>
                  <w:r w:rsidRPr="00D56F80">
                    <w:rPr>
                      <w:rFonts w:hint="eastAsia"/>
                      <w:szCs w:val="21"/>
                    </w:rPr>
                    <w:t>地下水</w:t>
                  </w:r>
                </w:p>
              </w:tc>
              <w:tc>
                <w:tcPr>
                  <w:tcW w:w="1418" w:type="dxa"/>
                  <w:vAlign w:val="center"/>
                </w:tcPr>
                <w:p w:rsidR="00CA3DB5" w:rsidRPr="00D56F80" w:rsidRDefault="00CA3DB5" w:rsidP="006721CC">
                  <w:pPr>
                    <w:snapToGrid w:val="0"/>
                    <w:jc w:val="center"/>
                    <w:rPr>
                      <w:szCs w:val="21"/>
                    </w:rPr>
                  </w:pPr>
                  <w:r w:rsidRPr="00D56F80">
                    <w:rPr>
                      <w:szCs w:val="21"/>
                    </w:rPr>
                    <w:t>项目所在区域</w:t>
                  </w:r>
                </w:p>
              </w:tc>
              <w:tc>
                <w:tcPr>
                  <w:tcW w:w="709" w:type="dxa"/>
                  <w:tcBorders>
                    <w:right w:val="single" w:sz="4" w:space="0" w:color="auto"/>
                  </w:tcBorders>
                  <w:vAlign w:val="center"/>
                </w:tcPr>
                <w:p w:rsidR="00CA3DB5" w:rsidRPr="00D56F80" w:rsidRDefault="00CA3DB5" w:rsidP="006721CC">
                  <w:pPr>
                    <w:snapToGrid w:val="0"/>
                    <w:jc w:val="center"/>
                    <w:rPr>
                      <w:szCs w:val="21"/>
                    </w:rPr>
                  </w:pPr>
                  <w:r w:rsidRPr="00D56F80">
                    <w:rPr>
                      <w:rFonts w:hint="eastAsia"/>
                      <w:szCs w:val="21"/>
                    </w:rPr>
                    <w:t>Ⅲ</w:t>
                  </w:r>
                  <w:r w:rsidRPr="00D56F80">
                    <w:rPr>
                      <w:szCs w:val="21"/>
                    </w:rPr>
                    <w:t>类</w:t>
                  </w:r>
                </w:p>
              </w:tc>
              <w:tc>
                <w:tcPr>
                  <w:tcW w:w="1755" w:type="dxa"/>
                  <w:tcBorders>
                    <w:left w:val="single" w:sz="4" w:space="0" w:color="auto"/>
                  </w:tcBorders>
                  <w:vAlign w:val="center"/>
                </w:tcPr>
                <w:p w:rsidR="00CA3DB5" w:rsidRPr="00D56F80" w:rsidRDefault="00CA3DB5" w:rsidP="006721CC">
                  <w:pPr>
                    <w:snapToGrid w:val="0"/>
                    <w:jc w:val="center"/>
                    <w:rPr>
                      <w:szCs w:val="21"/>
                    </w:rPr>
                  </w:pPr>
                  <w:r w:rsidRPr="00D56F80">
                    <w:rPr>
                      <w:rFonts w:hint="eastAsia"/>
                      <w:szCs w:val="21"/>
                    </w:rPr>
                    <w:t>/</w:t>
                  </w:r>
                </w:p>
              </w:tc>
              <w:tc>
                <w:tcPr>
                  <w:tcW w:w="1649" w:type="dxa"/>
                  <w:vAlign w:val="center"/>
                </w:tcPr>
                <w:p w:rsidR="00CA3DB5" w:rsidRPr="00D56F80" w:rsidRDefault="00CA3DB5" w:rsidP="006721CC">
                  <w:pPr>
                    <w:snapToGrid w:val="0"/>
                    <w:jc w:val="center"/>
                    <w:rPr>
                      <w:szCs w:val="21"/>
                    </w:rPr>
                  </w:pPr>
                  <w:r w:rsidRPr="00D56F80">
                    <w:rPr>
                      <w:szCs w:val="21"/>
                    </w:rPr>
                    <w:t>总硬度</w:t>
                  </w:r>
                  <w:r w:rsidRPr="00D56F80">
                    <w:rPr>
                      <w:rFonts w:hint="eastAsia"/>
                      <w:szCs w:val="21"/>
                    </w:rPr>
                    <w:t>、</w:t>
                  </w:r>
                  <w:r w:rsidRPr="00D56F80">
                    <w:rPr>
                      <w:szCs w:val="21"/>
                    </w:rPr>
                    <w:t>高锰酸盐指数</w:t>
                  </w:r>
                  <w:r w:rsidRPr="00D56F80">
                    <w:rPr>
                      <w:rFonts w:hint="eastAsia"/>
                      <w:szCs w:val="21"/>
                    </w:rPr>
                    <w:t>、氨氮</w:t>
                  </w:r>
                </w:p>
              </w:tc>
              <w:tc>
                <w:tcPr>
                  <w:tcW w:w="2379" w:type="dxa"/>
                  <w:vAlign w:val="center"/>
                </w:tcPr>
                <w:p w:rsidR="00CA3DB5" w:rsidRPr="00D56F80" w:rsidRDefault="00CA3DB5" w:rsidP="006721CC">
                  <w:pPr>
                    <w:snapToGrid w:val="0"/>
                    <w:jc w:val="center"/>
                    <w:rPr>
                      <w:szCs w:val="21"/>
                    </w:rPr>
                  </w:pPr>
                  <w:r w:rsidRPr="00D56F80">
                    <w:rPr>
                      <w:szCs w:val="21"/>
                    </w:rPr>
                    <w:t>《地下水质量标准》（</w:t>
                  </w:r>
                  <w:r w:rsidRPr="00D56F80">
                    <w:rPr>
                      <w:szCs w:val="21"/>
                    </w:rPr>
                    <w:t>GB/T14848-2017</w:t>
                  </w:r>
                  <w:r w:rsidRPr="00D56F80">
                    <w:rPr>
                      <w:szCs w:val="21"/>
                    </w:rPr>
                    <w:t>）</w:t>
                  </w:r>
                  <w:r w:rsidRPr="00D56F80">
                    <w:rPr>
                      <w:rFonts w:cs="宋体" w:hint="eastAsia"/>
                      <w:szCs w:val="21"/>
                    </w:rPr>
                    <w:t>Ⅲ</w:t>
                  </w:r>
                  <w:r w:rsidRPr="00D56F80">
                    <w:rPr>
                      <w:szCs w:val="21"/>
                    </w:rPr>
                    <w:t>类标准</w:t>
                  </w:r>
                </w:p>
              </w:tc>
            </w:tr>
          </w:tbl>
          <w:p w:rsidR="00CA3DB5" w:rsidRPr="008A5DF8" w:rsidRDefault="00CA3DB5" w:rsidP="003F75BE">
            <w:pPr>
              <w:pStyle w:val="21"/>
              <w:spacing w:line="440" w:lineRule="exact"/>
              <w:ind w:firstLine="0"/>
              <w:rPr>
                <w:b w:val="0"/>
                <w:caps w:val="0"/>
                <w:sz w:val="24"/>
                <w:szCs w:val="24"/>
                <w:lang w:val="en-US" w:eastAsia="zh-CN"/>
              </w:rPr>
            </w:pPr>
          </w:p>
        </w:tc>
      </w:tr>
    </w:tbl>
    <w:p w:rsidR="00D326AC" w:rsidRPr="00D56F80" w:rsidRDefault="00D326AC">
      <w:pPr>
        <w:adjustRightInd w:val="0"/>
        <w:snapToGrid w:val="0"/>
        <w:jc w:val="left"/>
        <w:rPr>
          <w:rFonts w:eastAsia="黑体"/>
          <w:b/>
          <w:sz w:val="28"/>
          <w:szCs w:val="28"/>
        </w:rPr>
      </w:pPr>
      <w:r w:rsidRPr="00D56F80">
        <w:rPr>
          <w:rFonts w:eastAsia="黑体"/>
          <w:b/>
          <w:sz w:val="28"/>
          <w:szCs w:val="28"/>
        </w:rPr>
        <w:lastRenderedPageBreak/>
        <w:t>评价适用标准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
        <w:gridCol w:w="8977"/>
      </w:tblGrid>
      <w:tr w:rsidR="00D326AC" w:rsidRPr="00D56F80">
        <w:trPr>
          <w:trHeight w:val="4131"/>
          <w:jc w:val="center"/>
        </w:trPr>
        <w:tc>
          <w:tcPr>
            <w:tcW w:w="368" w:type="dxa"/>
            <w:vAlign w:val="center"/>
          </w:tcPr>
          <w:p w:rsidR="00D326AC" w:rsidRPr="00D56F80" w:rsidRDefault="00D326AC" w:rsidP="00220F86">
            <w:pPr>
              <w:spacing w:beforeLines="50"/>
              <w:jc w:val="left"/>
              <w:rPr>
                <w:sz w:val="24"/>
              </w:rPr>
            </w:pPr>
            <w:r w:rsidRPr="00D56F80">
              <w:rPr>
                <w:sz w:val="24"/>
              </w:rPr>
              <w:t>环境质量标准</w:t>
            </w:r>
          </w:p>
        </w:tc>
        <w:tc>
          <w:tcPr>
            <w:tcW w:w="8977" w:type="dxa"/>
            <w:vAlign w:val="center"/>
          </w:tcPr>
          <w:p w:rsidR="00D326AC" w:rsidRPr="00D56F80" w:rsidRDefault="00D326AC">
            <w:pPr>
              <w:snapToGrid w:val="0"/>
              <w:spacing w:line="520" w:lineRule="exact"/>
              <w:ind w:firstLineChars="200" w:firstLine="450"/>
              <w:rPr>
                <w:b/>
                <w:color w:val="000000"/>
                <w:sz w:val="24"/>
              </w:rPr>
            </w:pPr>
            <w:r w:rsidRPr="00D56F80">
              <w:rPr>
                <w:b/>
                <w:color w:val="000000"/>
                <w:sz w:val="24"/>
              </w:rPr>
              <w:t>1</w:t>
            </w:r>
            <w:r w:rsidRPr="00D56F80">
              <w:rPr>
                <w:b/>
                <w:color w:val="000000"/>
                <w:sz w:val="24"/>
              </w:rPr>
              <w:t>、</w:t>
            </w:r>
            <w:r w:rsidRPr="00D56F80">
              <w:rPr>
                <w:rFonts w:hint="eastAsia"/>
                <w:b/>
                <w:color w:val="000000"/>
                <w:sz w:val="24"/>
              </w:rPr>
              <w:t>环境空气</w:t>
            </w:r>
          </w:p>
          <w:p w:rsidR="00D326AC" w:rsidRPr="00D56F80" w:rsidRDefault="00D326AC" w:rsidP="00BD5E80">
            <w:pPr>
              <w:snapToGrid w:val="0"/>
              <w:spacing w:line="520" w:lineRule="exact"/>
              <w:ind w:firstLineChars="200" w:firstLine="448"/>
              <w:rPr>
                <w:sz w:val="24"/>
              </w:rPr>
            </w:pPr>
            <w:r w:rsidRPr="00D56F80">
              <w:rPr>
                <w:rFonts w:hint="eastAsia"/>
                <w:sz w:val="24"/>
              </w:rPr>
              <w:t>执行</w:t>
            </w:r>
            <w:r w:rsidRPr="00D56F80">
              <w:rPr>
                <w:sz w:val="24"/>
              </w:rPr>
              <w:t>《环境空气质量标准》（</w:t>
            </w:r>
            <w:r w:rsidRPr="00D56F80">
              <w:rPr>
                <w:sz w:val="24"/>
              </w:rPr>
              <w:t>GB3095-</w:t>
            </w:r>
            <w:r w:rsidRPr="00D56F80">
              <w:rPr>
                <w:rFonts w:hint="eastAsia"/>
                <w:sz w:val="24"/>
              </w:rPr>
              <w:t>2012</w:t>
            </w:r>
            <w:r w:rsidRPr="00D56F80">
              <w:rPr>
                <w:sz w:val="24"/>
              </w:rPr>
              <w:t>）二级标准</w:t>
            </w:r>
            <w:r w:rsidRPr="00D56F80">
              <w:rPr>
                <w:rFonts w:hint="eastAsia"/>
                <w:sz w:val="24"/>
              </w:rPr>
              <w:t>，如表</w:t>
            </w:r>
            <w:r w:rsidR="002F7E14" w:rsidRPr="00D56F80">
              <w:rPr>
                <w:rFonts w:hint="eastAsia"/>
                <w:sz w:val="24"/>
              </w:rPr>
              <w:t>1</w:t>
            </w:r>
            <w:r w:rsidR="00194967" w:rsidRPr="00D56F80">
              <w:rPr>
                <w:rFonts w:hint="eastAsia"/>
                <w:sz w:val="24"/>
              </w:rPr>
              <w:t>1</w:t>
            </w:r>
            <w:r w:rsidRPr="00D56F80">
              <w:rPr>
                <w:rFonts w:hint="eastAsia"/>
                <w:sz w:val="24"/>
              </w:rPr>
              <w:t>所示。</w:t>
            </w:r>
          </w:p>
          <w:p w:rsidR="00D326AC" w:rsidRPr="00D56F80" w:rsidRDefault="00D326AC" w:rsidP="00BD5E80">
            <w:pPr>
              <w:adjustRightInd w:val="0"/>
              <w:snapToGrid w:val="0"/>
              <w:ind w:firstLineChars="900" w:firstLine="2018"/>
              <w:rPr>
                <w:rFonts w:eastAsia="黑体"/>
                <w:bCs/>
                <w:sz w:val="24"/>
              </w:rPr>
            </w:pPr>
            <w:r w:rsidRPr="00D56F80">
              <w:rPr>
                <w:rFonts w:eastAsia="黑体" w:hint="eastAsia"/>
                <w:bCs/>
                <w:sz w:val="24"/>
              </w:rPr>
              <w:t>表</w:t>
            </w:r>
            <w:r w:rsidR="002F7E14" w:rsidRPr="00D56F80">
              <w:rPr>
                <w:rFonts w:eastAsia="黑体" w:hint="eastAsia"/>
                <w:bCs/>
                <w:sz w:val="24"/>
              </w:rPr>
              <w:t>1</w:t>
            </w:r>
            <w:r w:rsidR="00194967" w:rsidRPr="00D56F80">
              <w:rPr>
                <w:rFonts w:eastAsia="黑体" w:hint="eastAsia"/>
                <w:bCs/>
                <w:sz w:val="24"/>
              </w:rPr>
              <w:t>1</w:t>
            </w:r>
            <w:r w:rsidRPr="00D56F80">
              <w:rPr>
                <w:rFonts w:eastAsia="黑体" w:hint="eastAsia"/>
                <w:bCs/>
                <w:sz w:val="24"/>
              </w:rPr>
              <w:t xml:space="preserve">       </w:t>
            </w:r>
            <w:r w:rsidRPr="00D56F80">
              <w:rPr>
                <w:rFonts w:eastAsia="黑体" w:hint="eastAsia"/>
                <w:bCs/>
                <w:sz w:val="24"/>
              </w:rPr>
              <w:t>环境空气质量二级标准</w:t>
            </w:r>
            <w:r w:rsidRPr="00D56F80">
              <w:rPr>
                <w:rFonts w:eastAsia="黑体" w:hint="eastAsia"/>
                <w:bCs/>
                <w:sz w:val="24"/>
              </w:rPr>
              <w:t xml:space="preserve">       </w:t>
            </w:r>
            <w:r w:rsidRPr="00D56F80">
              <w:rPr>
                <w:rFonts w:eastAsia="黑体" w:hint="eastAsia"/>
                <w:bCs/>
                <w:sz w:val="24"/>
              </w:rPr>
              <w:t>单位：</w:t>
            </w:r>
            <w:r w:rsidRPr="00D56F80">
              <w:rPr>
                <w:rFonts w:eastAsia="黑体"/>
                <w:bCs/>
                <w:sz w:val="24"/>
              </w:rPr>
              <w:t>μg</w:t>
            </w:r>
            <w:r w:rsidRPr="00D56F80">
              <w:rPr>
                <w:rFonts w:eastAsia="黑体" w:hint="eastAsia"/>
                <w:bCs/>
                <w:sz w:val="24"/>
              </w:rPr>
              <w:t>/</w:t>
            </w:r>
            <w:r w:rsidRPr="00D56F80">
              <w:rPr>
                <w:rFonts w:eastAsia="黑体"/>
                <w:bCs/>
                <w:sz w:val="24"/>
              </w:rPr>
              <w:t>m</w:t>
            </w:r>
            <w:r w:rsidRPr="00D56F80">
              <w:rPr>
                <w:rFonts w:eastAsia="黑体"/>
                <w:bCs/>
                <w:sz w:val="24"/>
                <w:vertAlign w:val="superscript"/>
              </w:rPr>
              <w:t>3</w:t>
            </w:r>
          </w:p>
          <w:tbl>
            <w:tblPr>
              <w:tblW w:w="0" w:type="auto"/>
              <w:jc w:val="center"/>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Look w:val="0000"/>
            </w:tblPr>
            <w:tblGrid>
              <w:gridCol w:w="1513"/>
              <w:gridCol w:w="1449"/>
              <w:gridCol w:w="1450"/>
              <w:gridCol w:w="1449"/>
              <w:gridCol w:w="1450"/>
              <w:gridCol w:w="1450"/>
            </w:tblGrid>
            <w:tr w:rsidR="00D326AC" w:rsidRPr="00D56F80">
              <w:trPr>
                <w:trHeight w:val="68"/>
                <w:jc w:val="center"/>
              </w:trPr>
              <w:tc>
                <w:tcPr>
                  <w:tcW w:w="1513" w:type="dxa"/>
                  <w:vAlign w:val="center"/>
                </w:tcPr>
                <w:p w:rsidR="00D326AC" w:rsidRPr="00D56F80" w:rsidRDefault="00D326AC">
                  <w:pPr>
                    <w:spacing w:line="360" w:lineRule="exact"/>
                    <w:jc w:val="center"/>
                    <w:rPr>
                      <w:szCs w:val="21"/>
                    </w:rPr>
                  </w:pPr>
                  <w:r w:rsidRPr="00D56F80">
                    <w:rPr>
                      <w:rFonts w:hint="eastAsia"/>
                      <w:szCs w:val="21"/>
                    </w:rPr>
                    <w:t>污染物名称</w:t>
                  </w:r>
                </w:p>
              </w:tc>
              <w:tc>
                <w:tcPr>
                  <w:tcW w:w="1449" w:type="dxa"/>
                  <w:vAlign w:val="center"/>
                </w:tcPr>
                <w:p w:rsidR="00D326AC" w:rsidRPr="00D56F80" w:rsidRDefault="00D326AC">
                  <w:pPr>
                    <w:spacing w:line="360" w:lineRule="exact"/>
                    <w:jc w:val="center"/>
                    <w:rPr>
                      <w:szCs w:val="21"/>
                    </w:rPr>
                  </w:pPr>
                  <w:r w:rsidRPr="00D56F80">
                    <w:rPr>
                      <w:rFonts w:hint="eastAsia"/>
                      <w:szCs w:val="21"/>
                    </w:rPr>
                    <w:t>SO</w:t>
                  </w:r>
                  <w:r w:rsidRPr="00D56F80">
                    <w:rPr>
                      <w:rFonts w:hint="eastAsia"/>
                      <w:szCs w:val="21"/>
                      <w:vertAlign w:val="subscript"/>
                    </w:rPr>
                    <w:t>2</w:t>
                  </w:r>
                </w:p>
              </w:tc>
              <w:tc>
                <w:tcPr>
                  <w:tcW w:w="1450" w:type="dxa"/>
                  <w:vAlign w:val="center"/>
                </w:tcPr>
                <w:p w:rsidR="00D326AC" w:rsidRPr="00D56F80" w:rsidRDefault="00D326AC">
                  <w:pPr>
                    <w:spacing w:line="360" w:lineRule="exact"/>
                    <w:jc w:val="center"/>
                    <w:rPr>
                      <w:szCs w:val="21"/>
                    </w:rPr>
                  </w:pPr>
                  <w:r w:rsidRPr="00D56F80">
                    <w:rPr>
                      <w:rFonts w:hint="eastAsia"/>
                      <w:szCs w:val="21"/>
                    </w:rPr>
                    <w:t>NO</w:t>
                  </w:r>
                  <w:r w:rsidRPr="00D56F80">
                    <w:rPr>
                      <w:rFonts w:hint="eastAsia"/>
                      <w:szCs w:val="21"/>
                      <w:vertAlign w:val="subscript"/>
                    </w:rPr>
                    <w:t>2</w:t>
                  </w:r>
                </w:p>
              </w:tc>
              <w:tc>
                <w:tcPr>
                  <w:tcW w:w="1449" w:type="dxa"/>
                  <w:vAlign w:val="center"/>
                </w:tcPr>
                <w:p w:rsidR="00D326AC" w:rsidRPr="00D56F80" w:rsidRDefault="00D326AC">
                  <w:pPr>
                    <w:spacing w:line="360" w:lineRule="exact"/>
                    <w:jc w:val="center"/>
                    <w:rPr>
                      <w:szCs w:val="21"/>
                    </w:rPr>
                  </w:pPr>
                  <w:r w:rsidRPr="00D56F80">
                    <w:rPr>
                      <w:rFonts w:hint="eastAsia"/>
                      <w:szCs w:val="21"/>
                    </w:rPr>
                    <w:t>PM</w:t>
                  </w:r>
                  <w:r w:rsidRPr="00D56F80">
                    <w:rPr>
                      <w:rFonts w:hint="eastAsia"/>
                      <w:szCs w:val="21"/>
                      <w:vertAlign w:val="subscript"/>
                    </w:rPr>
                    <w:t>2.5</w:t>
                  </w:r>
                </w:p>
              </w:tc>
              <w:tc>
                <w:tcPr>
                  <w:tcW w:w="1450" w:type="dxa"/>
                  <w:vAlign w:val="center"/>
                </w:tcPr>
                <w:p w:rsidR="00D326AC" w:rsidRPr="00D56F80" w:rsidRDefault="00D326AC">
                  <w:pPr>
                    <w:spacing w:line="360" w:lineRule="exact"/>
                    <w:jc w:val="center"/>
                    <w:rPr>
                      <w:szCs w:val="21"/>
                    </w:rPr>
                  </w:pPr>
                  <w:r w:rsidRPr="00D56F80">
                    <w:rPr>
                      <w:rFonts w:hint="eastAsia"/>
                      <w:szCs w:val="21"/>
                    </w:rPr>
                    <w:t>PM</w:t>
                  </w:r>
                  <w:r w:rsidRPr="00D56F80">
                    <w:rPr>
                      <w:rFonts w:hint="eastAsia"/>
                      <w:szCs w:val="21"/>
                      <w:vertAlign w:val="subscript"/>
                    </w:rPr>
                    <w:t>10</w:t>
                  </w:r>
                </w:p>
              </w:tc>
              <w:tc>
                <w:tcPr>
                  <w:tcW w:w="1450" w:type="dxa"/>
                </w:tcPr>
                <w:p w:rsidR="00D326AC" w:rsidRPr="00D56F80" w:rsidRDefault="00D326AC">
                  <w:pPr>
                    <w:spacing w:line="360" w:lineRule="exact"/>
                    <w:jc w:val="center"/>
                    <w:rPr>
                      <w:szCs w:val="21"/>
                    </w:rPr>
                  </w:pPr>
                  <w:r w:rsidRPr="00D56F80">
                    <w:rPr>
                      <w:rFonts w:hint="eastAsia"/>
                      <w:szCs w:val="21"/>
                    </w:rPr>
                    <w:t>TSP</w:t>
                  </w:r>
                </w:p>
              </w:tc>
            </w:tr>
            <w:tr w:rsidR="00D326AC" w:rsidRPr="00D56F80">
              <w:trPr>
                <w:trHeight w:val="68"/>
                <w:jc w:val="center"/>
              </w:trPr>
              <w:tc>
                <w:tcPr>
                  <w:tcW w:w="1513" w:type="dxa"/>
                  <w:vAlign w:val="center"/>
                </w:tcPr>
                <w:p w:rsidR="00D326AC" w:rsidRPr="00D56F80" w:rsidRDefault="00D326AC">
                  <w:pPr>
                    <w:spacing w:line="360" w:lineRule="exact"/>
                    <w:jc w:val="center"/>
                    <w:rPr>
                      <w:szCs w:val="21"/>
                    </w:rPr>
                  </w:pPr>
                  <w:r w:rsidRPr="00D56F80">
                    <w:rPr>
                      <w:rFonts w:hint="eastAsia"/>
                      <w:szCs w:val="21"/>
                    </w:rPr>
                    <w:t>年平均</w:t>
                  </w:r>
                </w:p>
              </w:tc>
              <w:tc>
                <w:tcPr>
                  <w:tcW w:w="1449" w:type="dxa"/>
                  <w:vAlign w:val="center"/>
                </w:tcPr>
                <w:p w:rsidR="00D326AC" w:rsidRPr="00D56F80" w:rsidRDefault="00D326AC">
                  <w:pPr>
                    <w:spacing w:line="360" w:lineRule="exact"/>
                    <w:jc w:val="center"/>
                    <w:rPr>
                      <w:szCs w:val="21"/>
                    </w:rPr>
                  </w:pPr>
                  <w:r w:rsidRPr="00D56F80">
                    <w:rPr>
                      <w:rFonts w:hint="eastAsia"/>
                      <w:szCs w:val="21"/>
                    </w:rPr>
                    <w:t>60</w:t>
                  </w:r>
                </w:p>
              </w:tc>
              <w:tc>
                <w:tcPr>
                  <w:tcW w:w="1450" w:type="dxa"/>
                  <w:vAlign w:val="center"/>
                </w:tcPr>
                <w:p w:rsidR="00D326AC" w:rsidRPr="00D56F80" w:rsidRDefault="00D326AC">
                  <w:pPr>
                    <w:spacing w:line="360" w:lineRule="exact"/>
                    <w:jc w:val="center"/>
                    <w:rPr>
                      <w:szCs w:val="21"/>
                    </w:rPr>
                  </w:pPr>
                  <w:r w:rsidRPr="00D56F80">
                    <w:rPr>
                      <w:rFonts w:hint="eastAsia"/>
                      <w:szCs w:val="21"/>
                    </w:rPr>
                    <w:t>40</w:t>
                  </w:r>
                </w:p>
              </w:tc>
              <w:tc>
                <w:tcPr>
                  <w:tcW w:w="1449" w:type="dxa"/>
                  <w:vAlign w:val="center"/>
                </w:tcPr>
                <w:p w:rsidR="00D326AC" w:rsidRPr="00D56F80" w:rsidRDefault="00D326AC">
                  <w:pPr>
                    <w:spacing w:line="360" w:lineRule="exact"/>
                    <w:jc w:val="center"/>
                    <w:rPr>
                      <w:szCs w:val="21"/>
                    </w:rPr>
                  </w:pPr>
                  <w:r w:rsidRPr="00D56F80">
                    <w:rPr>
                      <w:rFonts w:hint="eastAsia"/>
                      <w:szCs w:val="21"/>
                    </w:rPr>
                    <w:t>35</w:t>
                  </w:r>
                </w:p>
              </w:tc>
              <w:tc>
                <w:tcPr>
                  <w:tcW w:w="1450" w:type="dxa"/>
                  <w:vAlign w:val="center"/>
                </w:tcPr>
                <w:p w:rsidR="00D326AC" w:rsidRPr="00D56F80" w:rsidRDefault="00D326AC">
                  <w:pPr>
                    <w:spacing w:line="360" w:lineRule="exact"/>
                    <w:jc w:val="center"/>
                    <w:rPr>
                      <w:szCs w:val="21"/>
                    </w:rPr>
                  </w:pPr>
                  <w:r w:rsidRPr="00D56F80">
                    <w:rPr>
                      <w:rFonts w:hint="eastAsia"/>
                      <w:szCs w:val="21"/>
                    </w:rPr>
                    <w:t>70</w:t>
                  </w:r>
                </w:p>
              </w:tc>
              <w:tc>
                <w:tcPr>
                  <w:tcW w:w="1450" w:type="dxa"/>
                </w:tcPr>
                <w:p w:rsidR="00D326AC" w:rsidRPr="00D56F80" w:rsidRDefault="00D326AC">
                  <w:pPr>
                    <w:spacing w:line="360" w:lineRule="exact"/>
                    <w:jc w:val="center"/>
                    <w:rPr>
                      <w:szCs w:val="21"/>
                    </w:rPr>
                  </w:pPr>
                  <w:r w:rsidRPr="00D56F80">
                    <w:rPr>
                      <w:rFonts w:hint="eastAsia"/>
                      <w:szCs w:val="21"/>
                    </w:rPr>
                    <w:t>200</w:t>
                  </w:r>
                </w:p>
              </w:tc>
            </w:tr>
            <w:tr w:rsidR="00D326AC" w:rsidRPr="00D56F80">
              <w:trPr>
                <w:trHeight w:val="68"/>
                <w:jc w:val="center"/>
              </w:trPr>
              <w:tc>
                <w:tcPr>
                  <w:tcW w:w="1513" w:type="dxa"/>
                  <w:vAlign w:val="center"/>
                </w:tcPr>
                <w:p w:rsidR="00D326AC" w:rsidRPr="00D56F80" w:rsidRDefault="00D326AC">
                  <w:pPr>
                    <w:spacing w:line="360" w:lineRule="exact"/>
                    <w:jc w:val="center"/>
                    <w:rPr>
                      <w:szCs w:val="21"/>
                    </w:rPr>
                  </w:pPr>
                  <w:r w:rsidRPr="00D56F80">
                    <w:rPr>
                      <w:rFonts w:hint="eastAsia"/>
                      <w:szCs w:val="21"/>
                    </w:rPr>
                    <w:t>24</w:t>
                  </w:r>
                  <w:r w:rsidRPr="00D56F80">
                    <w:rPr>
                      <w:rFonts w:hint="eastAsia"/>
                      <w:szCs w:val="21"/>
                    </w:rPr>
                    <w:t>小时平均</w:t>
                  </w:r>
                </w:p>
              </w:tc>
              <w:tc>
                <w:tcPr>
                  <w:tcW w:w="1449" w:type="dxa"/>
                  <w:vAlign w:val="center"/>
                </w:tcPr>
                <w:p w:rsidR="00D326AC" w:rsidRPr="00D56F80" w:rsidRDefault="00D326AC">
                  <w:pPr>
                    <w:spacing w:line="360" w:lineRule="exact"/>
                    <w:jc w:val="center"/>
                    <w:rPr>
                      <w:szCs w:val="21"/>
                    </w:rPr>
                  </w:pPr>
                  <w:r w:rsidRPr="00D56F80">
                    <w:rPr>
                      <w:rFonts w:hint="eastAsia"/>
                      <w:szCs w:val="21"/>
                    </w:rPr>
                    <w:t>150</w:t>
                  </w:r>
                </w:p>
              </w:tc>
              <w:tc>
                <w:tcPr>
                  <w:tcW w:w="1450" w:type="dxa"/>
                  <w:vAlign w:val="center"/>
                </w:tcPr>
                <w:p w:rsidR="00D326AC" w:rsidRPr="00D56F80" w:rsidRDefault="00D326AC">
                  <w:pPr>
                    <w:spacing w:line="360" w:lineRule="exact"/>
                    <w:jc w:val="center"/>
                    <w:rPr>
                      <w:szCs w:val="21"/>
                    </w:rPr>
                  </w:pPr>
                  <w:r w:rsidRPr="00D56F80">
                    <w:rPr>
                      <w:rFonts w:hint="eastAsia"/>
                      <w:szCs w:val="21"/>
                    </w:rPr>
                    <w:t>80</w:t>
                  </w:r>
                </w:p>
              </w:tc>
              <w:tc>
                <w:tcPr>
                  <w:tcW w:w="1449" w:type="dxa"/>
                  <w:vAlign w:val="center"/>
                </w:tcPr>
                <w:p w:rsidR="00D326AC" w:rsidRPr="00D56F80" w:rsidRDefault="00D326AC">
                  <w:pPr>
                    <w:spacing w:line="360" w:lineRule="exact"/>
                    <w:jc w:val="center"/>
                    <w:rPr>
                      <w:szCs w:val="21"/>
                    </w:rPr>
                  </w:pPr>
                  <w:r w:rsidRPr="00D56F80">
                    <w:rPr>
                      <w:rFonts w:hint="eastAsia"/>
                      <w:szCs w:val="21"/>
                    </w:rPr>
                    <w:t>75</w:t>
                  </w:r>
                </w:p>
              </w:tc>
              <w:tc>
                <w:tcPr>
                  <w:tcW w:w="1450" w:type="dxa"/>
                  <w:vAlign w:val="center"/>
                </w:tcPr>
                <w:p w:rsidR="00D326AC" w:rsidRPr="00D56F80" w:rsidRDefault="00D326AC">
                  <w:pPr>
                    <w:spacing w:line="360" w:lineRule="exact"/>
                    <w:jc w:val="center"/>
                    <w:rPr>
                      <w:szCs w:val="21"/>
                    </w:rPr>
                  </w:pPr>
                  <w:r w:rsidRPr="00D56F80">
                    <w:rPr>
                      <w:rFonts w:hint="eastAsia"/>
                      <w:szCs w:val="21"/>
                    </w:rPr>
                    <w:t>150</w:t>
                  </w:r>
                </w:p>
              </w:tc>
              <w:tc>
                <w:tcPr>
                  <w:tcW w:w="1450" w:type="dxa"/>
                </w:tcPr>
                <w:p w:rsidR="00D326AC" w:rsidRPr="00D56F80" w:rsidRDefault="00D326AC">
                  <w:pPr>
                    <w:spacing w:line="360" w:lineRule="exact"/>
                    <w:jc w:val="center"/>
                    <w:rPr>
                      <w:szCs w:val="21"/>
                    </w:rPr>
                  </w:pPr>
                  <w:r w:rsidRPr="00D56F80">
                    <w:rPr>
                      <w:rFonts w:hint="eastAsia"/>
                      <w:szCs w:val="21"/>
                    </w:rPr>
                    <w:t>300</w:t>
                  </w:r>
                </w:p>
              </w:tc>
            </w:tr>
            <w:tr w:rsidR="00D326AC" w:rsidRPr="00D56F80">
              <w:trPr>
                <w:trHeight w:val="68"/>
                <w:jc w:val="center"/>
              </w:trPr>
              <w:tc>
                <w:tcPr>
                  <w:tcW w:w="1513" w:type="dxa"/>
                  <w:vAlign w:val="center"/>
                </w:tcPr>
                <w:p w:rsidR="00D326AC" w:rsidRPr="00D56F80" w:rsidRDefault="00D326AC">
                  <w:pPr>
                    <w:spacing w:line="360" w:lineRule="exact"/>
                    <w:jc w:val="center"/>
                    <w:rPr>
                      <w:szCs w:val="21"/>
                    </w:rPr>
                  </w:pPr>
                  <w:r w:rsidRPr="00D56F80">
                    <w:rPr>
                      <w:rFonts w:hint="eastAsia"/>
                      <w:szCs w:val="21"/>
                    </w:rPr>
                    <w:t>1</w:t>
                  </w:r>
                  <w:r w:rsidRPr="00D56F80">
                    <w:rPr>
                      <w:rFonts w:hint="eastAsia"/>
                      <w:szCs w:val="21"/>
                    </w:rPr>
                    <w:t>小时平均</w:t>
                  </w:r>
                </w:p>
              </w:tc>
              <w:tc>
                <w:tcPr>
                  <w:tcW w:w="1449" w:type="dxa"/>
                  <w:vAlign w:val="center"/>
                </w:tcPr>
                <w:p w:rsidR="00D326AC" w:rsidRPr="00D56F80" w:rsidRDefault="00D326AC">
                  <w:pPr>
                    <w:spacing w:line="360" w:lineRule="exact"/>
                    <w:jc w:val="center"/>
                    <w:rPr>
                      <w:szCs w:val="21"/>
                    </w:rPr>
                  </w:pPr>
                  <w:r w:rsidRPr="00D56F80">
                    <w:rPr>
                      <w:rFonts w:hint="eastAsia"/>
                      <w:szCs w:val="21"/>
                    </w:rPr>
                    <w:t>500</w:t>
                  </w:r>
                </w:p>
              </w:tc>
              <w:tc>
                <w:tcPr>
                  <w:tcW w:w="1450" w:type="dxa"/>
                  <w:vAlign w:val="center"/>
                </w:tcPr>
                <w:p w:rsidR="00D326AC" w:rsidRPr="00D56F80" w:rsidRDefault="00D326AC">
                  <w:pPr>
                    <w:spacing w:line="360" w:lineRule="exact"/>
                    <w:jc w:val="center"/>
                    <w:rPr>
                      <w:szCs w:val="21"/>
                    </w:rPr>
                  </w:pPr>
                  <w:r w:rsidRPr="00D56F80">
                    <w:rPr>
                      <w:rFonts w:hint="eastAsia"/>
                      <w:szCs w:val="21"/>
                    </w:rPr>
                    <w:t>200</w:t>
                  </w:r>
                </w:p>
              </w:tc>
              <w:tc>
                <w:tcPr>
                  <w:tcW w:w="1449" w:type="dxa"/>
                  <w:vAlign w:val="center"/>
                </w:tcPr>
                <w:p w:rsidR="00D326AC" w:rsidRPr="00D56F80" w:rsidRDefault="00D326AC">
                  <w:pPr>
                    <w:spacing w:line="360" w:lineRule="exact"/>
                    <w:jc w:val="center"/>
                    <w:rPr>
                      <w:szCs w:val="21"/>
                    </w:rPr>
                  </w:pPr>
                  <w:r w:rsidRPr="00D56F80">
                    <w:rPr>
                      <w:rFonts w:hint="eastAsia"/>
                      <w:szCs w:val="21"/>
                    </w:rPr>
                    <w:t>/</w:t>
                  </w:r>
                </w:p>
              </w:tc>
              <w:tc>
                <w:tcPr>
                  <w:tcW w:w="1450" w:type="dxa"/>
                  <w:vAlign w:val="center"/>
                </w:tcPr>
                <w:p w:rsidR="00D326AC" w:rsidRPr="00D56F80" w:rsidRDefault="00D326AC">
                  <w:pPr>
                    <w:spacing w:line="360" w:lineRule="exact"/>
                    <w:jc w:val="center"/>
                    <w:rPr>
                      <w:szCs w:val="21"/>
                    </w:rPr>
                  </w:pPr>
                  <w:r w:rsidRPr="00D56F80">
                    <w:rPr>
                      <w:rFonts w:hint="eastAsia"/>
                      <w:szCs w:val="21"/>
                    </w:rPr>
                    <w:t>/</w:t>
                  </w:r>
                </w:p>
              </w:tc>
              <w:tc>
                <w:tcPr>
                  <w:tcW w:w="1450" w:type="dxa"/>
                </w:tcPr>
                <w:p w:rsidR="00D326AC" w:rsidRPr="00D56F80" w:rsidRDefault="00D326AC">
                  <w:pPr>
                    <w:spacing w:line="360" w:lineRule="exact"/>
                    <w:jc w:val="center"/>
                    <w:rPr>
                      <w:szCs w:val="21"/>
                    </w:rPr>
                  </w:pPr>
                  <w:r w:rsidRPr="00D56F80">
                    <w:rPr>
                      <w:rFonts w:hint="eastAsia"/>
                      <w:szCs w:val="21"/>
                    </w:rPr>
                    <w:t>/</w:t>
                  </w:r>
                </w:p>
              </w:tc>
            </w:tr>
          </w:tbl>
          <w:p w:rsidR="00D326AC" w:rsidRPr="00D56F80" w:rsidRDefault="00D326AC">
            <w:pPr>
              <w:snapToGrid w:val="0"/>
              <w:spacing w:line="520" w:lineRule="exact"/>
              <w:ind w:firstLineChars="200" w:firstLine="450"/>
              <w:rPr>
                <w:b/>
                <w:sz w:val="24"/>
              </w:rPr>
            </w:pPr>
            <w:r w:rsidRPr="00D56F80">
              <w:rPr>
                <w:rFonts w:hint="eastAsia"/>
                <w:b/>
                <w:sz w:val="24"/>
              </w:rPr>
              <w:t>2</w:t>
            </w:r>
            <w:r w:rsidRPr="00D56F80">
              <w:rPr>
                <w:b/>
                <w:sz w:val="24"/>
              </w:rPr>
              <w:t>、</w:t>
            </w:r>
            <w:r w:rsidRPr="00D56F80">
              <w:rPr>
                <w:rFonts w:hint="eastAsia"/>
                <w:b/>
                <w:sz w:val="24"/>
              </w:rPr>
              <w:t>地表水</w:t>
            </w:r>
          </w:p>
          <w:p w:rsidR="00D326AC" w:rsidRPr="00D56F80" w:rsidRDefault="00D93BFB" w:rsidP="00BD5E80">
            <w:pPr>
              <w:snapToGrid w:val="0"/>
              <w:spacing w:line="520" w:lineRule="exact"/>
              <w:ind w:firstLineChars="200" w:firstLine="448"/>
              <w:rPr>
                <w:sz w:val="24"/>
              </w:rPr>
            </w:pPr>
            <w:r w:rsidRPr="00D56F80">
              <w:rPr>
                <w:rFonts w:hint="eastAsia"/>
                <w:sz w:val="24"/>
              </w:rPr>
              <w:t>项目区域地表水</w:t>
            </w:r>
            <w:r w:rsidR="00D326AC" w:rsidRPr="00D56F80">
              <w:rPr>
                <w:rFonts w:hint="eastAsia"/>
                <w:sz w:val="24"/>
              </w:rPr>
              <w:t>执行</w:t>
            </w:r>
            <w:r w:rsidR="00D326AC" w:rsidRPr="00D56F80">
              <w:rPr>
                <w:sz w:val="24"/>
              </w:rPr>
              <w:t>《地表水环境质量标准》（</w:t>
            </w:r>
            <w:r w:rsidR="00D326AC" w:rsidRPr="00D56F80">
              <w:rPr>
                <w:sz w:val="24"/>
              </w:rPr>
              <w:t>GB3838-2002</w:t>
            </w:r>
            <w:r w:rsidR="00D326AC" w:rsidRPr="00D56F80">
              <w:rPr>
                <w:sz w:val="24"/>
              </w:rPr>
              <w:t>）</w:t>
            </w:r>
            <w:r w:rsidR="00B27ECC" w:rsidRPr="00D56F80">
              <w:rPr>
                <w:rFonts w:cs="宋体" w:hint="eastAsia"/>
                <w:sz w:val="24"/>
              </w:rPr>
              <w:t>IV</w:t>
            </w:r>
            <w:r w:rsidR="00D326AC" w:rsidRPr="00D56F80">
              <w:rPr>
                <w:sz w:val="24"/>
              </w:rPr>
              <w:t>类标准</w:t>
            </w:r>
            <w:r w:rsidR="00D326AC" w:rsidRPr="00D56F80">
              <w:rPr>
                <w:rFonts w:hint="eastAsia"/>
                <w:sz w:val="24"/>
              </w:rPr>
              <w:t>。</w:t>
            </w:r>
          </w:p>
          <w:p w:rsidR="00D326AC" w:rsidRPr="00D56F80" w:rsidRDefault="00D326AC" w:rsidP="00BD5E80">
            <w:pPr>
              <w:adjustRightInd w:val="0"/>
              <w:snapToGrid w:val="0"/>
              <w:ind w:firstLineChars="650" w:firstLine="1457"/>
              <w:rPr>
                <w:rFonts w:eastAsia="黑体"/>
                <w:bCs/>
                <w:sz w:val="24"/>
              </w:rPr>
            </w:pPr>
            <w:r w:rsidRPr="00D56F80">
              <w:rPr>
                <w:rFonts w:eastAsia="黑体" w:hint="eastAsia"/>
                <w:bCs/>
                <w:sz w:val="24"/>
              </w:rPr>
              <w:t>表</w:t>
            </w:r>
            <w:r w:rsidR="002F7E14" w:rsidRPr="00D56F80">
              <w:rPr>
                <w:rFonts w:eastAsia="黑体" w:hint="eastAsia"/>
                <w:bCs/>
                <w:sz w:val="24"/>
              </w:rPr>
              <w:t>1</w:t>
            </w:r>
            <w:r w:rsidR="00194967" w:rsidRPr="00D56F80">
              <w:rPr>
                <w:rFonts w:eastAsia="黑体" w:hint="eastAsia"/>
                <w:bCs/>
                <w:sz w:val="24"/>
              </w:rPr>
              <w:t>2</w:t>
            </w:r>
            <w:r w:rsidRPr="00D56F80">
              <w:rPr>
                <w:rFonts w:eastAsia="黑体" w:hint="eastAsia"/>
                <w:bCs/>
                <w:sz w:val="24"/>
              </w:rPr>
              <w:t xml:space="preserve">     </w:t>
            </w:r>
            <w:r w:rsidRPr="00D56F80">
              <w:rPr>
                <w:rFonts w:eastAsia="黑体" w:hint="eastAsia"/>
                <w:bCs/>
                <w:sz w:val="24"/>
              </w:rPr>
              <w:t>地表水质标准</w:t>
            </w:r>
            <w:r w:rsidRPr="00D56F80">
              <w:rPr>
                <w:rFonts w:eastAsia="黑体" w:hint="eastAsia"/>
                <w:bCs/>
                <w:sz w:val="24"/>
              </w:rPr>
              <w:t xml:space="preserve">      </w:t>
            </w:r>
            <w:r w:rsidRPr="00D56F80">
              <w:rPr>
                <w:rFonts w:eastAsia="黑体"/>
                <w:bCs/>
                <w:sz w:val="24"/>
              </w:rPr>
              <w:t>单位：</w:t>
            </w:r>
            <w:r w:rsidRPr="00D56F80">
              <w:rPr>
                <w:rFonts w:eastAsia="黑体"/>
                <w:bCs/>
                <w:sz w:val="24"/>
              </w:rPr>
              <w:t>mg/L(pH</w:t>
            </w:r>
            <w:r w:rsidRPr="00D56F80">
              <w:rPr>
                <w:rFonts w:eastAsia="黑体"/>
                <w:bCs/>
                <w:sz w:val="24"/>
              </w:rPr>
              <w:t>除外</w:t>
            </w:r>
            <w:r w:rsidRPr="00D56F80">
              <w:rPr>
                <w:rFonts w:eastAsia="黑体"/>
                <w:bCs/>
                <w:sz w:val="24"/>
              </w:rPr>
              <w:t>)</w:t>
            </w:r>
          </w:p>
          <w:tbl>
            <w:tblPr>
              <w:tblW w:w="8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467"/>
              <w:gridCol w:w="2257"/>
              <w:gridCol w:w="2258"/>
              <w:gridCol w:w="2693"/>
            </w:tblGrid>
            <w:tr w:rsidR="00B27ECC" w:rsidRPr="00D56F80" w:rsidTr="00943C59">
              <w:trPr>
                <w:trHeight w:hRule="exact" w:val="312"/>
              </w:trPr>
              <w:tc>
                <w:tcPr>
                  <w:tcW w:w="1467" w:type="dxa"/>
                  <w:vAlign w:val="center"/>
                </w:tcPr>
                <w:p w:rsidR="00B27ECC" w:rsidRPr="00D56F80" w:rsidRDefault="00B27ECC" w:rsidP="00943C59">
                  <w:pPr>
                    <w:snapToGrid w:val="0"/>
                    <w:jc w:val="center"/>
                    <w:textAlignment w:val="baseline"/>
                    <w:rPr>
                      <w:b/>
                      <w:spacing w:val="-10"/>
                      <w:szCs w:val="21"/>
                    </w:rPr>
                  </w:pPr>
                  <w:r w:rsidRPr="00D56F80">
                    <w:rPr>
                      <w:b/>
                      <w:spacing w:val="-10"/>
                      <w:szCs w:val="21"/>
                    </w:rPr>
                    <w:t>序号</w:t>
                  </w:r>
                </w:p>
              </w:tc>
              <w:tc>
                <w:tcPr>
                  <w:tcW w:w="2257" w:type="dxa"/>
                  <w:vAlign w:val="center"/>
                </w:tcPr>
                <w:p w:rsidR="00B27ECC" w:rsidRPr="00D56F80" w:rsidRDefault="00B27ECC" w:rsidP="00943C59">
                  <w:pPr>
                    <w:snapToGrid w:val="0"/>
                    <w:jc w:val="center"/>
                    <w:textAlignment w:val="baseline"/>
                    <w:rPr>
                      <w:b/>
                      <w:spacing w:val="-10"/>
                      <w:szCs w:val="21"/>
                    </w:rPr>
                  </w:pPr>
                  <w:r w:rsidRPr="00D56F80">
                    <w:rPr>
                      <w:b/>
                      <w:spacing w:val="-10"/>
                      <w:szCs w:val="21"/>
                    </w:rPr>
                    <w:t>项目</w:t>
                  </w:r>
                </w:p>
              </w:tc>
              <w:tc>
                <w:tcPr>
                  <w:tcW w:w="2258" w:type="dxa"/>
                  <w:vAlign w:val="center"/>
                </w:tcPr>
                <w:p w:rsidR="00B27ECC" w:rsidRPr="00D56F80" w:rsidRDefault="00B27ECC" w:rsidP="00943C59">
                  <w:pPr>
                    <w:snapToGrid w:val="0"/>
                    <w:jc w:val="center"/>
                    <w:textAlignment w:val="baseline"/>
                    <w:rPr>
                      <w:b/>
                      <w:spacing w:val="-10"/>
                      <w:szCs w:val="21"/>
                    </w:rPr>
                  </w:pPr>
                  <w:r w:rsidRPr="00D56F80">
                    <w:rPr>
                      <w:b/>
                      <w:spacing w:val="-10"/>
                      <w:szCs w:val="21"/>
                    </w:rPr>
                    <w:t>标准类别</w:t>
                  </w:r>
                </w:p>
              </w:tc>
              <w:tc>
                <w:tcPr>
                  <w:tcW w:w="2693" w:type="dxa"/>
                  <w:vAlign w:val="center"/>
                </w:tcPr>
                <w:p w:rsidR="00B27ECC" w:rsidRPr="00D56F80" w:rsidRDefault="00B27ECC" w:rsidP="00943C59">
                  <w:pPr>
                    <w:snapToGrid w:val="0"/>
                    <w:jc w:val="center"/>
                    <w:textAlignment w:val="baseline"/>
                    <w:rPr>
                      <w:b/>
                      <w:spacing w:val="-10"/>
                      <w:szCs w:val="21"/>
                    </w:rPr>
                  </w:pPr>
                  <w:r w:rsidRPr="00D56F80">
                    <w:rPr>
                      <w:b/>
                      <w:spacing w:val="-10"/>
                      <w:szCs w:val="21"/>
                    </w:rPr>
                    <w:t>标准值</w:t>
                  </w:r>
                </w:p>
              </w:tc>
            </w:tr>
            <w:tr w:rsidR="00B27ECC" w:rsidRPr="00D56F80" w:rsidTr="00943C59">
              <w:trPr>
                <w:trHeight w:hRule="exact" w:val="312"/>
              </w:trPr>
              <w:tc>
                <w:tcPr>
                  <w:tcW w:w="1467" w:type="dxa"/>
                  <w:vAlign w:val="center"/>
                </w:tcPr>
                <w:p w:rsidR="00B27ECC" w:rsidRPr="00D56F80" w:rsidRDefault="00B27ECC" w:rsidP="00943C59">
                  <w:pPr>
                    <w:snapToGrid w:val="0"/>
                    <w:jc w:val="center"/>
                    <w:textAlignment w:val="baseline"/>
                    <w:rPr>
                      <w:spacing w:val="-10"/>
                      <w:szCs w:val="21"/>
                    </w:rPr>
                  </w:pPr>
                  <w:r w:rsidRPr="00D56F80">
                    <w:rPr>
                      <w:spacing w:val="-10"/>
                      <w:szCs w:val="21"/>
                    </w:rPr>
                    <w:t>1</w:t>
                  </w:r>
                </w:p>
              </w:tc>
              <w:tc>
                <w:tcPr>
                  <w:tcW w:w="2257" w:type="dxa"/>
                  <w:vAlign w:val="center"/>
                </w:tcPr>
                <w:p w:rsidR="00B27ECC" w:rsidRPr="00D56F80" w:rsidRDefault="00B27ECC" w:rsidP="00943C59">
                  <w:pPr>
                    <w:snapToGrid w:val="0"/>
                    <w:jc w:val="center"/>
                    <w:textAlignment w:val="baseline"/>
                    <w:rPr>
                      <w:spacing w:val="-10"/>
                      <w:szCs w:val="21"/>
                    </w:rPr>
                  </w:pPr>
                  <w:r w:rsidRPr="00D56F80">
                    <w:rPr>
                      <w:spacing w:val="-10"/>
                      <w:szCs w:val="21"/>
                    </w:rPr>
                    <w:t>pH</w:t>
                  </w:r>
                </w:p>
              </w:tc>
              <w:tc>
                <w:tcPr>
                  <w:tcW w:w="2258" w:type="dxa"/>
                  <w:vMerge w:val="restart"/>
                  <w:vAlign w:val="center"/>
                </w:tcPr>
                <w:p w:rsidR="00B27ECC" w:rsidRPr="00D56F80" w:rsidRDefault="00B27ECC" w:rsidP="00943C59">
                  <w:pPr>
                    <w:snapToGrid w:val="0"/>
                    <w:jc w:val="center"/>
                    <w:textAlignment w:val="baseline"/>
                    <w:rPr>
                      <w:spacing w:val="-10"/>
                      <w:szCs w:val="21"/>
                    </w:rPr>
                  </w:pPr>
                  <w:r w:rsidRPr="00D56F80">
                    <w:rPr>
                      <w:spacing w:val="-10"/>
                      <w:szCs w:val="21"/>
                    </w:rPr>
                    <w:t>GB3838</w:t>
                  </w:r>
                  <w:r w:rsidRPr="00D56F80">
                    <w:rPr>
                      <w:spacing w:val="-10"/>
                      <w:szCs w:val="21"/>
                    </w:rPr>
                    <w:t>－</w:t>
                  </w:r>
                  <w:r w:rsidRPr="00D56F80">
                    <w:rPr>
                      <w:spacing w:val="-10"/>
                      <w:szCs w:val="21"/>
                    </w:rPr>
                    <w:t>2002</w:t>
                  </w:r>
                </w:p>
                <w:p w:rsidR="00B27ECC" w:rsidRPr="00D56F80" w:rsidRDefault="00B27ECC" w:rsidP="00943C59">
                  <w:pPr>
                    <w:snapToGrid w:val="0"/>
                    <w:jc w:val="center"/>
                    <w:textAlignment w:val="baseline"/>
                    <w:rPr>
                      <w:spacing w:val="-10"/>
                      <w:szCs w:val="21"/>
                    </w:rPr>
                  </w:pPr>
                  <w:r w:rsidRPr="00D56F80">
                    <w:rPr>
                      <w:rFonts w:hint="eastAsia"/>
                      <w:spacing w:val="-10"/>
                      <w:szCs w:val="21"/>
                    </w:rPr>
                    <w:t>Ⅳ</w:t>
                  </w:r>
                  <w:r w:rsidRPr="00D56F80">
                    <w:rPr>
                      <w:spacing w:val="-10"/>
                      <w:szCs w:val="21"/>
                    </w:rPr>
                    <w:t>类</w:t>
                  </w:r>
                </w:p>
              </w:tc>
              <w:tc>
                <w:tcPr>
                  <w:tcW w:w="2693" w:type="dxa"/>
                  <w:vAlign w:val="center"/>
                </w:tcPr>
                <w:p w:rsidR="00B27ECC" w:rsidRPr="00D56F80" w:rsidRDefault="00B27ECC" w:rsidP="00943C59">
                  <w:pPr>
                    <w:spacing w:line="300" w:lineRule="exact"/>
                    <w:jc w:val="center"/>
                    <w:rPr>
                      <w:szCs w:val="21"/>
                    </w:rPr>
                  </w:pPr>
                  <w:r w:rsidRPr="00D56F80">
                    <w:rPr>
                      <w:szCs w:val="21"/>
                    </w:rPr>
                    <w:t>6</w:t>
                  </w:r>
                  <w:r w:rsidRPr="00D56F80">
                    <w:rPr>
                      <w:szCs w:val="21"/>
                    </w:rPr>
                    <w:t>～</w:t>
                  </w:r>
                  <w:r w:rsidRPr="00D56F80">
                    <w:rPr>
                      <w:szCs w:val="21"/>
                    </w:rPr>
                    <w:t>9</w:t>
                  </w:r>
                </w:p>
              </w:tc>
            </w:tr>
            <w:tr w:rsidR="00B27ECC" w:rsidRPr="00D56F80" w:rsidTr="00943C59">
              <w:trPr>
                <w:trHeight w:hRule="exact" w:val="312"/>
              </w:trPr>
              <w:tc>
                <w:tcPr>
                  <w:tcW w:w="1467" w:type="dxa"/>
                  <w:vAlign w:val="center"/>
                </w:tcPr>
                <w:p w:rsidR="00B27ECC" w:rsidRPr="00D56F80" w:rsidRDefault="00B27ECC" w:rsidP="00943C59">
                  <w:pPr>
                    <w:snapToGrid w:val="0"/>
                    <w:jc w:val="center"/>
                    <w:textAlignment w:val="baseline"/>
                    <w:rPr>
                      <w:spacing w:val="-10"/>
                      <w:szCs w:val="21"/>
                    </w:rPr>
                  </w:pPr>
                  <w:r w:rsidRPr="00D56F80">
                    <w:rPr>
                      <w:spacing w:val="-10"/>
                      <w:szCs w:val="21"/>
                    </w:rPr>
                    <w:t>2</w:t>
                  </w:r>
                </w:p>
              </w:tc>
              <w:tc>
                <w:tcPr>
                  <w:tcW w:w="2257" w:type="dxa"/>
                  <w:vAlign w:val="center"/>
                </w:tcPr>
                <w:p w:rsidR="00B27ECC" w:rsidRPr="00D56F80" w:rsidRDefault="00B27ECC" w:rsidP="00943C59">
                  <w:pPr>
                    <w:snapToGrid w:val="0"/>
                    <w:jc w:val="center"/>
                    <w:textAlignment w:val="baseline"/>
                    <w:rPr>
                      <w:spacing w:val="-10"/>
                      <w:szCs w:val="21"/>
                    </w:rPr>
                  </w:pPr>
                  <w:r w:rsidRPr="00D56F80">
                    <w:rPr>
                      <w:spacing w:val="-10"/>
                      <w:szCs w:val="21"/>
                    </w:rPr>
                    <w:t>COD</w:t>
                  </w:r>
                </w:p>
              </w:tc>
              <w:tc>
                <w:tcPr>
                  <w:tcW w:w="2258" w:type="dxa"/>
                  <w:vMerge/>
                  <w:vAlign w:val="center"/>
                </w:tcPr>
                <w:p w:rsidR="00B27ECC" w:rsidRPr="00D56F80" w:rsidRDefault="00B27ECC" w:rsidP="00943C59">
                  <w:pPr>
                    <w:snapToGrid w:val="0"/>
                    <w:jc w:val="center"/>
                    <w:textAlignment w:val="baseline"/>
                    <w:rPr>
                      <w:spacing w:val="-10"/>
                      <w:szCs w:val="21"/>
                    </w:rPr>
                  </w:pPr>
                </w:p>
              </w:tc>
              <w:tc>
                <w:tcPr>
                  <w:tcW w:w="2693" w:type="dxa"/>
                  <w:vAlign w:val="center"/>
                </w:tcPr>
                <w:p w:rsidR="00B27ECC" w:rsidRPr="00D56F80" w:rsidRDefault="00B27ECC" w:rsidP="00943C59">
                  <w:pPr>
                    <w:spacing w:line="300" w:lineRule="exact"/>
                    <w:jc w:val="center"/>
                    <w:rPr>
                      <w:szCs w:val="21"/>
                    </w:rPr>
                  </w:pPr>
                  <w:r w:rsidRPr="00D56F80">
                    <w:rPr>
                      <w:szCs w:val="21"/>
                    </w:rPr>
                    <w:t>≤</w:t>
                  </w:r>
                  <w:r w:rsidRPr="00D56F80">
                    <w:rPr>
                      <w:rFonts w:hint="eastAsia"/>
                      <w:szCs w:val="21"/>
                    </w:rPr>
                    <w:t>30</w:t>
                  </w:r>
                </w:p>
              </w:tc>
            </w:tr>
            <w:tr w:rsidR="00B27ECC" w:rsidRPr="00D56F80" w:rsidTr="00943C59">
              <w:trPr>
                <w:trHeight w:hRule="exact" w:val="312"/>
              </w:trPr>
              <w:tc>
                <w:tcPr>
                  <w:tcW w:w="1467" w:type="dxa"/>
                  <w:vAlign w:val="center"/>
                </w:tcPr>
                <w:p w:rsidR="00B27ECC" w:rsidRPr="00D56F80" w:rsidRDefault="00B27ECC" w:rsidP="00943C59">
                  <w:pPr>
                    <w:snapToGrid w:val="0"/>
                    <w:jc w:val="center"/>
                    <w:textAlignment w:val="baseline"/>
                    <w:rPr>
                      <w:spacing w:val="-10"/>
                      <w:szCs w:val="21"/>
                    </w:rPr>
                  </w:pPr>
                  <w:r w:rsidRPr="00D56F80">
                    <w:rPr>
                      <w:spacing w:val="-10"/>
                      <w:szCs w:val="21"/>
                    </w:rPr>
                    <w:t>3</w:t>
                  </w:r>
                </w:p>
              </w:tc>
              <w:tc>
                <w:tcPr>
                  <w:tcW w:w="2257" w:type="dxa"/>
                  <w:vAlign w:val="center"/>
                </w:tcPr>
                <w:p w:rsidR="00B27ECC" w:rsidRPr="00D56F80" w:rsidRDefault="00B27ECC" w:rsidP="00943C59">
                  <w:pPr>
                    <w:snapToGrid w:val="0"/>
                    <w:jc w:val="center"/>
                    <w:textAlignment w:val="baseline"/>
                    <w:rPr>
                      <w:spacing w:val="-10"/>
                      <w:szCs w:val="21"/>
                    </w:rPr>
                  </w:pPr>
                  <w:r w:rsidRPr="00D56F80">
                    <w:rPr>
                      <w:spacing w:val="-10"/>
                      <w:szCs w:val="21"/>
                    </w:rPr>
                    <w:t>氨氮</w:t>
                  </w:r>
                </w:p>
              </w:tc>
              <w:tc>
                <w:tcPr>
                  <w:tcW w:w="2258" w:type="dxa"/>
                  <w:vMerge/>
                  <w:vAlign w:val="center"/>
                </w:tcPr>
                <w:p w:rsidR="00B27ECC" w:rsidRPr="00D56F80" w:rsidRDefault="00B27ECC" w:rsidP="00943C59">
                  <w:pPr>
                    <w:snapToGrid w:val="0"/>
                    <w:jc w:val="center"/>
                    <w:textAlignment w:val="baseline"/>
                    <w:rPr>
                      <w:spacing w:val="-10"/>
                      <w:szCs w:val="21"/>
                    </w:rPr>
                  </w:pPr>
                </w:p>
              </w:tc>
              <w:tc>
                <w:tcPr>
                  <w:tcW w:w="2693" w:type="dxa"/>
                  <w:vAlign w:val="center"/>
                </w:tcPr>
                <w:p w:rsidR="00B27ECC" w:rsidRPr="00D56F80" w:rsidRDefault="00B27ECC" w:rsidP="00943C59">
                  <w:pPr>
                    <w:spacing w:line="300" w:lineRule="exact"/>
                    <w:jc w:val="center"/>
                    <w:rPr>
                      <w:szCs w:val="21"/>
                    </w:rPr>
                  </w:pPr>
                  <w:r w:rsidRPr="00D56F80">
                    <w:rPr>
                      <w:szCs w:val="21"/>
                    </w:rPr>
                    <w:t>≤</w:t>
                  </w:r>
                  <w:r w:rsidRPr="00D56F80">
                    <w:rPr>
                      <w:rFonts w:hint="eastAsia"/>
                      <w:szCs w:val="21"/>
                    </w:rPr>
                    <w:t>1.5</w:t>
                  </w:r>
                </w:p>
              </w:tc>
            </w:tr>
            <w:tr w:rsidR="00B27ECC" w:rsidRPr="00D56F80" w:rsidTr="00943C59">
              <w:trPr>
                <w:trHeight w:hRule="exact" w:val="312"/>
              </w:trPr>
              <w:tc>
                <w:tcPr>
                  <w:tcW w:w="1467" w:type="dxa"/>
                  <w:vAlign w:val="center"/>
                </w:tcPr>
                <w:p w:rsidR="00B27ECC" w:rsidRPr="00D56F80" w:rsidRDefault="00B27ECC" w:rsidP="00943C59">
                  <w:pPr>
                    <w:snapToGrid w:val="0"/>
                    <w:jc w:val="center"/>
                    <w:textAlignment w:val="baseline"/>
                    <w:rPr>
                      <w:spacing w:val="-10"/>
                      <w:szCs w:val="21"/>
                    </w:rPr>
                  </w:pPr>
                  <w:r w:rsidRPr="00D56F80">
                    <w:rPr>
                      <w:spacing w:val="-10"/>
                      <w:szCs w:val="21"/>
                    </w:rPr>
                    <w:t>4</w:t>
                  </w:r>
                </w:p>
              </w:tc>
              <w:tc>
                <w:tcPr>
                  <w:tcW w:w="2257" w:type="dxa"/>
                  <w:vAlign w:val="center"/>
                </w:tcPr>
                <w:p w:rsidR="00B27ECC" w:rsidRPr="00D56F80" w:rsidRDefault="00B27ECC" w:rsidP="00943C59">
                  <w:pPr>
                    <w:snapToGrid w:val="0"/>
                    <w:jc w:val="center"/>
                    <w:textAlignment w:val="baseline"/>
                    <w:rPr>
                      <w:spacing w:val="-10"/>
                      <w:szCs w:val="21"/>
                    </w:rPr>
                  </w:pPr>
                  <w:r w:rsidRPr="00D56F80">
                    <w:rPr>
                      <w:rFonts w:hint="eastAsia"/>
                      <w:szCs w:val="21"/>
                    </w:rPr>
                    <w:t>总磷</w:t>
                  </w:r>
                </w:p>
              </w:tc>
              <w:tc>
                <w:tcPr>
                  <w:tcW w:w="2258" w:type="dxa"/>
                  <w:vMerge/>
                  <w:vAlign w:val="center"/>
                </w:tcPr>
                <w:p w:rsidR="00B27ECC" w:rsidRPr="00D56F80" w:rsidRDefault="00B27ECC" w:rsidP="00943C59">
                  <w:pPr>
                    <w:snapToGrid w:val="0"/>
                    <w:jc w:val="center"/>
                    <w:textAlignment w:val="baseline"/>
                    <w:rPr>
                      <w:spacing w:val="-10"/>
                      <w:szCs w:val="21"/>
                    </w:rPr>
                  </w:pPr>
                </w:p>
              </w:tc>
              <w:tc>
                <w:tcPr>
                  <w:tcW w:w="2693" w:type="dxa"/>
                  <w:vAlign w:val="center"/>
                </w:tcPr>
                <w:p w:rsidR="00B27ECC" w:rsidRPr="00D56F80" w:rsidRDefault="00B27ECC" w:rsidP="00943C59">
                  <w:pPr>
                    <w:spacing w:line="300" w:lineRule="exact"/>
                    <w:jc w:val="center"/>
                    <w:rPr>
                      <w:szCs w:val="21"/>
                    </w:rPr>
                  </w:pPr>
                  <w:r w:rsidRPr="00D56F80">
                    <w:rPr>
                      <w:color w:val="000000"/>
                      <w:spacing w:val="-10"/>
                      <w:szCs w:val="21"/>
                    </w:rPr>
                    <w:t>≤</w:t>
                  </w:r>
                  <w:r w:rsidRPr="00D56F80">
                    <w:rPr>
                      <w:rFonts w:hint="eastAsia"/>
                      <w:color w:val="000000"/>
                      <w:spacing w:val="-10"/>
                      <w:szCs w:val="21"/>
                    </w:rPr>
                    <w:t>0.3</w:t>
                  </w:r>
                </w:p>
              </w:tc>
            </w:tr>
          </w:tbl>
          <w:p w:rsidR="00D326AC" w:rsidRPr="00D56F80" w:rsidRDefault="00D326AC">
            <w:pPr>
              <w:snapToGrid w:val="0"/>
              <w:spacing w:line="520" w:lineRule="exact"/>
              <w:jc w:val="left"/>
              <w:rPr>
                <w:b/>
                <w:sz w:val="24"/>
              </w:rPr>
            </w:pPr>
            <w:r w:rsidRPr="00D56F80">
              <w:rPr>
                <w:rFonts w:hint="eastAsia"/>
                <w:b/>
                <w:bCs/>
                <w:color w:val="000000"/>
                <w:sz w:val="24"/>
              </w:rPr>
              <w:t xml:space="preserve">  </w:t>
            </w:r>
            <w:r w:rsidRPr="00D56F80">
              <w:rPr>
                <w:rFonts w:hint="eastAsia"/>
                <w:b/>
                <w:sz w:val="24"/>
              </w:rPr>
              <w:t xml:space="preserve">   3</w:t>
            </w:r>
            <w:r w:rsidRPr="00D56F80">
              <w:rPr>
                <w:b/>
                <w:sz w:val="24"/>
              </w:rPr>
              <w:t>、</w:t>
            </w:r>
            <w:r w:rsidRPr="00D56F80">
              <w:rPr>
                <w:rFonts w:hint="eastAsia"/>
                <w:b/>
                <w:sz w:val="24"/>
              </w:rPr>
              <w:t>声环境</w:t>
            </w:r>
          </w:p>
          <w:p w:rsidR="00D326AC" w:rsidRPr="00D56F80" w:rsidRDefault="00D326AC" w:rsidP="00BD5E80">
            <w:pPr>
              <w:snapToGrid w:val="0"/>
              <w:spacing w:line="520" w:lineRule="exact"/>
              <w:ind w:firstLineChars="200" w:firstLine="448"/>
              <w:rPr>
                <w:color w:val="000000"/>
                <w:sz w:val="24"/>
              </w:rPr>
            </w:pPr>
            <w:r w:rsidRPr="00D56F80">
              <w:rPr>
                <w:rFonts w:hint="eastAsia"/>
                <w:color w:val="000000"/>
                <w:sz w:val="24"/>
              </w:rPr>
              <w:t>执行</w:t>
            </w:r>
            <w:r w:rsidRPr="00D56F80">
              <w:rPr>
                <w:color w:val="000000"/>
                <w:sz w:val="24"/>
              </w:rPr>
              <w:t>《声环境质量标准》（</w:t>
            </w:r>
            <w:r w:rsidRPr="00D56F80">
              <w:rPr>
                <w:color w:val="000000"/>
                <w:sz w:val="24"/>
              </w:rPr>
              <w:t>GB3096-2008</w:t>
            </w:r>
            <w:r w:rsidRPr="00D56F80">
              <w:rPr>
                <w:color w:val="000000"/>
                <w:sz w:val="24"/>
              </w:rPr>
              <w:t>）</w:t>
            </w:r>
            <w:r w:rsidR="002F5CE2" w:rsidRPr="00D56F80">
              <w:rPr>
                <w:rFonts w:hint="eastAsia"/>
                <w:color w:val="000000"/>
                <w:sz w:val="24"/>
              </w:rPr>
              <w:t>2</w:t>
            </w:r>
            <w:r w:rsidRPr="00D56F80">
              <w:rPr>
                <w:color w:val="000000"/>
                <w:sz w:val="24"/>
              </w:rPr>
              <w:t>类</w:t>
            </w:r>
            <w:r w:rsidR="002F5CE2" w:rsidRPr="00D56F80">
              <w:rPr>
                <w:color w:val="000000"/>
                <w:sz w:val="24"/>
              </w:rPr>
              <w:t>昼间</w:t>
            </w:r>
            <w:r w:rsidR="002F5CE2" w:rsidRPr="00D56F80">
              <w:rPr>
                <w:color w:val="000000"/>
                <w:sz w:val="24"/>
              </w:rPr>
              <w:t>≤6</w:t>
            </w:r>
            <w:r w:rsidR="002F5CE2" w:rsidRPr="00D56F80">
              <w:rPr>
                <w:rFonts w:hint="eastAsia"/>
                <w:color w:val="000000"/>
                <w:sz w:val="24"/>
              </w:rPr>
              <w:t>0</w:t>
            </w:r>
            <w:r w:rsidR="002F5CE2" w:rsidRPr="00D56F80">
              <w:rPr>
                <w:color w:val="000000"/>
                <w:sz w:val="24"/>
              </w:rPr>
              <w:t>dB(A)</w:t>
            </w:r>
            <w:r w:rsidR="002F5CE2" w:rsidRPr="00D56F80">
              <w:rPr>
                <w:color w:val="000000"/>
                <w:sz w:val="24"/>
              </w:rPr>
              <w:t>，夜间</w:t>
            </w:r>
            <w:r w:rsidR="002F5CE2" w:rsidRPr="00D56F80">
              <w:rPr>
                <w:color w:val="000000"/>
                <w:sz w:val="24"/>
              </w:rPr>
              <w:t>≤5</w:t>
            </w:r>
            <w:r w:rsidR="002F5CE2" w:rsidRPr="00D56F80">
              <w:rPr>
                <w:rFonts w:hint="eastAsia"/>
                <w:color w:val="000000"/>
                <w:sz w:val="24"/>
              </w:rPr>
              <w:t>0</w:t>
            </w:r>
            <w:r w:rsidR="002F5CE2" w:rsidRPr="00D56F80">
              <w:rPr>
                <w:color w:val="000000"/>
                <w:sz w:val="24"/>
              </w:rPr>
              <w:t>dB(A)</w:t>
            </w:r>
            <w:r w:rsidR="002F5CE2" w:rsidRPr="00D56F80">
              <w:rPr>
                <w:rFonts w:hint="eastAsia"/>
                <w:color w:val="000000"/>
                <w:sz w:val="24"/>
              </w:rPr>
              <w:t>、</w:t>
            </w:r>
            <w:r w:rsidR="002F5CE2" w:rsidRPr="00D56F80">
              <w:rPr>
                <w:rFonts w:hint="eastAsia"/>
                <w:color w:val="000000"/>
                <w:sz w:val="24"/>
              </w:rPr>
              <w:t>4a</w:t>
            </w:r>
            <w:r w:rsidR="002F5CE2" w:rsidRPr="00D56F80">
              <w:rPr>
                <w:rFonts w:hint="eastAsia"/>
                <w:color w:val="000000"/>
                <w:sz w:val="24"/>
              </w:rPr>
              <w:t>类</w:t>
            </w:r>
            <w:r w:rsidR="002F5CE2" w:rsidRPr="00D56F80">
              <w:rPr>
                <w:color w:val="000000"/>
                <w:sz w:val="24"/>
              </w:rPr>
              <w:t>昼间</w:t>
            </w:r>
            <w:r w:rsidR="002F5CE2" w:rsidRPr="00D56F80">
              <w:rPr>
                <w:color w:val="000000"/>
                <w:sz w:val="24"/>
              </w:rPr>
              <w:t>≤</w:t>
            </w:r>
            <w:r w:rsidR="002F5CE2" w:rsidRPr="00D56F80">
              <w:rPr>
                <w:rFonts w:hint="eastAsia"/>
                <w:color w:val="000000"/>
                <w:sz w:val="24"/>
              </w:rPr>
              <w:t>70</w:t>
            </w:r>
            <w:r w:rsidR="002F5CE2" w:rsidRPr="00D56F80">
              <w:rPr>
                <w:color w:val="000000"/>
                <w:sz w:val="24"/>
              </w:rPr>
              <w:t>dB(A)</w:t>
            </w:r>
            <w:r w:rsidR="002F5CE2" w:rsidRPr="00D56F80">
              <w:rPr>
                <w:color w:val="000000"/>
                <w:sz w:val="24"/>
              </w:rPr>
              <w:t>，夜间</w:t>
            </w:r>
            <w:r w:rsidR="002F5CE2" w:rsidRPr="00D56F80">
              <w:rPr>
                <w:color w:val="000000"/>
                <w:sz w:val="24"/>
              </w:rPr>
              <w:t>≤5</w:t>
            </w:r>
            <w:r w:rsidR="002F5CE2" w:rsidRPr="00D56F80">
              <w:rPr>
                <w:rFonts w:hint="eastAsia"/>
                <w:color w:val="000000"/>
                <w:sz w:val="24"/>
              </w:rPr>
              <w:t>5</w:t>
            </w:r>
            <w:r w:rsidR="002F5CE2" w:rsidRPr="00D56F80">
              <w:rPr>
                <w:color w:val="000000"/>
                <w:sz w:val="24"/>
              </w:rPr>
              <w:t>dB(A)</w:t>
            </w:r>
            <w:r w:rsidRPr="00D56F80">
              <w:rPr>
                <w:sz w:val="24"/>
              </w:rPr>
              <w:t>；</w:t>
            </w:r>
          </w:p>
          <w:p w:rsidR="002B6736" w:rsidRPr="00D56F80" w:rsidRDefault="002B6736" w:rsidP="002B6736">
            <w:pPr>
              <w:snapToGrid w:val="0"/>
              <w:spacing w:line="520" w:lineRule="exact"/>
              <w:ind w:firstLineChars="200" w:firstLine="450"/>
              <w:rPr>
                <w:b/>
                <w:sz w:val="24"/>
              </w:rPr>
            </w:pPr>
            <w:r w:rsidRPr="00D56F80">
              <w:rPr>
                <w:rFonts w:hint="eastAsia"/>
                <w:b/>
                <w:sz w:val="24"/>
              </w:rPr>
              <w:t>4</w:t>
            </w:r>
            <w:r w:rsidRPr="00D56F80">
              <w:rPr>
                <w:rFonts w:hint="eastAsia"/>
                <w:b/>
                <w:sz w:val="24"/>
              </w:rPr>
              <w:t>、地下水</w:t>
            </w:r>
          </w:p>
          <w:p w:rsidR="004F4EBA" w:rsidRPr="00D56F80" w:rsidRDefault="004F4EBA" w:rsidP="002B6736">
            <w:pPr>
              <w:snapToGrid w:val="0"/>
              <w:spacing w:line="520" w:lineRule="exact"/>
              <w:ind w:firstLineChars="200" w:firstLine="448"/>
              <w:rPr>
                <w:color w:val="000000"/>
                <w:sz w:val="24"/>
              </w:rPr>
            </w:pPr>
            <w:r w:rsidRPr="00D56F80">
              <w:rPr>
                <w:color w:val="000000"/>
                <w:sz w:val="24"/>
              </w:rPr>
              <w:t>地下水执行《地下水质量标准》（</w:t>
            </w:r>
            <w:r w:rsidRPr="00D56F80">
              <w:rPr>
                <w:color w:val="000000"/>
                <w:sz w:val="24"/>
              </w:rPr>
              <w:t>GB/T14848-2017</w:t>
            </w:r>
            <w:r w:rsidRPr="00D56F80">
              <w:rPr>
                <w:color w:val="000000"/>
                <w:sz w:val="24"/>
              </w:rPr>
              <w:t>）</w:t>
            </w:r>
            <w:r w:rsidRPr="00D56F80">
              <w:rPr>
                <w:rFonts w:hint="eastAsia"/>
                <w:color w:val="000000"/>
                <w:sz w:val="24"/>
              </w:rPr>
              <w:t>Ⅲ</w:t>
            </w:r>
            <w:r w:rsidRPr="00D56F80">
              <w:rPr>
                <w:color w:val="000000"/>
                <w:sz w:val="24"/>
              </w:rPr>
              <w:t>类标准</w:t>
            </w:r>
            <w:r w:rsidRPr="00D56F80">
              <w:rPr>
                <w:rFonts w:hint="eastAsia"/>
                <w:color w:val="000000"/>
                <w:sz w:val="24"/>
              </w:rPr>
              <w:t>，见表</w:t>
            </w:r>
            <w:r w:rsidR="003C1238" w:rsidRPr="00D56F80">
              <w:rPr>
                <w:rFonts w:hint="eastAsia"/>
                <w:color w:val="000000"/>
                <w:sz w:val="24"/>
              </w:rPr>
              <w:t>1</w:t>
            </w:r>
            <w:r w:rsidR="00194967" w:rsidRPr="00D56F80">
              <w:rPr>
                <w:rFonts w:hint="eastAsia"/>
                <w:color w:val="000000"/>
                <w:sz w:val="24"/>
              </w:rPr>
              <w:t>3</w:t>
            </w:r>
            <w:r w:rsidRPr="00D56F80">
              <w:rPr>
                <w:color w:val="000000"/>
                <w:sz w:val="24"/>
              </w:rPr>
              <w:t>。</w:t>
            </w:r>
          </w:p>
          <w:p w:rsidR="004F4EBA" w:rsidRPr="00D56F80" w:rsidRDefault="004F4EBA" w:rsidP="004F4EBA">
            <w:pPr>
              <w:snapToGrid w:val="0"/>
              <w:jc w:val="center"/>
              <w:rPr>
                <w:rFonts w:eastAsia="黑体"/>
                <w:sz w:val="24"/>
              </w:rPr>
            </w:pPr>
            <w:r w:rsidRPr="00D56F80">
              <w:rPr>
                <w:rFonts w:eastAsia="黑体"/>
                <w:sz w:val="24"/>
              </w:rPr>
              <w:t>表</w:t>
            </w:r>
            <w:r w:rsidR="003C1238" w:rsidRPr="00D56F80">
              <w:rPr>
                <w:rFonts w:eastAsia="黑体" w:hint="eastAsia"/>
                <w:sz w:val="24"/>
              </w:rPr>
              <w:t>1</w:t>
            </w:r>
            <w:r w:rsidR="00194967" w:rsidRPr="00D56F80">
              <w:rPr>
                <w:rFonts w:eastAsia="黑体" w:hint="eastAsia"/>
                <w:sz w:val="24"/>
              </w:rPr>
              <w:t>3</w:t>
            </w:r>
            <w:r w:rsidRPr="00D56F80">
              <w:rPr>
                <w:rFonts w:eastAsia="黑体" w:hint="eastAsia"/>
                <w:sz w:val="24"/>
              </w:rPr>
              <w:t xml:space="preserve">      </w:t>
            </w:r>
            <w:r w:rsidRPr="00D56F80">
              <w:rPr>
                <w:rFonts w:eastAsia="黑体"/>
                <w:sz w:val="24"/>
              </w:rPr>
              <w:t>地下水质量标准</w:t>
            </w:r>
            <w:r w:rsidRPr="00D56F80">
              <w:rPr>
                <w:rFonts w:eastAsia="黑体" w:hint="eastAsia"/>
                <w:sz w:val="24"/>
              </w:rPr>
              <w:t>单位：</w:t>
            </w:r>
            <w:r w:rsidRPr="00D56F80">
              <w:rPr>
                <w:rFonts w:eastAsia="黑体"/>
                <w:sz w:val="24"/>
              </w:rPr>
              <w:t>mg/L</w:t>
            </w:r>
            <w:r w:rsidRPr="00D56F80">
              <w:rPr>
                <w:rFonts w:eastAsia="黑体"/>
                <w:sz w:val="24"/>
              </w:rPr>
              <w:t>（</w:t>
            </w:r>
            <w:r w:rsidRPr="00D56F80">
              <w:rPr>
                <w:rFonts w:eastAsia="黑体"/>
                <w:sz w:val="24"/>
              </w:rPr>
              <w:t>pH</w:t>
            </w:r>
            <w:r w:rsidRPr="00D56F80">
              <w:rPr>
                <w:rFonts w:eastAsia="黑体"/>
                <w:sz w:val="24"/>
              </w:rPr>
              <w:t>除外）</w:t>
            </w:r>
          </w:p>
          <w:tbl>
            <w:tblPr>
              <w:tblW w:w="87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480"/>
              <w:gridCol w:w="2277"/>
              <w:gridCol w:w="2277"/>
              <w:gridCol w:w="2717"/>
            </w:tblGrid>
            <w:tr w:rsidR="004F4EBA" w:rsidRPr="00D56F80" w:rsidTr="004F4EBA">
              <w:trPr>
                <w:trHeight w:hRule="exact" w:val="337"/>
              </w:trPr>
              <w:tc>
                <w:tcPr>
                  <w:tcW w:w="1480" w:type="dxa"/>
                  <w:vAlign w:val="center"/>
                </w:tcPr>
                <w:p w:rsidR="004F4EBA" w:rsidRPr="00D56F80" w:rsidRDefault="004F4EBA" w:rsidP="00943C59">
                  <w:pPr>
                    <w:snapToGrid w:val="0"/>
                    <w:jc w:val="center"/>
                    <w:textAlignment w:val="baseline"/>
                    <w:rPr>
                      <w:spacing w:val="-10"/>
                      <w:szCs w:val="21"/>
                    </w:rPr>
                  </w:pPr>
                  <w:r w:rsidRPr="00D56F80">
                    <w:rPr>
                      <w:spacing w:val="-10"/>
                      <w:szCs w:val="21"/>
                    </w:rPr>
                    <w:t>序号</w:t>
                  </w:r>
                </w:p>
              </w:tc>
              <w:tc>
                <w:tcPr>
                  <w:tcW w:w="2277" w:type="dxa"/>
                  <w:vAlign w:val="center"/>
                </w:tcPr>
                <w:p w:rsidR="004F4EBA" w:rsidRPr="00D56F80" w:rsidRDefault="004F4EBA" w:rsidP="00943C59">
                  <w:pPr>
                    <w:snapToGrid w:val="0"/>
                    <w:jc w:val="center"/>
                    <w:textAlignment w:val="baseline"/>
                    <w:rPr>
                      <w:spacing w:val="-10"/>
                      <w:szCs w:val="21"/>
                    </w:rPr>
                  </w:pPr>
                  <w:r w:rsidRPr="00D56F80">
                    <w:rPr>
                      <w:spacing w:val="-10"/>
                      <w:szCs w:val="21"/>
                    </w:rPr>
                    <w:t>项目</w:t>
                  </w:r>
                </w:p>
              </w:tc>
              <w:tc>
                <w:tcPr>
                  <w:tcW w:w="2277" w:type="dxa"/>
                  <w:vAlign w:val="center"/>
                </w:tcPr>
                <w:p w:rsidR="004F4EBA" w:rsidRPr="00D56F80" w:rsidRDefault="004F4EBA" w:rsidP="00943C59">
                  <w:pPr>
                    <w:snapToGrid w:val="0"/>
                    <w:jc w:val="center"/>
                    <w:textAlignment w:val="baseline"/>
                    <w:rPr>
                      <w:spacing w:val="-10"/>
                      <w:szCs w:val="21"/>
                    </w:rPr>
                  </w:pPr>
                  <w:r w:rsidRPr="00D56F80">
                    <w:rPr>
                      <w:spacing w:val="-10"/>
                      <w:szCs w:val="21"/>
                    </w:rPr>
                    <w:t>标准类别</w:t>
                  </w:r>
                </w:p>
              </w:tc>
              <w:tc>
                <w:tcPr>
                  <w:tcW w:w="2717" w:type="dxa"/>
                  <w:vAlign w:val="center"/>
                </w:tcPr>
                <w:p w:rsidR="004F4EBA" w:rsidRPr="00D56F80" w:rsidRDefault="004F4EBA" w:rsidP="00943C59">
                  <w:pPr>
                    <w:snapToGrid w:val="0"/>
                    <w:jc w:val="center"/>
                    <w:textAlignment w:val="baseline"/>
                    <w:rPr>
                      <w:spacing w:val="-10"/>
                      <w:szCs w:val="21"/>
                    </w:rPr>
                  </w:pPr>
                  <w:r w:rsidRPr="00D56F80">
                    <w:rPr>
                      <w:spacing w:val="-10"/>
                      <w:szCs w:val="21"/>
                    </w:rPr>
                    <w:t>标准值</w:t>
                  </w:r>
                </w:p>
              </w:tc>
            </w:tr>
            <w:tr w:rsidR="001077D8" w:rsidRPr="00D56F80" w:rsidTr="004F4EBA">
              <w:trPr>
                <w:trHeight w:hRule="exact" w:val="337"/>
              </w:trPr>
              <w:tc>
                <w:tcPr>
                  <w:tcW w:w="1480" w:type="dxa"/>
                  <w:vAlign w:val="center"/>
                </w:tcPr>
                <w:p w:rsidR="001077D8" w:rsidRPr="00D56F80" w:rsidRDefault="001077D8" w:rsidP="00943C59">
                  <w:pPr>
                    <w:snapToGrid w:val="0"/>
                    <w:jc w:val="center"/>
                    <w:textAlignment w:val="baseline"/>
                    <w:rPr>
                      <w:spacing w:val="-10"/>
                      <w:szCs w:val="21"/>
                    </w:rPr>
                  </w:pPr>
                  <w:r w:rsidRPr="00D56F80">
                    <w:rPr>
                      <w:spacing w:val="-10"/>
                      <w:szCs w:val="21"/>
                    </w:rPr>
                    <w:t>1</w:t>
                  </w:r>
                </w:p>
              </w:tc>
              <w:tc>
                <w:tcPr>
                  <w:tcW w:w="2277" w:type="dxa"/>
                  <w:vAlign w:val="center"/>
                </w:tcPr>
                <w:p w:rsidR="001077D8" w:rsidRPr="00D56F80" w:rsidRDefault="001077D8" w:rsidP="00943C59">
                  <w:pPr>
                    <w:snapToGrid w:val="0"/>
                    <w:jc w:val="center"/>
                    <w:textAlignment w:val="baseline"/>
                    <w:rPr>
                      <w:spacing w:val="-10"/>
                      <w:szCs w:val="21"/>
                    </w:rPr>
                  </w:pPr>
                  <w:r w:rsidRPr="00D56F80">
                    <w:rPr>
                      <w:spacing w:val="-10"/>
                      <w:szCs w:val="21"/>
                    </w:rPr>
                    <w:t>pH</w:t>
                  </w:r>
                </w:p>
              </w:tc>
              <w:tc>
                <w:tcPr>
                  <w:tcW w:w="2277" w:type="dxa"/>
                  <w:vMerge w:val="restart"/>
                  <w:vAlign w:val="center"/>
                </w:tcPr>
                <w:p w:rsidR="001077D8" w:rsidRPr="00D56F80" w:rsidRDefault="001077D8" w:rsidP="00943C59">
                  <w:pPr>
                    <w:snapToGrid w:val="0"/>
                    <w:jc w:val="center"/>
                    <w:textAlignment w:val="baseline"/>
                    <w:rPr>
                      <w:spacing w:val="-10"/>
                      <w:szCs w:val="21"/>
                    </w:rPr>
                  </w:pPr>
                  <w:r w:rsidRPr="00D56F80">
                    <w:rPr>
                      <w:spacing w:val="-10"/>
                      <w:szCs w:val="21"/>
                    </w:rPr>
                    <w:t>GB/T14848</w:t>
                  </w:r>
                  <w:r w:rsidRPr="00D56F80">
                    <w:rPr>
                      <w:spacing w:val="-10"/>
                      <w:szCs w:val="21"/>
                    </w:rPr>
                    <w:t>－</w:t>
                  </w:r>
                  <w:r w:rsidRPr="00D56F80">
                    <w:rPr>
                      <w:rFonts w:hint="eastAsia"/>
                      <w:spacing w:val="-10"/>
                      <w:szCs w:val="21"/>
                    </w:rPr>
                    <w:t>2017</w:t>
                  </w:r>
                </w:p>
                <w:p w:rsidR="001077D8" w:rsidRPr="00D56F80" w:rsidRDefault="001077D8" w:rsidP="00943C59">
                  <w:pPr>
                    <w:snapToGrid w:val="0"/>
                    <w:jc w:val="center"/>
                    <w:textAlignment w:val="baseline"/>
                    <w:rPr>
                      <w:spacing w:val="-10"/>
                      <w:szCs w:val="21"/>
                    </w:rPr>
                  </w:pPr>
                  <w:r w:rsidRPr="00D56F80">
                    <w:rPr>
                      <w:rFonts w:cs="宋体" w:hint="eastAsia"/>
                      <w:spacing w:val="-10"/>
                      <w:szCs w:val="21"/>
                    </w:rPr>
                    <w:t>Ⅲ</w:t>
                  </w:r>
                  <w:r w:rsidRPr="00D56F80">
                    <w:rPr>
                      <w:spacing w:val="-10"/>
                      <w:szCs w:val="21"/>
                    </w:rPr>
                    <w:t>类</w:t>
                  </w:r>
                </w:p>
              </w:tc>
              <w:tc>
                <w:tcPr>
                  <w:tcW w:w="2717" w:type="dxa"/>
                  <w:vAlign w:val="center"/>
                </w:tcPr>
                <w:p w:rsidR="001077D8" w:rsidRPr="00D56F80" w:rsidRDefault="001077D8" w:rsidP="00943C59">
                  <w:pPr>
                    <w:snapToGrid w:val="0"/>
                    <w:jc w:val="center"/>
                    <w:textAlignment w:val="baseline"/>
                    <w:rPr>
                      <w:spacing w:val="-10"/>
                      <w:szCs w:val="21"/>
                    </w:rPr>
                  </w:pPr>
                  <w:r w:rsidRPr="00D56F80">
                    <w:rPr>
                      <w:spacing w:val="-10"/>
                      <w:szCs w:val="21"/>
                    </w:rPr>
                    <w:t>6.5</w:t>
                  </w:r>
                  <w:r w:rsidRPr="00D56F80">
                    <w:rPr>
                      <w:spacing w:val="-10"/>
                      <w:szCs w:val="21"/>
                    </w:rPr>
                    <w:t>～</w:t>
                  </w:r>
                  <w:r w:rsidRPr="00D56F80">
                    <w:rPr>
                      <w:spacing w:val="-10"/>
                      <w:szCs w:val="21"/>
                    </w:rPr>
                    <w:t>8.5</w:t>
                  </w:r>
                </w:p>
              </w:tc>
            </w:tr>
            <w:tr w:rsidR="001077D8" w:rsidRPr="00D56F80" w:rsidTr="004F4EBA">
              <w:trPr>
                <w:trHeight w:hRule="exact" w:val="337"/>
              </w:trPr>
              <w:tc>
                <w:tcPr>
                  <w:tcW w:w="1480" w:type="dxa"/>
                  <w:vAlign w:val="center"/>
                </w:tcPr>
                <w:p w:rsidR="001077D8" w:rsidRPr="00D56F80" w:rsidRDefault="001077D8" w:rsidP="00943C59">
                  <w:pPr>
                    <w:snapToGrid w:val="0"/>
                    <w:jc w:val="center"/>
                    <w:textAlignment w:val="baseline"/>
                    <w:rPr>
                      <w:spacing w:val="-10"/>
                      <w:szCs w:val="21"/>
                    </w:rPr>
                  </w:pPr>
                  <w:r w:rsidRPr="00D56F80">
                    <w:rPr>
                      <w:spacing w:val="-10"/>
                      <w:szCs w:val="21"/>
                    </w:rPr>
                    <w:t>2</w:t>
                  </w:r>
                </w:p>
              </w:tc>
              <w:tc>
                <w:tcPr>
                  <w:tcW w:w="2277" w:type="dxa"/>
                  <w:vAlign w:val="center"/>
                </w:tcPr>
                <w:p w:rsidR="001077D8" w:rsidRPr="00D56F80" w:rsidRDefault="001077D8" w:rsidP="00943C59">
                  <w:pPr>
                    <w:snapToGrid w:val="0"/>
                    <w:jc w:val="center"/>
                    <w:textAlignment w:val="baseline"/>
                    <w:rPr>
                      <w:spacing w:val="-10"/>
                      <w:szCs w:val="21"/>
                    </w:rPr>
                  </w:pPr>
                  <w:r w:rsidRPr="00D56F80">
                    <w:rPr>
                      <w:spacing w:val="-10"/>
                      <w:szCs w:val="21"/>
                    </w:rPr>
                    <w:t>总硬度</w:t>
                  </w:r>
                </w:p>
              </w:tc>
              <w:tc>
                <w:tcPr>
                  <w:tcW w:w="2277" w:type="dxa"/>
                  <w:vMerge/>
                  <w:vAlign w:val="center"/>
                </w:tcPr>
                <w:p w:rsidR="001077D8" w:rsidRPr="00D56F80" w:rsidRDefault="001077D8" w:rsidP="00943C59">
                  <w:pPr>
                    <w:snapToGrid w:val="0"/>
                    <w:jc w:val="center"/>
                    <w:textAlignment w:val="baseline"/>
                    <w:rPr>
                      <w:spacing w:val="-10"/>
                      <w:szCs w:val="21"/>
                    </w:rPr>
                  </w:pPr>
                </w:p>
              </w:tc>
              <w:tc>
                <w:tcPr>
                  <w:tcW w:w="2717" w:type="dxa"/>
                  <w:vAlign w:val="center"/>
                </w:tcPr>
                <w:p w:rsidR="001077D8" w:rsidRPr="00D56F80" w:rsidRDefault="001077D8" w:rsidP="00943C59">
                  <w:pPr>
                    <w:snapToGrid w:val="0"/>
                    <w:jc w:val="center"/>
                    <w:textAlignment w:val="baseline"/>
                    <w:rPr>
                      <w:spacing w:val="-10"/>
                      <w:szCs w:val="21"/>
                    </w:rPr>
                  </w:pPr>
                  <w:r w:rsidRPr="00D56F80">
                    <w:rPr>
                      <w:spacing w:val="-10"/>
                      <w:szCs w:val="21"/>
                    </w:rPr>
                    <w:t>≤450</w:t>
                  </w:r>
                </w:p>
              </w:tc>
            </w:tr>
            <w:tr w:rsidR="001077D8" w:rsidRPr="00D56F80" w:rsidTr="004F4EBA">
              <w:trPr>
                <w:trHeight w:hRule="exact" w:val="337"/>
              </w:trPr>
              <w:tc>
                <w:tcPr>
                  <w:tcW w:w="1480" w:type="dxa"/>
                  <w:vAlign w:val="center"/>
                </w:tcPr>
                <w:p w:rsidR="001077D8" w:rsidRPr="00D56F80" w:rsidRDefault="001077D8" w:rsidP="00943C59">
                  <w:pPr>
                    <w:snapToGrid w:val="0"/>
                    <w:jc w:val="center"/>
                    <w:textAlignment w:val="baseline"/>
                    <w:rPr>
                      <w:spacing w:val="-10"/>
                      <w:szCs w:val="21"/>
                    </w:rPr>
                  </w:pPr>
                  <w:r w:rsidRPr="00D56F80">
                    <w:rPr>
                      <w:rFonts w:hint="eastAsia"/>
                      <w:spacing w:val="-10"/>
                      <w:szCs w:val="21"/>
                    </w:rPr>
                    <w:t>3</w:t>
                  </w:r>
                </w:p>
              </w:tc>
              <w:tc>
                <w:tcPr>
                  <w:tcW w:w="2277" w:type="dxa"/>
                  <w:vAlign w:val="center"/>
                </w:tcPr>
                <w:p w:rsidR="001077D8" w:rsidRPr="00D56F80" w:rsidRDefault="001077D8" w:rsidP="00943C59">
                  <w:pPr>
                    <w:snapToGrid w:val="0"/>
                    <w:jc w:val="center"/>
                    <w:textAlignment w:val="baseline"/>
                    <w:rPr>
                      <w:spacing w:val="-10"/>
                      <w:szCs w:val="21"/>
                    </w:rPr>
                  </w:pPr>
                  <w:r w:rsidRPr="00D56F80">
                    <w:rPr>
                      <w:spacing w:val="-10"/>
                      <w:szCs w:val="21"/>
                    </w:rPr>
                    <w:t>氨氮</w:t>
                  </w:r>
                </w:p>
              </w:tc>
              <w:tc>
                <w:tcPr>
                  <w:tcW w:w="2277" w:type="dxa"/>
                  <w:vMerge/>
                  <w:vAlign w:val="center"/>
                </w:tcPr>
                <w:p w:rsidR="001077D8" w:rsidRPr="00D56F80" w:rsidRDefault="001077D8" w:rsidP="00943C59">
                  <w:pPr>
                    <w:snapToGrid w:val="0"/>
                    <w:jc w:val="center"/>
                    <w:textAlignment w:val="baseline"/>
                    <w:rPr>
                      <w:spacing w:val="-10"/>
                      <w:szCs w:val="21"/>
                    </w:rPr>
                  </w:pPr>
                </w:p>
              </w:tc>
              <w:tc>
                <w:tcPr>
                  <w:tcW w:w="2717" w:type="dxa"/>
                  <w:vAlign w:val="center"/>
                </w:tcPr>
                <w:p w:rsidR="001077D8" w:rsidRPr="00D56F80" w:rsidRDefault="001077D8" w:rsidP="00943C59">
                  <w:pPr>
                    <w:snapToGrid w:val="0"/>
                    <w:jc w:val="center"/>
                    <w:textAlignment w:val="baseline"/>
                    <w:rPr>
                      <w:spacing w:val="-10"/>
                      <w:szCs w:val="21"/>
                    </w:rPr>
                  </w:pPr>
                  <w:r w:rsidRPr="00D56F80">
                    <w:rPr>
                      <w:szCs w:val="18"/>
                    </w:rPr>
                    <w:t>≤0.</w:t>
                  </w:r>
                  <w:r w:rsidRPr="00D56F80">
                    <w:rPr>
                      <w:rFonts w:hint="eastAsia"/>
                      <w:szCs w:val="18"/>
                    </w:rPr>
                    <w:t>5</w:t>
                  </w:r>
                </w:p>
              </w:tc>
            </w:tr>
            <w:tr w:rsidR="001077D8" w:rsidRPr="00D56F80" w:rsidTr="004F4EBA">
              <w:trPr>
                <w:trHeight w:hRule="exact" w:val="337"/>
              </w:trPr>
              <w:tc>
                <w:tcPr>
                  <w:tcW w:w="1480" w:type="dxa"/>
                  <w:vAlign w:val="center"/>
                </w:tcPr>
                <w:p w:rsidR="001077D8" w:rsidRPr="00D56F80" w:rsidRDefault="001077D8" w:rsidP="00943C59">
                  <w:pPr>
                    <w:snapToGrid w:val="0"/>
                    <w:jc w:val="center"/>
                    <w:textAlignment w:val="baseline"/>
                    <w:rPr>
                      <w:spacing w:val="-10"/>
                      <w:szCs w:val="21"/>
                    </w:rPr>
                  </w:pPr>
                  <w:r w:rsidRPr="00D56F80">
                    <w:rPr>
                      <w:rFonts w:hint="eastAsia"/>
                      <w:spacing w:val="-10"/>
                      <w:szCs w:val="21"/>
                    </w:rPr>
                    <w:t>4</w:t>
                  </w:r>
                </w:p>
              </w:tc>
              <w:tc>
                <w:tcPr>
                  <w:tcW w:w="2277" w:type="dxa"/>
                  <w:vAlign w:val="center"/>
                </w:tcPr>
                <w:p w:rsidR="001077D8" w:rsidRPr="00D56F80" w:rsidRDefault="001077D8" w:rsidP="00943C59">
                  <w:pPr>
                    <w:snapToGrid w:val="0"/>
                    <w:jc w:val="center"/>
                    <w:textAlignment w:val="baseline"/>
                    <w:rPr>
                      <w:spacing w:val="-10"/>
                      <w:szCs w:val="21"/>
                    </w:rPr>
                  </w:pPr>
                  <w:r w:rsidRPr="00D56F80">
                    <w:rPr>
                      <w:spacing w:val="-10"/>
                      <w:szCs w:val="21"/>
                    </w:rPr>
                    <w:t>亚硝酸盐</w:t>
                  </w:r>
                </w:p>
              </w:tc>
              <w:tc>
                <w:tcPr>
                  <w:tcW w:w="2277" w:type="dxa"/>
                  <w:vMerge/>
                  <w:vAlign w:val="center"/>
                </w:tcPr>
                <w:p w:rsidR="001077D8" w:rsidRPr="00D56F80" w:rsidRDefault="001077D8" w:rsidP="00943C59">
                  <w:pPr>
                    <w:snapToGrid w:val="0"/>
                    <w:jc w:val="center"/>
                    <w:textAlignment w:val="baseline"/>
                    <w:rPr>
                      <w:spacing w:val="-10"/>
                      <w:szCs w:val="21"/>
                    </w:rPr>
                  </w:pPr>
                </w:p>
              </w:tc>
              <w:tc>
                <w:tcPr>
                  <w:tcW w:w="2717" w:type="dxa"/>
                  <w:vAlign w:val="center"/>
                </w:tcPr>
                <w:p w:rsidR="001077D8" w:rsidRPr="00D56F80" w:rsidRDefault="001077D8" w:rsidP="00943C59">
                  <w:pPr>
                    <w:snapToGrid w:val="0"/>
                    <w:jc w:val="center"/>
                    <w:textAlignment w:val="baseline"/>
                    <w:rPr>
                      <w:spacing w:val="-10"/>
                      <w:szCs w:val="21"/>
                    </w:rPr>
                  </w:pPr>
                  <w:r w:rsidRPr="00D56F80">
                    <w:rPr>
                      <w:spacing w:val="-10"/>
                      <w:szCs w:val="21"/>
                    </w:rPr>
                    <w:t>≤</w:t>
                  </w:r>
                  <w:r w:rsidRPr="00D56F80">
                    <w:rPr>
                      <w:rFonts w:hint="eastAsia"/>
                      <w:spacing w:val="-10"/>
                      <w:szCs w:val="21"/>
                    </w:rPr>
                    <w:t>1.0</w:t>
                  </w:r>
                </w:p>
              </w:tc>
            </w:tr>
            <w:tr w:rsidR="001077D8" w:rsidRPr="00D56F80" w:rsidTr="004F4EBA">
              <w:trPr>
                <w:trHeight w:hRule="exact" w:val="337"/>
              </w:trPr>
              <w:tc>
                <w:tcPr>
                  <w:tcW w:w="1480" w:type="dxa"/>
                  <w:vAlign w:val="center"/>
                </w:tcPr>
                <w:p w:rsidR="001077D8" w:rsidRPr="00D56F80" w:rsidRDefault="001077D8" w:rsidP="00943C59">
                  <w:pPr>
                    <w:snapToGrid w:val="0"/>
                    <w:jc w:val="center"/>
                    <w:textAlignment w:val="baseline"/>
                    <w:rPr>
                      <w:spacing w:val="-10"/>
                      <w:szCs w:val="21"/>
                    </w:rPr>
                  </w:pPr>
                  <w:r w:rsidRPr="00D56F80">
                    <w:rPr>
                      <w:rFonts w:hint="eastAsia"/>
                      <w:spacing w:val="-10"/>
                      <w:szCs w:val="21"/>
                    </w:rPr>
                    <w:t>5</w:t>
                  </w:r>
                </w:p>
              </w:tc>
              <w:tc>
                <w:tcPr>
                  <w:tcW w:w="2277" w:type="dxa"/>
                  <w:vAlign w:val="center"/>
                </w:tcPr>
                <w:p w:rsidR="001077D8" w:rsidRPr="00D56F80" w:rsidRDefault="001077D8" w:rsidP="00943C59">
                  <w:pPr>
                    <w:snapToGrid w:val="0"/>
                    <w:jc w:val="center"/>
                    <w:textAlignment w:val="baseline"/>
                    <w:rPr>
                      <w:spacing w:val="-10"/>
                      <w:szCs w:val="21"/>
                    </w:rPr>
                  </w:pPr>
                  <w:r w:rsidRPr="00D56F80">
                    <w:rPr>
                      <w:bCs/>
                      <w:color w:val="000000"/>
                      <w:szCs w:val="21"/>
                    </w:rPr>
                    <w:t>溶解性总固体</w:t>
                  </w:r>
                </w:p>
              </w:tc>
              <w:tc>
                <w:tcPr>
                  <w:tcW w:w="2277" w:type="dxa"/>
                  <w:vMerge/>
                  <w:vAlign w:val="center"/>
                </w:tcPr>
                <w:p w:rsidR="001077D8" w:rsidRPr="00D56F80" w:rsidRDefault="001077D8" w:rsidP="00943C59">
                  <w:pPr>
                    <w:snapToGrid w:val="0"/>
                    <w:jc w:val="center"/>
                    <w:textAlignment w:val="baseline"/>
                    <w:rPr>
                      <w:spacing w:val="-10"/>
                      <w:szCs w:val="21"/>
                    </w:rPr>
                  </w:pPr>
                </w:p>
              </w:tc>
              <w:tc>
                <w:tcPr>
                  <w:tcW w:w="2717" w:type="dxa"/>
                  <w:vAlign w:val="center"/>
                </w:tcPr>
                <w:p w:rsidR="001077D8" w:rsidRPr="00D56F80" w:rsidRDefault="001077D8" w:rsidP="00943C59">
                  <w:pPr>
                    <w:snapToGrid w:val="0"/>
                    <w:jc w:val="center"/>
                    <w:textAlignment w:val="baseline"/>
                    <w:rPr>
                      <w:spacing w:val="-10"/>
                      <w:szCs w:val="21"/>
                    </w:rPr>
                  </w:pPr>
                  <w:r w:rsidRPr="00D56F80">
                    <w:rPr>
                      <w:szCs w:val="18"/>
                    </w:rPr>
                    <w:t>≤</w:t>
                  </w:r>
                  <w:r w:rsidRPr="00D56F80">
                    <w:rPr>
                      <w:rFonts w:hint="eastAsia"/>
                      <w:szCs w:val="18"/>
                    </w:rPr>
                    <w:t>1000</w:t>
                  </w:r>
                </w:p>
              </w:tc>
            </w:tr>
            <w:tr w:rsidR="001077D8" w:rsidRPr="00D56F80" w:rsidTr="004F4EBA">
              <w:trPr>
                <w:trHeight w:hRule="exact" w:val="337"/>
              </w:trPr>
              <w:tc>
                <w:tcPr>
                  <w:tcW w:w="1480" w:type="dxa"/>
                  <w:vAlign w:val="center"/>
                </w:tcPr>
                <w:p w:rsidR="001077D8" w:rsidRPr="00D56F80" w:rsidRDefault="001077D8" w:rsidP="00943C59">
                  <w:pPr>
                    <w:snapToGrid w:val="0"/>
                    <w:jc w:val="center"/>
                    <w:textAlignment w:val="baseline"/>
                    <w:rPr>
                      <w:spacing w:val="-10"/>
                      <w:szCs w:val="21"/>
                    </w:rPr>
                  </w:pPr>
                  <w:r w:rsidRPr="00D56F80">
                    <w:rPr>
                      <w:rFonts w:hint="eastAsia"/>
                      <w:spacing w:val="-10"/>
                      <w:szCs w:val="21"/>
                    </w:rPr>
                    <w:t>6</w:t>
                  </w:r>
                </w:p>
              </w:tc>
              <w:tc>
                <w:tcPr>
                  <w:tcW w:w="2277" w:type="dxa"/>
                  <w:vAlign w:val="center"/>
                </w:tcPr>
                <w:p w:rsidR="001077D8" w:rsidRPr="00D56F80" w:rsidRDefault="001077D8" w:rsidP="00943C59">
                  <w:pPr>
                    <w:snapToGrid w:val="0"/>
                    <w:ind w:left="-2" w:hanging="4"/>
                    <w:jc w:val="center"/>
                    <w:rPr>
                      <w:bCs/>
                      <w:color w:val="000000"/>
                      <w:szCs w:val="21"/>
                    </w:rPr>
                  </w:pPr>
                  <w:r w:rsidRPr="00D56F80">
                    <w:rPr>
                      <w:bCs/>
                      <w:color w:val="000000"/>
                      <w:szCs w:val="21"/>
                    </w:rPr>
                    <w:t>总大肠菌群</w:t>
                  </w:r>
                </w:p>
                <w:p w:rsidR="001077D8" w:rsidRPr="00D56F80" w:rsidRDefault="001077D8" w:rsidP="00943C59">
                  <w:pPr>
                    <w:snapToGrid w:val="0"/>
                    <w:jc w:val="center"/>
                    <w:textAlignment w:val="baseline"/>
                    <w:rPr>
                      <w:spacing w:val="-10"/>
                      <w:szCs w:val="21"/>
                    </w:rPr>
                  </w:pPr>
                  <w:r w:rsidRPr="00D56F80">
                    <w:rPr>
                      <w:bCs/>
                      <w:color w:val="000000"/>
                      <w:szCs w:val="21"/>
                    </w:rPr>
                    <w:t>菌群</w:t>
                  </w:r>
                </w:p>
              </w:tc>
              <w:tc>
                <w:tcPr>
                  <w:tcW w:w="2277" w:type="dxa"/>
                  <w:vMerge/>
                  <w:vAlign w:val="center"/>
                </w:tcPr>
                <w:p w:rsidR="001077D8" w:rsidRPr="00D56F80" w:rsidRDefault="001077D8" w:rsidP="00943C59">
                  <w:pPr>
                    <w:snapToGrid w:val="0"/>
                    <w:jc w:val="center"/>
                    <w:textAlignment w:val="baseline"/>
                    <w:rPr>
                      <w:spacing w:val="-10"/>
                      <w:szCs w:val="21"/>
                    </w:rPr>
                  </w:pPr>
                </w:p>
              </w:tc>
              <w:tc>
                <w:tcPr>
                  <w:tcW w:w="2717" w:type="dxa"/>
                  <w:vAlign w:val="center"/>
                </w:tcPr>
                <w:p w:rsidR="001077D8" w:rsidRPr="00D56F80" w:rsidRDefault="001077D8" w:rsidP="00943C59">
                  <w:pPr>
                    <w:snapToGrid w:val="0"/>
                    <w:jc w:val="center"/>
                    <w:textAlignment w:val="baseline"/>
                    <w:rPr>
                      <w:spacing w:val="-10"/>
                      <w:szCs w:val="21"/>
                    </w:rPr>
                  </w:pPr>
                  <w:r w:rsidRPr="00D56F80">
                    <w:rPr>
                      <w:szCs w:val="18"/>
                    </w:rPr>
                    <w:t>≤</w:t>
                  </w:r>
                  <w:r w:rsidRPr="00D56F80">
                    <w:rPr>
                      <w:rFonts w:hint="eastAsia"/>
                      <w:szCs w:val="18"/>
                    </w:rPr>
                    <w:t>3.0</w:t>
                  </w:r>
                </w:p>
              </w:tc>
            </w:tr>
          </w:tbl>
          <w:p w:rsidR="004F4EBA" w:rsidRPr="00D56F80" w:rsidRDefault="004F4EBA" w:rsidP="00BD5E80">
            <w:pPr>
              <w:snapToGrid w:val="0"/>
              <w:spacing w:line="520" w:lineRule="exact"/>
              <w:ind w:firstLineChars="200" w:firstLine="448"/>
              <w:rPr>
                <w:sz w:val="24"/>
              </w:rPr>
            </w:pPr>
          </w:p>
        </w:tc>
      </w:tr>
      <w:tr w:rsidR="00D326AC" w:rsidRPr="00D56F80">
        <w:trPr>
          <w:trHeight w:val="1010"/>
          <w:jc w:val="center"/>
        </w:trPr>
        <w:tc>
          <w:tcPr>
            <w:tcW w:w="368" w:type="dxa"/>
            <w:vAlign w:val="center"/>
          </w:tcPr>
          <w:p w:rsidR="00D326AC" w:rsidRPr="00D56F80" w:rsidRDefault="00D326AC" w:rsidP="00220F86">
            <w:pPr>
              <w:spacing w:beforeLines="50"/>
              <w:jc w:val="left"/>
              <w:rPr>
                <w:sz w:val="24"/>
              </w:rPr>
            </w:pPr>
            <w:r w:rsidRPr="00D56F80">
              <w:rPr>
                <w:sz w:val="24"/>
              </w:rPr>
              <w:t>污染物排放</w:t>
            </w:r>
            <w:r w:rsidRPr="00D56F80">
              <w:rPr>
                <w:sz w:val="24"/>
              </w:rPr>
              <w:lastRenderedPageBreak/>
              <w:t>标准</w:t>
            </w:r>
          </w:p>
        </w:tc>
        <w:tc>
          <w:tcPr>
            <w:tcW w:w="8977" w:type="dxa"/>
            <w:vAlign w:val="center"/>
          </w:tcPr>
          <w:p w:rsidR="00D326AC" w:rsidRPr="00D56F80" w:rsidRDefault="00D326AC" w:rsidP="00CA5342">
            <w:pPr>
              <w:snapToGrid w:val="0"/>
              <w:spacing w:line="520" w:lineRule="exact"/>
              <w:ind w:firstLine="480"/>
              <w:jc w:val="left"/>
              <w:rPr>
                <w:b/>
                <w:sz w:val="24"/>
              </w:rPr>
            </w:pPr>
            <w:r w:rsidRPr="00D56F80">
              <w:rPr>
                <w:rFonts w:hint="eastAsia"/>
                <w:b/>
                <w:sz w:val="24"/>
              </w:rPr>
              <w:lastRenderedPageBreak/>
              <w:t>1</w:t>
            </w:r>
            <w:r w:rsidRPr="00D56F80">
              <w:rPr>
                <w:rFonts w:hint="eastAsia"/>
                <w:b/>
                <w:sz w:val="24"/>
                <w:lang w:val="zh-CN"/>
              </w:rPr>
              <w:t>、废水污染物</w:t>
            </w:r>
          </w:p>
          <w:p w:rsidR="00CA5342" w:rsidRPr="00D56F80" w:rsidRDefault="006D71CF" w:rsidP="006D71CF">
            <w:pPr>
              <w:adjustRightInd w:val="0"/>
              <w:snapToGrid w:val="0"/>
              <w:spacing w:line="520" w:lineRule="exact"/>
              <w:ind w:firstLineChars="200" w:firstLine="448"/>
              <w:rPr>
                <w:sz w:val="24"/>
              </w:rPr>
            </w:pPr>
            <w:r w:rsidRPr="00D56F80">
              <w:rPr>
                <w:rFonts w:hint="eastAsia"/>
                <w:sz w:val="24"/>
              </w:rPr>
              <w:t>本项目生产废水经冷却处理后循环利用，不外排，项目废水主要来源于生活污水</w:t>
            </w:r>
            <w:r w:rsidR="002F5CE2" w:rsidRPr="00D56F80">
              <w:rPr>
                <w:rFonts w:hint="eastAsia"/>
                <w:color w:val="000000"/>
                <w:sz w:val="24"/>
              </w:rPr>
              <w:t>，经化粪池处理后</w:t>
            </w:r>
            <w:r w:rsidRPr="00D56F80">
              <w:rPr>
                <w:rFonts w:hint="eastAsia"/>
                <w:color w:val="000000"/>
                <w:sz w:val="24"/>
              </w:rPr>
              <w:t>进入</w:t>
            </w:r>
            <w:r w:rsidRPr="00D56F80">
              <w:rPr>
                <w:rFonts w:hint="eastAsia"/>
                <w:color w:val="000000"/>
                <w:sz w:val="24"/>
                <w:szCs w:val="21"/>
              </w:rPr>
              <w:t>驻马店市第二污水处理厂</w:t>
            </w:r>
            <w:r w:rsidR="002F5CE2" w:rsidRPr="00D56F80">
              <w:rPr>
                <w:rFonts w:hint="eastAsia"/>
                <w:color w:val="000000"/>
                <w:sz w:val="24"/>
              </w:rPr>
              <w:t>。</w:t>
            </w:r>
          </w:p>
          <w:p w:rsidR="00764E72" w:rsidRPr="00D56F80" w:rsidRDefault="00764E72" w:rsidP="00764E72">
            <w:pPr>
              <w:adjustRightInd w:val="0"/>
              <w:snapToGrid w:val="0"/>
              <w:spacing w:line="360" w:lineRule="auto"/>
              <w:ind w:firstLineChars="200" w:firstLine="448"/>
              <w:rPr>
                <w:sz w:val="24"/>
              </w:rPr>
            </w:pPr>
          </w:p>
          <w:p w:rsidR="006D71CF" w:rsidRPr="00D56F80" w:rsidRDefault="006D71CF" w:rsidP="006D71CF">
            <w:pPr>
              <w:pStyle w:val="a0"/>
              <w:adjustRightInd w:val="0"/>
              <w:snapToGrid w:val="0"/>
              <w:ind w:firstLineChars="236" w:firstLine="529"/>
              <w:jc w:val="center"/>
              <w:rPr>
                <w:rFonts w:eastAsia="黑体"/>
                <w:b w:val="0"/>
                <w:bCs/>
                <w:caps w:val="0"/>
                <w:sz w:val="24"/>
              </w:rPr>
            </w:pPr>
            <w:r w:rsidRPr="00D56F80">
              <w:rPr>
                <w:rFonts w:eastAsia="黑体"/>
                <w:b w:val="0"/>
                <w:bCs/>
                <w:caps w:val="0"/>
                <w:sz w:val="24"/>
              </w:rPr>
              <w:lastRenderedPageBreak/>
              <w:t>表</w:t>
            </w:r>
            <w:r w:rsidRPr="00D56F80">
              <w:rPr>
                <w:rFonts w:eastAsia="黑体" w:hint="eastAsia"/>
                <w:b w:val="0"/>
                <w:bCs/>
                <w:caps w:val="0"/>
                <w:sz w:val="24"/>
              </w:rPr>
              <w:t>1</w:t>
            </w:r>
            <w:r w:rsidR="001639B7" w:rsidRPr="00D56F80">
              <w:rPr>
                <w:rFonts w:eastAsia="黑体" w:hint="eastAsia"/>
                <w:b w:val="0"/>
                <w:bCs/>
                <w:caps w:val="0"/>
                <w:sz w:val="24"/>
              </w:rPr>
              <w:t>4</w:t>
            </w:r>
            <w:r w:rsidRPr="00D56F80">
              <w:rPr>
                <w:rFonts w:eastAsia="黑体" w:hint="eastAsia"/>
                <w:b w:val="0"/>
                <w:bCs/>
                <w:caps w:val="0"/>
                <w:sz w:val="24"/>
              </w:rPr>
              <w:t xml:space="preserve">    </w:t>
            </w:r>
            <w:r w:rsidRPr="00D56F80">
              <w:rPr>
                <w:rFonts w:eastAsia="黑体" w:hint="eastAsia"/>
                <w:b w:val="0"/>
                <w:bCs/>
                <w:caps w:val="0"/>
                <w:sz w:val="24"/>
              </w:rPr>
              <w:t>驻马店市第二污水处理厂进出水水质一览表</w:t>
            </w:r>
          </w:p>
          <w:tbl>
            <w:tblPr>
              <w:tblW w:w="8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52"/>
              <w:gridCol w:w="1378"/>
              <w:gridCol w:w="1378"/>
              <w:gridCol w:w="1378"/>
              <w:gridCol w:w="1378"/>
              <w:gridCol w:w="1378"/>
            </w:tblGrid>
            <w:tr w:rsidR="006D71CF" w:rsidRPr="00D56F80" w:rsidTr="006D71CF">
              <w:trPr>
                <w:trHeight w:val="141"/>
              </w:trPr>
              <w:tc>
                <w:tcPr>
                  <w:tcW w:w="1852" w:type="dxa"/>
                  <w:vAlign w:val="center"/>
                </w:tcPr>
                <w:p w:rsidR="006D71CF" w:rsidRPr="00D56F80" w:rsidRDefault="006D71CF" w:rsidP="006D71CF">
                  <w:pPr>
                    <w:spacing w:line="360" w:lineRule="exact"/>
                    <w:jc w:val="center"/>
                    <w:rPr>
                      <w:szCs w:val="21"/>
                    </w:rPr>
                  </w:pPr>
                  <w:r w:rsidRPr="00D56F80">
                    <w:rPr>
                      <w:rFonts w:hint="eastAsia"/>
                      <w:szCs w:val="21"/>
                    </w:rPr>
                    <w:t>项目名称</w:t>
                  </w:r>
                </w:p>
              </w:tc>
              <w:tc>
                <w:tcPr>
                  <w:tcW w:w="1378" w:type="dxa"/>
                  <w:vAlign w:val="center"/>
                </w:tcPr>
                <w:p w:rsidR="006D71CF" w:rsidRPr="00D56F80" w:rsidRDefault="006D71CF" w:rsidP="006D71CF">
                  <w:pPr>
                    <w:spacing w:line="360" w:lineRule="exact"/>
                    <w:jc w:val="center"/>
                    <w:rPr>
                      <w:szCs w:val="21"/>
                    </w:rPr>
                  </w:pPr>
                  <w:r w:rsidRPr="00D56F80">
                    <w:rPr>
                      <w:rFonts w:hint="eastAsia"/>
                      <w:szCs w:val="21"/>
                    </w:rPr>
                    <w:t>COD</w:t>
                  </w:r>
                  <w:r w:rsidRPr="00D56F80">
                    <w:rPr>
                      <w:rFonts w:hint="eastAsia"/>
                      <w:szCs w:val="21"/>
                    </w:rPr>
                    <w:t>（</w:t>
                  </w:r>
                  <w:r w:rsidRPr="00D56F80">
                    <w:rPr>
                      <w:rFonts w:hint="eastAsia"/>
                      <w:szCs w:val="21"/>
                    </w:rPr>
                    <w:t>mg/L</w:t>
                  </w:r>
                  <w:r w:rsidRPr="00D56F80">
                    <w:rPr>
                      <w:rFonts w:hint="eastAsia"/>
                      <w:szCs w:val="21"/>
                    </w:rPr>
                    <w:t>）</w:t>
                  </w:r>
                </w:p>
              </w:tc>
              <w:tc>
                <w:tcPr>
                  <w:tcW w:w="1378" w:type="dxa"/>
                  <w:vAlign w:val="center"/>
                </w:tcPr>
                <w:p w:rsidR="006D71CF" w:rsidRPr="00D56F80" w:rsidRDefault="006D71CF" w:rsidP="006D71CF">
                  <w:pPr>
                    <w:spacing w:line="360" w:lineRule="exact"/>
                    <w:jc w:val="center"/>
                    <w:rPr>
                      <w:szCs w:val="21"/>
                    </w:rPr>
                  </w:pPr>
                  <w:r w:rsidRPr="00D56F80">
                    <w:rPr>
                      <w:rFonts w:hint="eastAsia"/>
                      <w:szCs w:val="21"/>
                    </w:rPr>
                    <w:t>BOD</w:t>
                  </w:r>
                  <w:r w:rsidRPr="00D56F80">
                    <w:rPr>
                      <w:rFonts w:hint="eastAsia"/>
                      <w:szCs w:val="21"/>
                      <w:vertAlign w:val="subscript"/>
                    </w:rPr>
                    <w:t>5</w:t>
                  </w:r>
                  <w:r w:rsidRPr="00D56F80">
                    <w:rPr>
                      <w:rFonts w:hint="eastAsia"/>
                      <w:szCs w:val="21"/>
                    </w:rPr>
                    <w:t>mg/L</w:t>
                  </w:r>
                  <w:r w:rsidRPr="00D56F80">
                    <w:rPr>
                      <w:rFonts w:hint="eastAsia"/>
                      <w:szCs w:val="21"/>
                    </w:rPr>
                    <w:t>）</w:t>
                  </w:r>
                </w:p>
              </w:tc>
              <w:tc>
                <w:tcPr>
                  <w:tcW w:w="1378" w:type="dxa"/>
                  <w:tcBorders>
                    <w:right w:val="single" w:sz="4" w:space="0" w:color="auto"/>
                  </w:tcBorders>
                  <w:vAlign w:val="center"/>
                </w:tcPr>
                <w:p w:rsidR="006D71CF" w:rsidRPr="00D56F80" w:rsidRDefault="006D71CF" w:rsidP="006D71CF">
                  <w:pPr>
                    <w:spacing w:line="360" w:lineRule="exact"/>
                    <w:jc w:val="center"/>
                    <w:rPr>
                      <w:szCs w:val="21"/>
                    </w:rPr>
                  </w:pPr>
                  <w:r w:rsidRPr="00D56F80">
                    <w:rPr>
                      <w:rFonts w:hint="eastAsia"/>
                      <w:szCs w:val="21"/>
                    </w:rPr>
                    <w:t>氨氮（</w:t>
                  </w:r>
                  <w:r w:rsidRPr="00D56F80">
                    <w:rPr>
                      <w:rFonts w:hint="eastAsia"/>
                      <w:szCs w:val="21"/>
                    </w:rPr>
                    <w:t>mg/L</w:t>
                  </w:r>
                  <w:r w:rsidRPr="00D56F80">
                    <w:rPr>
                      <w:rFonts w:hint="eastAsia"/>
                      <w:szCs w:val="21"/>
                    </w:rPr>
                    <w:t>）</w:t>
                  </w:r>
                </w:p>
              </w:tc>
              <w:tc>
                <w:tcPr>
                  <w:tcW w:w="1378" w:type="dxa"/>
                  <w:tcBorders>
                    <w:left w:val="single" w:sz="4" w:space="0" w:color="auto"/>
                  </w:tcBorders>
                  <w:vAlign w:val="center"/>
                </w:tcPr>
                <w:p w:rsidR="006D71CF" w:rsidRPr="00D56F80" w:rsidRDefault="006D71CF" w:rsidP="006D71CF">
                  <w:pPr>
                    <w:spacing w:line="360" w:lineRule="exact"/>
                    <w:jc w:val="center"/>
                    <w:rPr>
                      <w:szCs w:val="21"/>
                    </w:rPr>
                  </w:pPr>
                  <w:r w:rsidRPr="00D56F80">
                    <w:rPr>
                      <w:rFonts w:hint="eastAsia"/>
                      <w:szCs w:val="21"/>
                    </w:rPr>
                    <w:t>TP</w:t>
                  </w:r>
                  <w:r w:rsidRPr="00D56F80">
                    <w:rPr>
                      <w:rFonts w:hint="eastAsia"/>
                      <w:szCs w:val="21"/>
                    </w:rPr>
                    <w:t>（</w:t>
                  </w:r>
                  <w:r w:rsidRPr="00D56F80">
                    <w:rPr>
                      <w:rFonts w:hint="eastAsia"/>
                      <w:szCs w:val="21"/>
                    </w:rPr>
                    <w:t>mg/L</w:t>
                  </w:r>
                  <w:r w:rsidRPr="00D56F80">
                    <w:rPr>
                      <w:rFonts w:hint="eastAsia"/>
                      <w:szCs w:val="21"/>
                    </w:rPr>
                    <w:t>）</w:t>
                  </w:r>
                </w:p>
              </w:tc>
              <w:tc>
                <w:tcPr>
                  <w:tcW w:w="1378" w:type="dxa"/>
                  <w:vAlign w:val="center"/>
                </w:tcPr>
                <w:p w:rsidR="006D71CF" w:rsidRPr="00D56F80" w:rsidRDefault="006D71CF" w:rsidP="006D71CF">
                  <w:pPr>
                    <w:spacing w:line="360" w:lineRule="exact"/>
                    <w:jc w:val="center"/>
                    <w:rPr>
                      <w:szCs w:val="21"/>
                    </w:rPr>
                  </w:pPr>
                  <w:r w:rsidRPr="00D56F80">
                    <w:rPr>
                      <w:rFonts w:hint="eastAsia"/>
                      <w:szCs w:val="21"/>
                    </w:rPr>
                    <w:t>SS</w:t>
                  </w:r>
                  <w:r w:rsidRPr="00D56F80">
                    <w:rPr>
                      <w:rFonts w:hint="eastAsia"/>
                      <w:szCs w:val="21"/>
                    </w:rPr>
                    <w:t>（</w:t>
                  </w:r>
                  <w:r w:rsidRPr="00D56F80">
                    <w:rPr>
                      <w:rFonts w:hint="eastAsia"/>
                      <w:szCs w:val="21"/>
                    </w:rPr>
                    <w:t>mg/L</w:t>
                  </w:r>
                  <w:r w:rsidRPr="00D56F80">
                    <w:rPr>
                      <w:rFonts w:hint="eastAsia"/>
                      <w:szCs w:val="21"/>
                    </w:rPr>
                    <w:t>）</w:t>
                  </w:r>
                </w:p>
              </w:tc>
            </w:tr>
            <w:tr w:rsidR="006D71CF" w:rsidRPr="00D56F80" w:rsidTr="006D71CF">
              <w:trPr>
                <w:trHeight w:val="141"/>
              </w:trPr>
              <w:tc>
                <w:tcPr>
                  <w:tcW w:w="1852" w:type="dxa"/>
                  <w:vAlign w:val="center"/>
                </w:tcPr>
                <w:p w:rsidR="006D71CF" w:rsidRPr="00D56F80" w:rsidRDefault="006D71CF" w:rsidP="006D71CF">
                  <w:pPr>
                    <w:spacing w:line="360" w:lineRule="exact"/>
                    <w:jc w:val="center"/>
                    <w:rPr>
                      <w:szCs w:val="21"/>
                    </w:rPr>
                  </w:pPr>
                  <w:r w:rsidRPr="00D56F80">
                    <w:rPr>
                      <w:rFonts w:hint="eastAsia"/>
                      <w:szCs w:val="21"/>
                    </w:rPr>
                    <w:t>进水水质</w:t>
                  </w:r>
                </w:p>
              </w:tc>
              <w:tc>
                <w:tcPr>
                  <w:tcW w:w="1378" w:type="dxa"/>
                  <w:vAlign w:val="center"/>
                </w:tcPr>
                <w:p w:rsidR="006D71CF" w:rsidRPr="00D56F80" w:rsidRDefault="006D71CF" w:rsidP="006D71CF">
                  <w:pPr>
                    <w:spacing w:line="360" w:lineRule="exact"/>
                    <w:jc w:val="center"/>
                    <w:rPr>
                      <w:szCs w:val="21"/>
                    </w:rPr>
                  </w:pPr>
                  <w:r w:rsidRPr="00D56F80">
                    <w:rPr>
                      <w:rFonts w:hint="eastAsia"/>
                      <w:szCs w:val="21"/>
                    </w:rPr>
                    <w:t>450</w:t>
                  </w:r>
                </w:p>
              </w:tc>
              <w:tc>
                <w:tcPr>
                  <w:tcW w:w="1378" w:type="dxa"/>
                  <w:vAlign w:val="center"/>
                </w:tcPr>
                <w:p w:rsidR="006D71CF" w:rsidRPr="00D56F80" w:rsidRDefault="006D71CF" w:rsidP="006D71CF">
                  <w:pPr>
                    <w:spacing w:line="360" w:lineRule="exact"/>
                    <w:jc w:val="center"/>
                    <w:rPr>
                      <w:szCs w:val="21"/>
                    </w:rPr>
                  </w:pPr>
                  <w:r w:rsidRPr="00D56F80">
                    <w:rPr>
                      <w:rFonts w:hint="eastAsia"/>
                      <w:szCs w:val="21"/>
                    </w:rPr>
                    <w:t>200</w:t>
                  </w:r>
                </w:p>
              </w:tc>
              <w:tc>
                <w:tcPr>
                  <w:tcW w:w="1378" w:type="dxa"/>
                  <w:tcBorders>
                    <w:right w:val="single" w:sz="4" w:space="0" w:color="auto"/>
                  </w:tcBorders>
                  <w:vAlign w:val="center"/>
                </w:tcPr>
                <w:p w:rsidR="006D71CF" w:rsidRPr="00D56F80" w:rsidRDefault="006D71CF" w:rsidP="006D71CF">
                  <w:pPr>
                    <w:spacing w:line="360" w:lineRule="exact"/>
                    <w:jc w:val="center"/>
                    <w:rPr>
                      <w:szCs w:val="21"/>
                    </w:rPr>
                  </w:pPr>
                  <w:r w:rsidRPr="00D56F80">
                    <w:rPr>
                      <w:rFonts w:hint="eastAsia"/>
                      <w:szCs w:val="21"/>
                    </w:rPr>
                    <w:t>35</w:t>
                  </w:r>
                </w:p>
              </w:tc>
              <w:tc>
                <w:tcPr>
                  <w:tcW w:w="1378" w:type="dxa"/>
                  <w:tcBorders>
                    <w:left w:val="single" w:sz="4" w:space="0" w:color="auto"/>
                  </w:tcBorders>
                  <w:vAlign w:val="center"/>
                </w:tcPr>
                <w:p w:rsidR="006D71CF" w:rsidRPr="00D56F80" w:rsidRDefault="006D71CF" w:rsidP="006D71CF">
                  <w:pPr>
                    <w:spacing w:line="360" w:lineRule="exact"/>
                    <w:jc w:val="center"/>
                    <w:rPr>
                      <w:szCs w:val="21"/>
                    </w:rPr>
                  </w:pPr>
                  <w:r w:rsidRPr="00D56F80">
                    <w:rPr>
                      <w:rFonts w:hint="eastAsia"/>
                      <w:szCs w:val="21"/>
                    </w:rPr>
                    <w:t>4.5</w:t>
                  </w:r>
                </w:p>
              </w:tc>
              <w:tc>
                <w:tcPr>
                  <w:tcW w:w="1378" w:type="dxa"/>
                  <w:vAlign w:val="center"/>
                </w:tcPr>
                <w:p w:rsidR="006D71CF" w:rsidRPr="00D56F80" w:rsidRDefault="006D71CF" w:rsidP="006D71CF">
                  <w:pPr>
                    <w:spacing w:line="360" w:lineRule="exact"/>
                    <w:jc w:val="center"/>
                    <w:rPr>
                      <w:szCs w:val="21"/>
                    </w:rPr>
                  </w:pPr>
                  <w:r w:rsidRPr="00D56F80">
                    <w:rPr>
                      <w:rFonts w:hint="eastAsia"/>
                      <w:szCs w:val="21"/>
                    </w:rPr>
                    <w:t>250</w:t>
                  </w:r>
                </w:p>
              </w:tc>
            </w:tr>
            <w:tr w:rsidR="006D71CF" w:rsidRPr="00D56F80" w:rsidTr="006D71CF">
              <w:trPr>
                <w:trHeight w:val="141"/>
              </w:trPr>
              <w:tc>
                <w:tcPr>
                  <w:tcW w:w="1852" w:type="dxa"/>
                  <w:vAlign w:val="center"/>
                </w:tcPr>
                <w:p w:rsidR="006D71CF" w:rsidRPr="00D56F80" w:rsidRDefault="006D71CF" w:rsidP="006D71CF">
                  <w:pPr>
                    <w:spacing w:line="360" w:lineRule="exact"/>
                    <w:jc w:val="center"/>
                    <w:rPr>
                      <w:szCs w:val="21"/>
                    </w:rPr>
                  </w:pPr>
                  <w:r w:rsidRPr="00D56F80">
                    <w:rPr>
                      <w:rFonts w:hint="eastAsia"/>
                      <w:szCs w:val="21"/>
                    </w:rPr>
                    <w:t>出水水质</w:t>
                  </w:r>
                </w:p>
              </w:tc>
              <w:tc>
                <w:tcPr>
                  <w:tcW w:w="1378" w:type="dxa"/>
                  <w:vAlign w:val="center"/>
                </w:tcPr>
                <w:p w:rsidR="006D71CF" w:rsidRPr="00D56F80" w:rsidRDefault="006D71CF" w:rsidP="006D71CF">
                  <w:pPr>
                    <w:spacing w:line="360" w:lineRule="exact"/>
                    <w:jc w:val="center"/>
                    <w:rPr>
                      <w:szCs w:val="21"/>
                    </w:rPr>
                  </w:pPr>
                  <w:r w:rsidRPr="00D56F80">
                    <w:rPr>
                      <w:rFonts w:hint="eastAsia"/>
                      <w:szCs w:val="21"/>
                    </w:rPr>
                    <w:t>50</w:t>
                  </w:r>
                </w:p>
              </w:tc>
              <w:tc>
                <w:tcPr>
                  <w:tcW w:w="1378" w:type="dxa"/>
                  <w:vAlign w:val="center"/>
                </w:tcPr>
                <w:p w:rsidR="006D71CF" w:rsidRPr="00D56F80" w:rsidRDefault="006D71CF" w:rsidP="006D71CF">
                  <w:pPr>
                    <w:spacing w:line="360" w:lineRule="exact"/>
                    <w:jc w:val="center"/>
                    <w:rPr>
                      <w:szCs w:val="21"/>
                    </w:rPr>
                  </w:pPr>
                  <w:r w:rsidRPr="00D56F80">
                    <w:rPr>
                      <w:rFonts w:hint="eastAsia"/>
                      <w:szCs w:val="21"/>
                    </w:rPr>
                    <w:t>10</w:t>
                  </w:r>
                </w:p>
              </w:tc>
              <w:tc>
                <w:tcPr>
                  <w:tcW w:w="1378" w:type="dxa"/>
                  <w:tcBorders>
                    <w:right w:val="single" w:sz="4" w:space="0" w:color="auto"/>
                  </w:tcBorders>
                  <w:vAlign w:val="center"/>
                </w:tcPr>
                <w:p w:rsidR="006D71CF" w:rsidRPr="00D56F80" w:rsidRDefault="006D71CF" w:rsidP="006D71CF">
                  <w:pPr>
                    <w:spacing w:line="360" w:lineRule="exact"/>
                    <w:jc w:val="center"/>
                    <w:rPr>
                      <w:szCs w:val="21"/>
                    </w:rPr>
                  </w:pPr>
                  <w:r w:rsidRPr="00D56F80">
                    <w:rPr>
                      <w:rFonts w:hint="eastAsia"/>
                      <w:szCs w:val="21"/>
                    </w:rPr>
                    <w:t>5</w:t>
                  </w:r>
                </w:p>
              </w:tc>
              <w:tc>
                <w:tcPr>
                  <w:tcW w:w="1378" w:type="dxa"/>
                  <w:tcBorders>
                    <w:left w:val="single" w:sz="4" w:space="0" w:color="auto"/>
                  </w:tcBorders>
                  <w:vAlign w:val="center"/>
                </w:tcPr>
                <w:p w:rsidR="006D71CF" w:rsidRPr="00D56F80" w:rsidRDefault="006D71CF" w:rsidP="006D71CF">
                  <w:pPr>
                    <w:spacing w:line="360" w:lineRule="exact"/>
                    <w:jc w:val="center"/>
                    <w:rPr>
                      <w:szCs w:val="21"/>
                    </w:rPr>
                  </w:pPr>
                  <w:r w:rsidRPr="00D56F80">
                    <w:rPr>
                      <w:rFonts w:hint="eastAsia"/>
                      <w:szCs w:val="21"/>
                    </w:rPr>
                    <w:t>0.5</w:t>
                  </w:r>
                </w:p>
              </w:tc>
              <w:tc>
                <w:tcPr>
                  <w:tcW w:w="1378" w:type="dxa"/>
                  <w:vAlign w:val="center"/>
                </w:tcPr>
                <w:p w:rsidR="006D71CF" w:rsidRPr="00D56F80" w:rsidRDefault="006D71CF" w:rsidP="006D71CF">
                  <w:pPr>
                    <w:spacing w:line="360" w:lineRule="exact"/>
                    <w:jc w:val="center"/>
                    <w:rPr>
                      <w:szCs w:val="21"/>
                    </w:rPr>
                  </w:pPr>
                  <w:r w:rsidRPr="00D56F80">
                    <w:rPr>
                      <w:rFonts w:hint="eastAsia"/>
                      <w:szCs w:val="21"/>
                    </w:rPr>
                    <w:t>10</w:t>
                  </w:r>
                </w:p>
              </w:tc>
            </w:tr>
          </w:tbl>
          <w:p w:rsidR="00D326AC" w:rsidRPr="00D56F80" w:rsidRDefault="00D326AC">
            <w:pPr>
              <w:snapToGrid w:val="0"/>
              <w:spacing w:line="520" w:lineRule="exact"/>
              <w:ind w:firstLine="482"/>
              <w:jc w:val="left"/>
              <w:rPr>
                <w:b/>
                <w:sz w:val="24"/>
              </w:rPr>
            </w:pPr>
            <w:r w:rsidRPr="00D56F80">
              <w:rPr>
                <w:rFonts w:hint="eastAsia"/>
                <w:b/>
                <w:sz w:val="24"/>
              </w:rPr>
              <w:t>2</w:t>
            </w:r>
            <w:r w:rsidRPr="00D56F80">
              <w:rPr>
                <w:rFonts w:hint="eastAsia"/>
                <w:b/>
                <w:sz w:val="24"/>
              </w:rPr>
              <w:t>、噪声</w:t>
            </w:r>
          </w:p>
          <w:p w:rsidR="00D326AC" w:rsidRPr="00D56F80" w:rsidRDefault="00D326AC">
            <w:pPr>
              <w:snapToGrid w:val="0"/>
              <w:spacing w:line="520" w:lineRule="exact"/>
              <w:ind w:firstLine="482"/>
              <w:jc w:val="left"/>
              <w:rPr>
                <w:b/>
                <w:sz w:val="24"/>
                <w:highlight w:val="yellow"/>
              </w:rPr>
            </w:pPr>
            <w:r w:rsidRPr="00D56F80">
              <w:rPr>
                <w:rFonts w:hint="eastAsia"/>
                <w:sz w:val="24"/>
              </w:rPr>
              <w:t>项目建成后执行《工业企业厂界环境噪声排放标准</w:t>
            </w:r>
            <w:r w:rsidRPr="00D56F80">
              <w:rPr>
                <w:rFonts w:hint="eastAsia"/>
                <w:sz w:val="24"/>
              </w:rPr>
              <w:t xml:space="preserve"> </w:t>
            </w:r>
            <w:r w:rsidRPr="00D56F80">
              <w:rPr>
                <w:rFonts w:hint="eastAsia"/>
                <w:sz w:val="24"/>
              </w:rPr>
              <w:t>》（</w:t>
            </w:r>
            <w:r w:rsidRPr="00D56F80">
              <w:rPr>
                <w:rFonts w:hint="eastAsia"/>
                <w:sz w:val="24"/>
              </w:rPr>
              <w:t>GB212348-2008</w:t>
            </w:r>
            <w:r w:rsidRPr="00D56F80">
              <w:rPr>
                <w:rFonts w:hint="eastAsia"/>
                <w:sz w:val="24"/>
              </w:rPr>
              <w:t>）</w:t>
            </w:r>
            <w:r w:rsidR="002F5CE2" w:rsidRPr="00D56F80">
              <w:rPr>
                <w:rFonts w:hint="eastAsia"/>
                <w:sz w:val="24"/>
              </w:rPr>
              <w:t>2</w:t>
            </w:r>
            <w:r w:rsidRPr="00D56F80">
              <w:rPr>
                <w:rFonts w:hint="eastAsia"/>
                <w:sz w:val="24"/>
              </w:rPr>
              <w:t>类</w:t>
            </w:r>
            <w:r w:rsidR="002F5CE2" w:rsidRPr="00D56F80">
              <w:rPr>
                <w:rFonts w:hint="eastAsia"/>
                <w:sz w:val="24"/>
              </w:rPr>
              <w:t>、</w:t>
            </w:r>
            <w:r w:rsidR="002F5CE2" w:rsidRPr="00D56F80">
              <w:rPr>
                <w:rFonts w:hint="eastAsia"/>
                <w:sz w:val="24"/>
              </w:rPr>
              <w:t>4</w:t>
            </w:r>
            <w:r w:rsidR="002F5CE2" w:rsidRPr="00D56F80">
              <w:rPr>
                <w:rFonts w:hint="eastAsia"/>
                <w:sz w:val="24"/>
              </w:rPr>
              <w:t>类</w:t>
            </w:r>
            <w:r w:rsidRPr="00D56F80">
              <w:rPr>
                <w:rFonts w:hint="eastAsia"/>
                <w:sz w:val="24"/>
              </w:rPr>
              <w:t>。</w:t>
            </w:r>
          </w:p>
          <w:p w:rsidR="00D326AC" w:rsidRPr="00D56F80" w:rsidRDefault="00D326AC" w:rsidP="005B6647">
            <w:pPr>
              <w:adjustRightInd w:val="0"/>
              <w:snapToGrid w:val="0"/>
              <w:ind w:firstLineChars="800" w:firstLine="1794"/>
              <w:rPr>
                <w:rFonts w:eastAsia="黑体"/>
                <w:bCs/>
                <w:sz w:val="24"/>
              </w:rPr>
            </w:pPr>
            <w:r w:rsidRPr="00D56F80">
              <w:rPr>
                <w:rFonts w:eastAsia="黑体" w:hint="eastAsia"/>
                <w:bCs/>
                <w:sz w:val="24"/>
              </w:rPr>
              <w:t>表</w:t>
            </w:r>
            <w:r w:rsidRPr="00D56F80">
              <w:rPr>
                <w:rFonts w:eastAsia="黑体" w:hint="eastAsia"/>
                <w:bCs/>
                <w:sz w:val="24"/>
              </w:rPr>
              <w:t>1</w:t>
            </w:r>
            <w:r w:rsidR="001639B7" w:rsidRPr="00D56F80">
              <w:rPr>
                <w:rFonts w:eastAsia="黑体" w:hint="eastAsia"/>
                <w:bCs/>
                <w:sz w:val="24"/>
              </w:rPr>
              <w:t>5</w:t>
            </w:r>
            <w:r w:rsidRPr="00D56F80">
              <w:rPr>
                <w:rFonts w:eastAsia="黑体" w:hint="eastAsia"/>
                <w:bCs/>
                <w:sz w:val="24"/>
              </w:rPr>
              <w:t xml:space="preserve"> </w:t>
            </w:r>
            <w:r w:rsidR="005B6647" w:rsidRPr="00D56F80">
              <w:rPr>
                <w:rFonts w:eastAsia="黑体" w:hint="eastAsia"/>
                <w:bCs/>
                <w:sz w:val="24"/>
              </w:rPr>
              <w:t xml:space="preserve">  </w:t>
            </w:r>
            <w:r w:rsidRPr="00D56F80">
              <w:rPr>
                <w:rFonts w:eastAsia="黑体" w:hint="eastAsia"/>
                <w:bCs/>
                <w:sz w:val="24"/>
              </w:rPr>
              <w:t xml:space="preserve"> </w:t>
            </w:r>
            <w:r w:rsidRPr="00D56F80">
              <w:rPr>
                <w:rFonts w:eastAsia="黑体" w:hint="eastAsia"/>
                <w:bCs/>
                <w:sz w:val="24"/>
              </w:rPr>
              <w:t>工业企业厂界环境噪声排放标准</w:t>
            </w:r>
            <w:r w:rsidRPr="00D56F80">
              <w:rPr>
                <w:rFonts w:eastAsia="黑体" w:hint="eastAsia"/>
                <w:bCs/>
                <w:sz w:val="24"/>
              </w:rPr>
              <w:t xml:space="preserve">    </w:t>
            </w:r>
            <w:r w:rsidRPr="00D56F80">
              <w:rPr>
                <w:rFonts w:eastAsia="黑体"/>
                <w:bCs/>
                <w:sz w:val="24"/>
              </w:rPr>
              <w:t>单位：</w:t>
            </w:r>
            <w:r w:rsidRPr="00D56F80">
              <w:rPr>
                <w:rFonts w:eastAsia="黑体"/>
                <w:bCs/>
                <w:sz w:val="24"/>
              </w:rPr>
              <w:t>dB(A)</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879"/>
              <w:gridCol w:w="810"/>
              <w:gridCol w:w="3105"/>
              <w:gridCol w:w="2920"/>
            </w:tblGrid>
            <w:tr w:rsidR="00D326AC" w:rsidRPr="00D56F80">
              <w:trPr>
                <w:trHeight w:val="365"/>
                <w:jc w:val="center"/>
              </w:trPr>
              <w:tc>
                <w:tcPr>
                  <w:tcW w:w="2689" w:type="dxa"/>
                  <w:gridSpan w:val="2"/>
                  <w:vAlign w:val="center"/>
                </w:tcPr>
                <w:p w:rsidR="00D326AC" w:rsidRPr="00D56F80" w:rsidRDefault="00D326AC">
                  <w:pPr>
                    <w:spacing w:line="360" w:lineRule="exact"/>
                    <w:jc w:val="center"/>
                    <w:rPr>
                      <w:szCs w:val="21"/>
                    </w:rPr>
                  </w:pPr>
                </w:p>
              </w:tc>
              <w:tc>
                <w:tcPr>
                  <w:tcW w:w="3105" w:type="dxa"/>
                  <w:vAlign w:val="center"/>
                </w:tcPr>
                <w:p w:rsidR="00D326AC" w:rsidRPr="00D56F80" w:rsidRDefault="00D326AC">
                  <w:pPr>
                    <w:spacing w:line="360" w:lineRule="exact"/>
                    <w:jc w:val="center"/>
                    <w:rPr>
                      <w:szCs w:val="21"/>
                    </w:rPr>
                  </w:pPr>
                  <w:r w:rsidRPr="00D56F80">
                    <w:rPr>
                      <w:szCs w:val="21"/>
                    </w:rPr>
                    <w:t>昼间</w:t>
                  </w:r>
                </w:p>
              </w:tc>
              <w:tc>
                <w:tcPr>
                  <w:tcW w:w="2920" w:type="dxa"/>
                  <w:vAlign w:val="center"/>
                </w:tcPr>
                <w:p w:rsidR="00D326AC" w:rsidRPr="00D56F80" w:rsidRDefault="00D326AC">
                  <w:pPr>
                    <w:spacing w:line="360" w:lineRule="exact"/>
                    <w:jc w:val="center"/>
                    <w:rPr>
                      <w:szCs w:val="21"/>
                    </w:rPr>
                  </w:pPr>
                  <w:r w:rsidRPr="00D56F80">
                    <w:rPr>
                      <w:szCs w:val="21"/>
                    </w:rPr>
                    <w:t>夜间</w:t>
                  </w:r>
                </w:p>
              </w:tc>
            </w:tr>
            <w:tr w:rsidR="00D326AC" w:rsidRPr="00D56F80" w:rsidTr="002F5CE2">
              <w:trPr>
                <w:trHeight w:val="323"/>
                <w:jc w:val="center"/>
              </w:trPr>
              <w:tc>
                <w:tcPr>
                  <w:tcW w:w="1879" w:type="dxa"/>
                  <w:vAlign w:val="center"/>
                </w:tcPr>
                <w:p w:rsidR="00D326AC" w:rsidRPr="00D56F80" w:rsidRDefault="002F5CE2" w:rsidP="006D71CF">
                  <w:pPr>
                    <w:spacing w:line="360" w:lineRule="exact"/>
                    <w:jc w:val="center"/>
                    <w:rPr>
                      <w:szCs w:val="21"/>
                    </w:rPr>
                  </w:pPr>
                  <w:r w:rsidRPr="00D56F80">
                    <w:rPr>
                      <w:rFonts w:hint="eastAsia"/>
                      <w:szCs w:val="21"/>
                    </w:rPr>
                    <w:t>东、西、</w:t>
                  </w:r>
                  <w:r w:rsidR="006D71CF" w:rsidRPr="00D56F80">
                    <w:rPr>
                      <w:rFonts w:hint="eastAsia"/>
                      <w:szCs w:val="21"/>
                    </w:rPr>
                    <w:t>南</w:t>
                  </w:r>
                  <w:r w:rsidRPr="00D56F80">
                    <w:rPr>
                      <w:rFonts w:hint="eastAsia"/>
                      <w:szCs w:val="21"/>
                    </w:rPr>
                    <w:t>厂界</w:t>
                  </w:r>
                </w:p>
              </w:tc>
              <w:tc>
                <w:tcPr>
                  <w:tcW w:w="810" w:type="dxa"/>
                  <w:vAlign w:val="center"/>
                </w:tcPr>
                <w:p w:rsidR="00D326AC" w:rsidRPr="00D56F80" w:rsidRDefault="002F5CE2">
                  <w:pPr>
                    <w:spacing w:line="360" w:lineRule="exact"/>
                    <w:jc w:val="center"/>
                    <w:rPr>
                      <w:szCs w:val="21"/>
                    </w:rPr>
                  </w:pPr>
                  <w:r w:rsidRPr="00D56F80">
                    <w:rPr>
                      <w:rFonts w:hint="eastAsia"/>
                      <w:szCs w:val="21"/>
                    </w:rPr>
                    <w:t>2</w:t>
                  </w:r>
                  <w:r w:rsidR="00D326AC" w:rsidRPr="00D56F80">
                    <w:rPr>
                      <w:rFonts w:hint="eastAsia"/>
                      <w:szCs w:val="21"/>
                    </w:rPr>
                    <w:t>类</w:t>
                  </w:r>
                </w:p>
              </w:tc>
              <w:tc>
                <w:tcPr>
                  <w:tcW w:w="3105" w:type="dxa"/>
                  <w:vAlign w:val="center"/>
                </w:tcPr>
                <w:p w:rsidR="00D326AC" w:rsidRPr="00D56F80" w:rsidRDefault="002F5CE2">
                  <w:pPr>
                    <w:spacing w:line="360" w:lineRule="exact"/>
                    <w:jc w:val="center"/>
                    <w:rPr>
                      <w:szCs w:val="21"/>
                    </w:rPr>
                  </w:pPr>
                  <w:r w:rsidRPr="00D56F80">
                    <w:rPr>
                      <w:rFonts w:hint="eastAsia"/>
                      <w:szCs w:val="21"/>
                    </w:rPr>
                    <w:t>60</w:t>
                  </w:r>
                </w:p>
              </w:tc>
              <w:tc>
                <w:tcPr>
                  <w:tcW w:w="2920" w:type="dxa"/>
                  <w:vAlign w:val="center"/>
                </w:tcPr>
                <w:p w:rsidR="00D326AC" w:rsidRPr="00D56F80" w:rsidRDefault="002F5CE2">
                  <w:pPr>
                    <w:spacing w:line="360" w:lineRule="exact"/>
                    <w:jc w:val="center"/>
                    <w:rPr>
                      <w:szCs w:val="21"/>
                    </w:rPr>
                  </w:pPr>
                  <w:r w:rsidRPr="00D56F80">
                    <w:rPr>
                      <w:rFonts w:hint="eastAsia"/>
                      <w:szCs w:val="21"/>
                    </w:rPr>
                    <w:t>50</w:t>
                  </w:r>
                </w:p>
              </w:tc>
            </w:tr>
            <w:tr w:rsidR="002F5CE2" w:rsidRPr="00D56F80" w:rsidTr="002F5CE2">
              <w:trPr>
                <w:trHeight w:val="323"/>
                <w:jc w:val="center"/>
              </w:trPr>
              <w:tc>
                <w:tcPr>
                  <w:tcW w:w="1879" w:type="dxa"/>
                  <w:vAlign w:val="center"/>
                </w:tcPr>
                <w:p w:rsidR="002F5CE2" w:rsidRPr="00D56F80" w:rsidRDefault="006D71CF">
                  <w:pPr>
                    <w:spacing w:line="360" w:lineRule="exact"/>
                    <w:jc w:val="center"/>
                    <w:rPr>
                      <w:szCs w:val="21"/>
                    </w:rPr>
                  </w:pPr>
                  <w:r w:rsidRPr="00D56F80">
                    <w:rPr>
                      <w:rFonts w:hint="eastAsia"/>
                      <w:szCs w:val="21"/>
                    </w:rPr>
                    <w:t>北</w:t>
                  </w:r>
                  <w:r w:rsidR="002F5CE2" w:rsidRPr="00D56F80">
                    <w:rPr>
                      <w:rFonts w:hint="eastAsia"/>
                      <w:szCs w:val="21"/>
                    </w:rPr>
                    <w:t>厂界</w:t>
                  </w:r>
                </w:p>
              </w:tc>
              <w:tc>
                <w:tcPr>
                  <w:tcW w:w="810" w:type="dxa"/>
                  <w:vAlign w:val="center"/>
                </w:tcPr>
                <w:p w:rsidR="002F5CE2" w:rsidRPr="00D56F80" w:rsidRDefault="002F5CE2">
                  <w:pPr>
                    <w:spacing w:line="360" w:lineRule="exact"/>
                    <w:jc w:val="center"/>
                    <w:rPr>
                      <w:szCs w:val="21"/>
                    </w:rPr>
                  </w:pPr>
                  <w:r w:rsidRPr="00D56F80">
                    <w:rPr>
                      <w:rFonts w:hint="eastAsia"/>
                      <w:szCs w:val="21"/>
                    </w:rPr>
                    <w:t>4</w:t>
                  </w:r>
                  <w:r w:rsidRPr="00D56F80">
                    <w:rPr>
                      <w:rFonts w:hint="eastAsia"/>
                      <w:szCs w:val="21"/>
                    </w:rPr>
                    <w:t>类</w:t>
                  </w:r>
                </w:p>
              </w:tc>
              <w:tc>
                <w:tcPr>
                  <w:tcW w:w="3105" w:type="dxa"/>
                  <w:vAlign w:val="center"/>
                </w:tcPr>
                <w:p w:rsidR="002F5CE2" w:rsidRPr="00D56F80" w:rsidRDefault="002F5CE2">
                  <w:pPr>
                    <w:spacing w:line="360" w:lineRule="exact"/>
                    <w:jc w:val="center"/>
                    <w:rPr>
                      <w:szCs w:val="21"/>
                    </w:rPr>
                  </w:pPr>
                  <w:r w:rsidRPr="00D56F80">
                    <w:rPr>
                      <w:rFonts w:hint="eastAsia"/>
                      <w:szCs w:val="21"/>
                    </w:rPr>
                    <w:t>70</w:t>
                  </w:r>
                </w:p>
              </w:tc>
              <w:tc>
                <w:tcPr>
                  <w:tcW w:w="2920" w:type="dxa"/>
                  <w:vAlign w:val="center"/>
                </w:tcPr>
                <w:p w:rsidR="002F5CE2" w:rsidRPr="00D56F80" w:rsidRDefault="002F5CE2">
                  <w:pPr>
                    <w:spacing w:line="360" w:lineRule="exact"/>
                    <w:jc w:val="center"/>
                    <w:rPr>
                      <w:szCs w:val="21"/>
                    </w:rPr>
                  </w:pPr>
                  <w:r w:rsidRPr="00D56F80">
                    <w:rPr>
                      <w:rFonts w:hint="eastAsia"/>
                      <w:szCs w:val="21"/>
                    </w:rPr>
                    <w:t>55</w:t>
                  </w:r>
                </w:p>
              </w:tc>
            </w:tr>
          </w:tbl>
          <w:p w:rsidR="00D326AC" w:rsidRPr="00D56F80" w:rsidRDefault="00D326AC">
            <w:pPr>
              <w:snapToGrid w:val="0"/>
              <w:spacing w:line="520" w:lineRule="exact"/>
              <w:ind w:firstLine="482"/>
              <w:jc w:val="left"/>
              <w:rPr>
                <w:b/>
                <w:sz w:val="24"/>
              </w:rPr>
            </w:pPr>
            <w:r w:rsidRPr="00D56F80">
              <w:rPr>
                <w:rFonts w:hint="eastAsia"/>
                <w:b/>
                <w:sz w:val="24"/>
              </w:rPr>
              <w:t>3</w:t>
            </w:r>
            <w:r w:rsidRPr="00D56F80">
              <w:rPr>
                <w:b/>
                <w:sz w:val="24"/>
              </w:rPr>
              <w:t>、</w:t>
            </w:r>
            <w:r w:rsidRPr="00D56F80">
              <w:rPr>
                <w:rFonts w:hint="eastAsia"/>
                <w:b/>
                <w:sz w:val="24"/>
              </w:rPr>
              <w:t>固体废物</w:t>
            </w:r>
          </w:p>
          <w:p w:rsidR="00D326AC" w:rsidRPr="00D56F80" w:rsidRDefault="00D326AC" w:rsidP="00BD5E80">
            <w:pPr>
              <w:snapToGrid w:val="0"/>
              <w:spacing w:line="520" w:lineRule="exact"/>
              <w:ind w:firstLineChars="200" w:firstLine="448"/>
              <w:jc w:val="left"/>
              <w:rPr>
                <w:sz w:val="24"/>
              </w:rPr>
            </w:pPr>
            <w:r w:rsidRPr="00D56F80">
              <w:rPr>
                <w:sz w:val="24"/>
              </w:rPr>
              <w:t>一般固废执行《</w:t>
            </w:r>
            <w:bookmarkStart w:id="1" w:name="OLE_LINK3"/>
            <w:bookmarkStart w:id="2" w:name="OLE_LINK4"/>
            <w:r w:rsidRPr="00D56F80">
              <w:rPr>
                <w:sz w:val="24"/>
              </w:rPr>
              <w:t>一般工业固体废物贮存、处置场污染控制标</w:t>
            </w:r>
            <w:r w:rsidRPr="00D56F80">
              <w:rPr>
                <w:rFonts w:hint="eastAsia"/>
                <w:sz w:val="24"/>
              </w:rPr>
              <w:t>准》</w:t>
            </w:r>
            <w:r w:rsidRPr="00D56F80">
              <w:rPr>
                <w:sz w:val="24"/>
              </w:rPr>
              <w:t>（</w:t>
            </w:r>
            <w:r w:rsidRPr="00D56F80">
              <w:rPr>
                <w:sz w:val="24"/>
              </w:rPr>
              <w:t>GB18599</w:t>
            </w:r>
            <w:r w:rsidRPr="00D56F80">
              <w:rPr>
                <w:rFonts w:hint="eastAsia"/>
                <w:sz w:val="24"/>
              </w:rPr>
              <w:t>-</w:t>
            </w:r>
            <w:r w:rsidRPr="00D56F80">
              <w:rPr>
                <w:sz w:val="24"/>
              </w:rPr>
              <w:t>2001</w:t>
            </w:r>
            <w:bookmarkEnd w:id="1"/>
            <w:bookmarkEnd w:id="2"/>
            <w:r w:rsidRPr="00D56F80">
              <w:rPr>
                <w:sz w:val="24"/>
              </w:rPr>
              <w:t>）</w:t>
            </w:r>
            <w:r w:rsidRPr="00D56F80">
              <w:rPr>
                <w:rFonts w:hint="eastAsia"/>
                <w:sz w:val="24"/>
              </w:rPr>
              <w:t>（</w:t>
            </w:r>
            <w:r w:rsidRPr="00D56F80">
              <w:rPr>
                <w:rFonts w:hint="eastAsia"/>
                <w:sz w:val="24"/>
              </w:rPr>
              <w:t>2013</w:t>
            </w:r>
            <w:r w:rsidRPr="00D56F80">
              <w:rPr>
                <w:rFonts w:hint="eastAsia"/>
                <w:sz w:val="24"/>
              </w:rPr>
              <w:t>年修改版）的要求。</w:t>
            </w:r>
          </w:p>
          <w:p w:rsidR="00817E1F" w:rsidRPr="00D56F80" w:rsidRDefault="007F61C4" w:rsidP="00817E1F">
            <w:pPr>
              <w:snapToGrid w:val="0"/>
              <w:spacing w:line="520" w:lineRule="exact"/>
              <w:ind w:firstLine="482"/>
              <w:jc w:val="left"/>
              <w:rPr>
                <w:sz w:val="24"/>
              </w:rPr>
            </w:pPr>
            <w:r w:rsidRPr="00D56F80">
              <w:rPr>
                <w:rFonts w:hint="eastAsia"/>
                <w:sz w:val="24"/>
              </w:rPr>
              <w:t>注塑工段工艺废气执行《关于全省开展工业企业挥发性有机物专项治理工作中排放建议值》（豫环攻坚办</w:t>
            </w:r>
            <w:r w:rsidRPr="00D56F80">
              <w:rPr>
                <w:rFonts w:hint="eastAsia"/>
                <w:sz w:val="24"/>
              </w:rPr>
              <w:t>[2017]162</w:t>
            </w:r>
            <w:r w:rsidRPr="00D56F80">
              <w:rPr>
                <w:rFonts w:hint="eastAsia"/>
                <w:sz w:val="24"/>
              </w:rPr>
              <w:t>号）</w:t>
            </w:r>
            <w:r w:rsidR="00817E1F" w:rsidRPr="00D56F80">
              <w:rPr>
                <w:rFonts w:hint="eastAsia"/>
                <w:sz w:val="24"/>
              </w:rPr>
              <w:t>标准，具体指标如表</w:t>
            </w:r>
            <w:r w:rsidR="00F17C2A" w:rsidRPr="00D56F80">
              <w:rPr>
                <w:rFonts w:hint="eastAsia"/>
                <w:sz w:val="24"/>
              </w:rPr>
              <w:t>1</w:t>
            </w:r>
            <w:r w:rsidR="001639B7" w:rsidRPr="00D56F80">
              <w:rPr>
                <w:rFonts w:hint="eastAsia"/>
                <w:sz w:val="24"/>
              </w:rPr>
              <w:t>6</w:t>
            </w:r>
            <w:r w:rsidR="00817E1F" w:rsidRPr="00D56F80">
              <w:rPr>
                <w:rFonts w:hint="eastAsia"/>
                <w:sz w:val="24"/>
              </w:rPr>
              <w:t>所示。</w:t>
            </w:r>
          </w:p>
          <w:p w:rsidR="00817E1F" w:rsidRPr="00D56F80" w:rsidRDefault="00817E1F" w:rsidP="002B6736">
            <w:pPr>
              <w:adjustRightInd w:val="0"/>
              <w:snapToGrid w:val="0"/>
              <w:jc w:val="center"/>
              <w:rPr>
                <w:rFonts w:eastAsia="黑体"/>
                <w:bCs/>
                <w:sz w:val="24"/>
              </w:rPr>
            </w:pPr>
            <w:r w:rsidRPr="00D56F80">
              <w:rPr>
                <w:rFonts w:eastAsia="黑体" w:hint="eastAsia"/>
                <w:bCs/>
                <w:sz w:val="24"/>
              </w:rPr>
              <w:t>表</w:t>
            </w:r>
            <w:r w:rsidRPr="00D56F80">
              <w:rPr>
                <w:rFonts w:eastAsia="黑体" w:hint="eastAsia"/>
                <w:bCs/>
                <w:sz w:val="24"/>
              </w:rPr>
              <w:t>1</w:t>
            </w:r>
            <w:r w:rsidR="001639B7" w:rsidRPr="00D56F80">
              <w:rPr>
                <w:rFonts w:eastAsia="黑体" w:hint="eastAsia"/>
                <w:bCs/>
                <w:sz w:val="24"/>
              </w:rPr>
              <w:t>6</w:t>
            </w:r>
            <w:r w:rsidRPr="00D56F80">
              <w:rPr>
                <w:rFonts w:eastAsia="黑体" w:hint="eastAsia"/>
                <w:bCs/>
                <w:sz w:val="24"/>
              </w:rPr>
              <w:t xml:space="preserve">    </w:t>
            </w:r>
            <w:r w:rsidRPr="00D56F80">
              <w:rPr>
                <w:rFonts w:eastAsia="黑体" w:hint="eastAsia"/>
                <w:bCs/>
                <w:sz w:val="24"/>
              </w:rPr>
              <w:t>大气污染物综合排放标准</w:t>
            </w:r>
            <w:r w:rsidRPr="00D56F80">
              <w:rPr>
                <w:rFonts w:eastAsia="黑体" w:hint="eastAsia"/>
                <w:bCs/>
                <w:sz w:val="24"/>
              </w:rPr>
              <w:t xml:space="preserve">     </w:t>
            </w:r>
          </w:p>
          <w:tbl>
            <w:tblPr>
              <w:tblW w:w="88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27"/>
              <w:gridCol w:w="897"/>
              <w:gridCol w:w="1017"/>
              <w:gridCol w:w="824"/>
              <w:gridCol w:w="733"/>
              <w:gridCol w:w="1382"/>
              <w:gridCol w:w="1307"/>
            </w:tblGrid>
            <w:tr w:rsidR="001862FC" w:rsidRPr="00D56F80" w:rsidTr="00EA2F85">
              <w:trPr>
                <w:cantSplit/>
                <w:trHeight w:val="369"/>
                <w:jc w:val="center"/>
              </w:trPr>
              <w:tc>
                <w:tcPr>
                  <w:tcW w:w="2727" w:type="dxa"/>
                  <w:vMerge w:val="restart"/>
                  <w:shd w:val="clear" w:color="auto" w:fill="FFFFFF"/>
                  <w:vAlign w:val="center"/>
                </w:tcPr>
                <w:p w:rsidR="001862FC" w:rsidRPr="00D56F80" w:rsidRDefault="001862FC" w:rsidP="00EA2F85">
                  <w:pPr>
                    <w:pStyle w:val="a0"/>
                    <w:snapToGrid w:val="0"/>
                    <w:ind w:firstLine="0"/>
                    <w:jc w:val="center"/>
                    <w:rPr>
                      <w:b w:val="0"/>
                      <w:caps w:val="0"/>
                      <w:color w:val="000000"/>
                      <w:szCs w:val="21"/>
                    </w:rPr>
                  </w:pPr>
                  <w:r w:rsidRPr="00D56F80">
                    <w:rPr>
                      <w:rFonts w:hint="eastAsia"/>
                      <w:b w:val="0"/>
                      <w:caps w:val="0"/>
                      <w:color w:val="000000"/>
                      <w:szCs w:val="21"/>
                    </w:rPr>
                    <w:t>标准</w:t>
                  </w:r>
                </w:p>
              </w:tc>
              <w:tc>
                <w:tcPr>
                  <w:tcW w:w="897" w:type="dxa"/>
                  <w:vMerge w:val="restart"/>
                  <w:shd w:val="clear" w:color="auto" w:fill="FFFFFF"/>
                  <w:vAlign w:val="center"/>
                </w:tcPr>
                <w:p w:rsidR="001862FC" w:rsidRPr="00D56F80" w:rsidRDefault="001862FC" w:rsidP="00EA2F85">
                  <w:pPr>
                    <w:pStyle w:val="a0"/>
                    <w:snapToGrid w:val="0"/>
                    <w:ind w:firstLine="0"/>
                    <w:jc w:val="center"/>
                    <w:rPr>
                      <w:b w:val="0"/>
                      <w:caps w:val="0"/>
                      <w:color w:val="000000"/>
                      <w:szCs w:val="21"/>
                    </w:rPr>
                  </w:pPr>
                  <w:r w:rsidRPr="00D56F80">
                    <w:rPr>
                      <w:rFonts w:hint="eastAsia"/>
                      <w:b w:val="0"/>
                      <w:caps w:val="0"/>
                      <w:color w:val="000000"/>
                      <w:szCs w:val="21"/>
                    </w:rPr>
                    <w:t>污染物</w:t>
                  </w:r>
                </w:p>
              </w:tc>
              <w:tc>
                <w:tcPr>
                  <w:tcW w:w="1017" w:type="dxa"/>
                  <w:vMerge w:val="restart"/>
                  <w:shd w:val="clear" w:color="auto" w:fill="FFFFFF"/>
                  <w:vAlign w:val="center"/>
                </w:tcPr>
                <w:p w:rsidR="001862FC" w:rsidRPr="00D56F80" w:rsidRDefault="001862FC" w:rsidP="00EA2F85">
                  <w:pPr>
                    <w:pStyle w:val="a0"/>
                    <w:snapToGrid w:val="0"/>
                    <w:ind w:firstLine="0"/>
                    <w:jc w:val="center"/>
                    <w:rPr>
                      <w:b w:val="0"/>
                      <w:caps w:val="0"/>
                      <w:color w:val="000000"/>
                      <w:szCs w:val="21"/>
                    </w:rPr>
                  </w:pPr>
                  <w:r w:rsidRPr="00D56F80">
                    <w:rPr>
                      <w:rFonts w:hint="eastAsia"/>
                      <w:b w:val="0"/>
                      <w:caps w:val="0"/>
                      <w:color w:val="000000"/>
                      <w:szCs w:val="21"/>
                    </w:rPr>
                    <w:t>最高允许排放浓度</w:t>
                  </w:r>
                  <w:r w:rsidRPr="00D56F80">
                    <w:rPr>
                      <w:b w:val="0"/>
                      <w:caps w:val="0"/>
                      <w:color w:val="000000"/>
                      <w:szCs w:val="21"/>
                    </w:rPr>
                    <w:t>(mg/m</w:t>
                  </w:r>
                  <w:r w:rsidRPr="00D56F80">
                    <w:rPr>
                      <w:b w:val="0"/>
                      <w:caps w:val="0"/>
                      <w:color w:val="000000"/>
                      <w:szCs w:val="21"/>
                      <w:vertAlign w:val="superscript"/>
                    </w:rPr>
                    <w:t>3</w:t>
                  </w:r>
                  <w:r w:rsidRPr="00D56F80">
                    <w:rPr>
                      <w:b w:val="0"/>
                      <w:caps w:val="0"/>
                      <w:color w:val="000000"/>
                      <w:szCs w:val="21"/>
                    </w:rPr>
                    <w:t>)</w:t>
                  </w:r>
                </w:p>
              </w:tc>
              <w:tc>
                <w:tcPr>
                  <w:tcW w:w="1557" w:type="dxa"/>
                  <w:gridSpan w:val="2"/>
                  <w:shd w:val="clear" w:color="auto" w:fill="FFFFFF"/>
                  <w:vAlign w:val="center"/>
                </w:tcPr>
                <w:p w:rsidR="001862FC" w:rsidRPr="00D56F80" w:rsidRDefault="001862FC" w:rsidP="00EA2F85">
                  <w:pPr>
                    <w:pStyle w:val="a0"/>
                    <w:snapToGrid w:val="0"/>
                    <w:ind w:firstLine="0"/>
                    <w:jc w:val="center"/>
                    <w:rPr>
                      <w:b w:val="0"/>
                      <w:caps w:val="0"/>
                      <w:color w:val="000000"/>
                      <w:szCs w:val="21"/>
                    </w:rPr>
                  </w:pPr>
                  <w:r w:rsidRPr="00D56F80">
                    <w:rPr>
                      <w:rFonts w:hint="eastAsia"/>
                      <w:b w:val="0"/>
                      <w:caps w:val="0"/>
                      <w:color w:val="000000"/>
                      <w:szCs w:val="21"/>
                    </w:rPr>
                    <w:t>最高允许排放速率</w:t>
                  </w:r>
                  <w:r w:rsidRPr="00D56F80">
                    <w:rPr>
                      <w:b w:val="0"/>
                      <w:caps w:val="0"/>
                      <w:color w:val="000000"/>
                      <w:szCs w:val="21"/>
                    </w:rPr>
                    <w:t>(</w:t>
                  </w:r>
                  <w:r w:rsidRPr="00D56F80">
                    <w:rPr>
                      <w:rFonts w:hint="eastAsia"/>
                      <w:b w:val="0"/>
                      <w:caps w:val="0"/>
                      <w:color w:val="000000"/>
                      <w:szCs w:val="21"/>
                    </w:rPr>
                    <w:t>k</w:t>
                  </w:r>
                  <w:r w:rsidRPr="00D56F80">
                    <w:rPr>
                      <w:b w:val="0"/>
                      <w:caps w:val="0"/>
                      <w:color w:val="000000"/>
                      <w:szCs w:val="21"/>
                    </w:rPr>
                    <w:t>g/h)</w:t>
                  </w:r>
                </w:p>
              </w:tc>
              <w:tc>
                <w:tcPr>
                  <w:tcW w:w="2689" w:type="dxa"/>
                  <w:gridSpan w:val="2"/>
                  <w:shd w:val="clear" w:color="auto" w:fill="FFFFFF"/>
                  <w:vAlign w:val="center"/>
                </w:tcPr>
                <w:p w:rsidR="001862FC" w:rsidRPr="00D56F80" w:rsidRDefault="001862FC" w:rsidP="00EA2F85">
                  <w:pPr>
                    <w:pStyle w:val="a0"/>
                    <w:snapToGrid w:val="0"/>
                    <w:ind w:firstLine="0"/>
                    <w:jc w:val="center"/>
                    <w:rPr>
                      <w:b w:val="0"/>
                      <w:caps w:val="0"/>
                      <w:color w:val="000000"/>
                      <w:szCs w:val="21"/>
                    </w:rPr>
                  </w:pPr>
                  <w:r w:rsidRPr="00D56F80">
                    <w:rPr>
                      <w:rFonts w:hint="eastAsia"/>
                      <w:b w:val="0"/>
                      <w:caps w:val="0"/>
                      <w:color w:val="000000"/>
                      <w:szCs w:val="21"/>
                    </w:rPr>
                    <w:t>无组织排放监控浓度限值</w:t>
                  </w:r>
                </w:p>
              </w:tc>
            </w:tr>
            <w:tr w:rsidR="001862FC" w:rsidRPr="00D56F80" w:rsidTr="00EA2F85">
              <w:trPr>
                <w:cantSplit/>
                <w:trHeight w:val="281"/>
                <w:jc w:val="center"/>
              </w:trPr>
              <w:tc>
                <w:tcPr>
                  <w:tcW w:w="2727" w:type="dxa"/>
                  <w:vMerge/>
                  <w:shd w:val="clear" w:color="auto" w:fill="FFFFFF"/>
                  <w:vAlign w:val="center"/>
                </w:tcPr>
                <w:p w:rsidR="001862FC" w:rsidRPr="00D56F80" w:rsidRDefault="001862FC" w:rsidP="00EA2F85">
                  <w:pPr>
                    <w:pStyle w:val="a0"/>
                    <w:snapToGrid w:val="0"/>
                    <w:ind w:firstLine="0"/>
                    <w:jc w:val="center"/>
                    <w:rPr>
                      <w:b w:val="0"/>
                      <w:caps w:val="0"/>
                      <w:color w:val="000000"/>
                      <w:szCs w:val="21"/>
                    </w:rPr>
                  </w:pPr>
                </w:p>
              </w:tc>
              <w:tc>
                <w:tcPr>
                  <w:tcW w:w="897" w:type="dxa"/>
                  <w:vMerge/>
                  <w:shd w:val="clear" w:color="auto" w:fill="FFFFFF"/>
                  <w:vAlign w:val="center"/>
                </w:tcPr>
                <w:p w:rsidR="001862FC" w:rsidRPr="00D56F80" w:rsidRDefault="001862FC" w:rsidP="00EA2F85">
                  <w:pPr>
                    <w:pStyle w:val="a0"/>
                    <w:snapToGrid w:val="0"/>
                    <w:ind w:firstLine="0"/>
                    <w:jc w:val="center"/>
                    <w:rPr>
                      <w:b w:val="0"/>
                      <w:caps w:val="0"/>
                      <w:color w:val="000000"/>
                      <w:szCs w:val="21"/>
                    </w:rPr>
                  </w:pPr>
                </w:p>
              </w:tc>
              <w:tc>
                <w:tcPr>
                  <w:tcW w:w="1017" w:type="dxa"/>
                  <w:vMerge/>
                  <w:shd w:val="clear" w:color="auto" w:fill="FFFFFF"/>
                  <w:vAlign w:val="center"/>
                </w:tcPr>
                <w:p w:rsidR="001862FC" w:rsidRPr="00D56F80" w:rsidRDefault="001862FC" w:rsidP="00EA2F85">
                  <w:pPr>
                    <w:pStyle w:val="a0"/>
                    <w:snapToGrid w:val="0"/>
                    <w:ind w:firstLine="0"/>
                    <w:jc w:val="center"/>
                    <w:rPr>
                      <w:b w:val="0"/>
                      <w:caps w:val="0"/>
                      <w:color w:val="000000"/>
                      <w:szCs w:val="21"/>
                    </w:rPr>
                  </w:pPr>
                </w:p>
              </w:tc>
              <w:tc>
                <w:tcPr>
                  <w:tcW w:w="824" w:type="dxa"/>
                  <w:shd w:val="clear" w:color="auto" w:fill="FFFFFF"/>
                  <w:vAlign w:val="center"/>
                </w:tcPr>
                <w:p w:rsidR="001862FC" w:rsidRPr="00D56F80" w:rsidRDefault="001862FC" w:rsidP="00EA2F85">
                  <w:pPr>
                    <w:pStyle w:val="a0"/>
                    <w:snapToGrid w:val="0"/>
                    <w:ind w:firstLine="0"/>
                    <w:jc w:val="center"/>
                    <w:rPr>
                      <w:b w:val="0"/>
                      <w:caps w:val="0"/>
                      <w:color w:val="000000"/>
                      <w:szCs w:val="21"/>
                    </w:rPr>
                  </w:pPr>
                  <w:r w:rsidRPr="00D56F80">
                    <w:rPr>
                      <w:rFonts w:hint="eastAsia"/>
                      <w:b w:val="0"/>
                      <w:caps w:val="0"/>
                      <w:color w:val="000000"/>
                      <w:szCs w:val="21"/>
                    </w:rPr>
                    <w:t>排气筒</w:t>
                  </w:r>
                  <w:r w:rsidRPr="00D56F80">
                    <w:rPr>
                      <w:b w:val="0"/>
                      <w:caps w:val="0"/>
                      <w:color w:val="000000"/>
                      <w:szCs w:val="21"/>
                    </w:rPr>
                    <w:t>(m)</w:t>
                  </w:r>
                </w:p>
              </w:tc>
              <w:tc>
                <w:tcPr>
                  <w:tcW w:w="733" w:type="dxa"/>
                  <w:shd w:val="clear" w:color="auto" w:fill="FFFFFF"/>
                  <w:vAlign w:val="center"/>
                </w:tcPr>
                <w:p w:rsidR="001862FC" w:rsidRPr="00D56F80" w:rsidRDefault="001862FC" w:rsidP="00EA2F85">
                  <w:pPr>
                    <w:pStyle w:val="a0"/>
                    <w:snapToGrid w:val="0"/>
                    <w:ind w:firstLine="0"/>
                    <w:jc w:val="center"/>
                    <w:rPr>
                      <w:b w:val="0"/>
                      <w:caps w:val="0"/>
                      <w:color w:val="000000"/>
                      <w:szCs w:val="21"/>
                    </w:rPr>
                  </w:pPr>
                  <w:r w:rsidRPr="00D56F80">
                    <w:rPr>
                      <w:rFonts w:hint="eastAsia"/>
                      <w:b w:val="0"/>
                      <w:caps w:val="0"/>
                      <w:color w:val="000000"/>
                      <w:szCs w:val="21"/>
                    </w:rPr>
                    <w:t>二级</w:t>
                  </w:r>
                </w:p>
              </w:tc>
              <w:tc>
                <w:tcPr>
                  <w:tcW w:w="1382" w:type="dxa"/>
                  <w:shd w:val="clear" w:color="auto" w:fill="FFFFFF"/>
                  <w:vAlign w:val="center"/>
                </w:tcPr>
                <w:p w:rsidR="001862FC" w:rsidRPr="00D56F80" w:rsidRDefault="001862FC" w:rsidP="00EA2F85">
                  <w:pPr>
                    <w:pStyle w:val="a0"/>
                    <w:snapToGrid w:val="0"/>
                    <w:ind w:firstLine="0"/>
                    <w:jc w:val="center"/>
                    <w:rPr>
                      <w:b w:val="0"/>
                      <w:caps w:val="0"/>
                      <w:color w:val="000000"/>
                      <w:szCs w:val="21"/>
                    </w:rPr>
                  </w:pPr>
                  <w:r w:rsidRPr="00D56F80">
                    <w:rPr>
                      <w:rFonts w:hint="eastAsia"/>
                      <w:b w:val="0"/>
                      <w:caps w:val="0"/>
                      <w:color w:val="000000"/>
                      <w:szCs w:val="21"/>
                    </w:rPr>
                    <w:t>监控点</w:t>
                  </w:r>
                </w:p>
              </w:tc>
              <w:tc>
                <w:tcPr>
                  <w:tcW w:w="1307" w:type="dxa"/>
                  <w:shd w:val="clear" w:color="auto" w:fill="FFFFFF"/>
                  <w:vAlign w:val="center"/>
                </w:tcPr>
                <w:p w:rsidR="001862FC" w:rsidRPr="00D56F80" w:rsidRDefault="001862FC" w:rsidP="00EA2F85">
                  <w:pPr>
                    <w:pStyle w:val="a0"/>
                    <w:snapToGrid w:val="0"/>
                    <w:ind w:firstLine="0"/>
                    <w:jc w:val="center"/>
                    <w:rPr>
                      <w:b w:val="0"/>
                      <w:caps w:val="0"/>
                      <w:color w:val="000000"/>
                      <w:szCs w:val="21"/>
                    </w:rPr>
                  </w:pPr>
                  <w:r w:rsidRPr="00D56F80">
                    <w:rPr>
                      <w:rFonts w:hint="eastAsia"/>
                      <w:b w:val="0"/>
                      <w:caps w:val="0"/>
                      <w:color w:val="000000"/>
                      <w:szCs w:val="21"/>
                    </w:rPr>
                    <w:t>浓度（</w:t>
                  </w:r>
                  <w:r w:rsidRPr="00D56F80">
                    <w:rPr>
                      <w:b w:val="0"/>
                      <w:caps w:val="0"/>
                      <w:color w:val="000000"/>
                      <w:szCs w:val="21"/>
                    </w:rPr>
                    <w:t>mg/m</w:t>
                  </w:r>
                  <w:r w:rsidRPr="00D56F80">
                    <w:rPr>
                      <w:b w:val="0"/>
                      <w:caps w:val="0"/>
                      <w:color w:val="000000"/>
                      <w:szCs w:val="21"/>
                      <w:vertAlign w:val="superscript"/>
                    </w:rPr>
                    <w:t>3</w:t>
                  </w:r>
                  <w:r w:rsidRPr="00D56F80">
                    <w:rPr>
                      <w:b w:val="0"/>
                      <w:caps w:val="0"/>
                      <w:color w:val="000000"/>
                      <w:szCs w:val="21"/>
                    </w:rPr>
                    <w:t>）</w:t>
                  </w:r>
                </w:p>
              </w:tc>
            </w:tr>
            <w:tr w:rsidR="006D71CF" w:rsidRPr="00D56F80" w:rsidTr="00EA2F85">
              <w:trPr>
                <w:cantSplit/>
                <w:trHeight w:val="148"/>
                <w:jc w:val="center"/>
              </w:trPr>
              <w:tc>
                <w:tcPr>
                  <w:tcW w:w="2727" w:type="dxa"/>
                  <w:vAlign w:val="center"/>
                </w:tcPr>
                <w:p w:rsidR="006D71CF" w:rsidRPr="00D56F80" w:rsidRDefault="006D71CF" w:rsidP="006D71CF">
                  <w:pPr>
                    <w:pStyle w:val="a0"/>
                    <w:snapToGrid w:val="0"/>
                    <w:ind w:firstLine="0"/>
                    <w:jc w:val="center"/>
                    <w:rPr>
                      <w:b w:val="0"/>
                      <w:caps w:val="0"/>
                      <w:color w:val="000000"/>
                      <w:szCs w:val="21"/>
                    </w:rPr>
                  </w:pPr>
                  <w:r w:rsidRPr="00D56F80">
                    <w:rPr>
                      <w:rFonts w:hint="eastAsia"/>
                      <w:b w:val="0"/>
                      <w:caps w:val="0"/>
                      <w:color w:val="000000"/>
                      <w:szCs w:val="21"/>
                    </w:rPr>
                    <w:t>《关于全省开展工业企业挥发性有机物专项治理工作中排放建议值》（豫环攻坚办</w:t>
                  </w:r>
                  <w:r w:rsidRPr="00D56F80">
                    <w:rPr>
                      <w:rFonts w:hint="eastAsia"/>
                      <w:b w:val="0"/>
                      <w:caps w:val="0"/>
                      <w:color w:val="000000"/>
                      <w:szCs w:val="21"/>
                    </w:rPr>
                    <w:t>[2017]162</w:t>
                  </w:r>
                  <w:r w:rsidRPr="00D56F80">
                    <w:rPr>
                      <w:rFonts w:hint="eastAsia"/>
                      <w:b w:val="0"/>
                      <w:caps w:val="0"/>
                      <w:color w:val="000000"/>
                      <w:szCs w:val="21"/>
                    </w:rPr>
                    <w:t>号）</w:t>
                  </w:r>
                </w:p>
              </w:tc>
              <w:tc>
                <w:tcPr>
                  <w:tcW w:w="897" w:type="dxa"/>
                  <w:vAlign w:val="center"/>
                </w:tcPr>
                <w:p w:rsidR="006D71CF" w:rsidRPr="00D56F80" w:rsidRDefault="006D71CF" w:rsidP="00EA2F85">
                  <w:pPr>
                    <w:pStyle w:val="a0"/>
                    <w:snapToGrid w:val="0"/>
                    <w:ind w:firstLine="0"/>
                    <w:jc w:val="center"/>
                    <w:rPr>
                      <w:b w:val="0"/>
                      <w:caps w:val="0"/>
                      <w:color w:val="000000"/>
                      <w:szCs w:val="21"/>
                    </w:rPr>
                  </w:pPr>
                  <w:r w:rsidRPr="00D56F80">
                    <w:rPr>
                      <w:b w:val="0"/>
                      <w:caps w:val="0"/>
                      <w:color w:val="000000"/>
                      <w:szCs w:val="21"/>
                    </w:rPr>
                    <w:t>非甲烷总烃</w:t>
                  </w:r>
                </w:p>
              </w:tc>
              <w:tc>
                <w:tcPr>
                  <w:tcW w:w="1017" w:type="dxa"/>
                  <w:vAlign w:val="center"/>
                </w:tcPr>
                <w:p w:rsidR="006D71CF" w:rsidRPr="00D56F80" w:rsidRDefault="006D71CF" w:rsidP="00EA2F85">
                  <w:pPr>
                    <w:pStyle w:val="a0"/>
                    <w:snapToGrid w:val="0"/>
                    <w:ind w:firstLine="0"/>
                    <w:jc w:val="center"/>
                    <w:rPr>
                      <w:b w:val="0"/>
                      <w:caps w:val="0"/>
                      <w:color w:val="000000"/>
                      <w:szCs w:val="21"/>
                    </w:rPr>
                  </w:pPr>
                  <w:r w:rsidRPr="00D56F80">
                    <w:rPr>
                      <w:rFonts w:hint="eastAsia"/>
                      <w:b w:val="0"/>
                      <w:caps w:val="0"/>
                      <w:color w:val="000000"/>
                      <w:szCs w:val="21"/>
                    </w:rPr>
                    <w:t>80</w:t>
                  </w:r>
                </w:p>
              </w:tc>
              <w:tc>
                <w:tcPr>
                  <w:tcW w:w="824" w:type="dxa"/>
                  <w:vAlign w:val="center"/>
                </w:tcPr>
                <w:p w:rsidR="006D71CF" w:rsidRPr="00D56F80" w:rsidRDefault="006D71CF" w:rsidP="00EA2F85">
                  <w:pPr>
                    <w:pStyle w:val="a0"/>
                    <w:snapToGrid w:val="0"/>
                    <w:ind w:firstLine="0"/>
                    <w:jc w:val="center"/>
                    <w:rPr>
                      <w:b w:val="0"/>
                      <w:caps w:val="0"/>
                      <w:color w:val="000000"/>
                      <w:szCs w:val="21"/>
                    </w:rPr>
                  </w:pPr>
                  <w:r w:rsidRPr="00D56F80">
                    <w:rPr>
                      <w:rFonts w:hint="eastAsia"/>
                      <w:b w:val="0"/>
                      <w:caps w:val="0"/>
                      <w:color w:val="000000"/>
                      <w:szCs w:val="21"/>
                    </w:rPr>
                    <w:t>15</w:t>
                  </w:r>
                </w:p>
              </w:tc>
              <w:tc>
                <w:tcPr>
                  <w:tcW w:w="733" w:type="dxa"/>
                  <w:vAlign w:val="center"/>
                </w:tcPr>
                <w:p w:rsidR="006D71CF" w:rsidRPr="00D56F80" w:rsidRDefault="006D71CF" w:rsidP="00EA2F85">
                  <w:pPr>
                    <w:pStyle w:val="a0"/>
                    <w:snapToGrid w:val="0"/>
                    <w:ind w:firstLine="0"/>
                    <w:jc w:val="center"/>
                    <w:rPr>
                      <w:b w:val="0"/>
                      <w:caps w:val="0"/>
                      <w:color w:val="000000"/>
                      <w:szCs w:val="21"/>
                    </w:rPr>
                  </w:pPr>
                  <w:r w:rsidRPr="00D56F80">
                    <w:rPr>
                      <w:rFonts w:hint="eastAsia"/>
                      <w:b w:val="0"/>
                      <w:caps w:val="0"/>
                      <w:color w:val="000000"/>
                      <w:szCs w:val="21"/>
                    </w:rPr>
                    <w:t>/</w:t>
                  </w:r>
                </w:p>
              </w:tc>
              <w:tc>
                <w:tcPr>
                  <w:tcW w:w="1382" w:type="dxa"/>
                  <w:vAlign w:val="center"/>
                </w:tcPr>
                <w:p w:rsidR="006D71CF" w:rsidRPr="00D56F80" w:rsidRDefault="006D71CF" w:rsidP="00EA2F85">
                  <w:pPr>
                    <w:pStyle w:val="a0"/>
                    <w:snapToGrid w:val="0"/>
                    <w:ind w:firstLine="0"/>
                    <w:jc w:val="center"/>
                    <w:rPr>
                      <w:b w:val="0"/>
                      <w:caps w:val="0"/>
                      <w:color w:val="000000"/>
                      <w:szCs w:val="21"/>
                    </w:rPr>
                  </w:pPr>
                  <w:r w:rsidRPr="00D56F80">
                    <w:rPr>
                      <w:rFonts w:hint="eastAsia"/>
                      <w:b w:val="0"/>
                      <w:caps w:val="0"/>
                      <w:color w:val="000000"/>
                      <w:szCs w:val="21"/>
                    </w:rPr>
                    <w:t>周界外浓度最高点</w:t>
                  </w:r>
                </w:p>
              </w:tc>
              <w:tc>
                <w:tcPr>
                  <w:tcW w:w="1307" w:type="dxa"/>
                  <w:vAlign w:val="center"/>
                </w:tcPr>
                <w:p w:rsidR="006D71CF" w:rsidRPr="00D56F80" w:rsidRDefault="006D71CF" w:rsidP="00EA2F85">
                  <w:pPr>
                    <w:pStyle w:val="a0"/>
                    <w:snapToGrid w:val="0"/>
                    <w:ind w:firstLine="0"/>
                    <w:jc w:val="center"/>
                    <w:rPr>
                      <w:b w:val="0"/>
                      <w:caps w:val="0"/>
                      <w:color w:val="000000"/>
                      <w:szCs w:val="21"/>
                    </w:rPr>
                  </w:pPr>
                  <w:r w:rsidRPr="00D56F80">
                    <w:rPr>
                      <w:rFonts w:hint="eastAsia"/>
                      <w:b w:val="0"/>
                      <w:caps w:val="0"/>
                      <w:color w:val="000000"/>
                      <w:szCs w:val="21"/>
                    </w:rPr>
                    <w:t>2.0</w:t>
                  </w:r>
                </w:p>
              </w:tc>
            </w:tr>
          </w:tbl>
          <w:p w:rsidR="00817E1F" w:rsidRPr="00D56F80" w:rsidRDefault="00817E1F" w:rsidP="00BD5E80">
            <w:pPr>
              <w:snapToGrid w:val="0"/>
              <w:spacing w:line="520" w:lineRule="exact"/>
              <w:ind w:firstLineChars="200" w:firstLine="528"/>
              <w:jc w:val="left"/>
              <w:rPr>
                <w:sz w:val="28"/>
                <w:szCs w:val="28"/>
              </w:rPr>
            </w:pPr>
          </w:p>
        </w:tc>
      </w:tr>
      <w:tr w:rsidR="00D326AC" w:rsidRPr="00D56F80">
        <w:trPr>
          <w:trHeight w:val="2009"/>
          <w:jc w:val="center"/>
        </w:trPr>
        <w:tc>
          <w:tcPr>
            <w:tcW w:w="368" w:type="dxa"/>
            <w:vAlign w:val="center"/>
          </w:tcPr>
          <w:p w:rsidR="00D326AC" w:rsidRPr="00D56F80" w:rsidRDefault="00D326AC" w:rsidP="00220F86">
            <w:pPr>
              <w:spacing w:beforeLines="50"/>
              <w:jc w:val="left"/>
              <w:rPr>
                <w:sz w:val="24"/>
              </w:rPr>
            </w:pPr>
            <w:r w:rsidRPr="00D56F80">
              <w:rPr>
                <w:sz w:val="24"/>
              </w:rPr>
              <w:lastRenderedPageBreak/>
              <w:t>总量控制标准</w:t>
            </w:r>
          </w:p>
        </w:tc>
        <w:tc>
          <w:tcPr>
            <w:tcW w:w="8977" w:type="dxa"/>
          </w:tcPr>
          <w:p w:rsidR="0024742D" w:rsidRPr="00D56F80" w:rsidRDefault="0024742D" w:rsidP="00521812">
            <w:pPr>
              <w:adjustRightInd w:val="0"/>
              <w:snapToGrid w:val="0"/>
              <w:spacing w:line="520" w:lineRule="exact"/>
              <w:ind w:firstLineChars="200" w:firstLine="448"/>
              <w:rPr>
                <w:sz w:val="24"/>
              </w:rPr>
            </w:pPr>
            <w:r w:rsidRPr="00D56F80">
              <w:rPr>
                <w:rFonts w:hint="eastAsia"/>
                <w:sz w:val="24"/>
              </w:rPr>
              <w:t>根据</w:t>
            </w:r>
            <w:r w:rsidRPr="00D56F80">
              <w:rPr>
                <w:sz w:val="24"/>
              </w:rPr>
              <w:t>《</w:t>
            </w:r>
            <w:r w:rsidR="00FD24DF" w:rsidRPr="00D56F80">
              <w:rPr>
                <w:sz w:val="24"/>
              </w:rPr>
              <w:t>年产</w:t>
            </w:r>
            <w:r w:rsidR="00FD24DF" w:rsidRPr="00D56F80">
              <w:rPr>
                <w:sz w:val="24"/>
              </w:rPr>
              <w:t>10</w:t>
            </w:r>
            <w:r w:rsidR="00FD24DF" w:rsidRPr="00D56F80">
              <w:rPr>
                <w:sz w:val="24"/>
              </w:rPr>
              <w:t>万吨高分子地下综合管廊、海绵城市雨水收集、旱厕改造配套系统产业园建设项目</w:t>
            </w:r>
            <w:r w:rsidR="00E70F9A" w:rsidRPr="00D56F80">
              <w:rPr>
                <w:sz w:val="24"/>
              </w:rPr>
              <w:t>（报批版）</w:t>
            </w:r>
            <w:r w:rsidRPr="00D56F80">
              <w:rPr>
                <w:sz w:val="24"/>
              </w:rPr>
              <w:t>》</w:t>
            </w:r>
            <w:r w:rsidR="00007F81" w:rsidRPr="00D56F80">
              <w:rPr>
                <w:rFonts w:hint="eastAsia"/>
                <w:sz w:val="24"/>
              </w:rPr>
              <w:t>及项目现建设的一期内容环境保护竣工验收内容</w:t>
            </w:r>
            <w:r w:rsidRPr="00D56F80">
              <w:rPr>
                <w:rFonts w:hint="eastAsia"/>
                <w:sz w:val="24"/>
              </w:rPr>
              <w:t>，现有工程总量控制指标为：</w:t>
            </w:r>
            <w:r w:rsidR="007F61C4" w:rsidRPr="00D56F80">
              <w:rPr>
                <w:bCs/>
                <w:sz w:val="24"/>
              </w:rPr>
              <w:t>COD</w:t>
            </w:r>
            <w:r w:rsidR="007F61C4" w:rsidRPr="00D56F80">
              <w:rPr>
                <w:rFonts w:hint="eastAsia"/>
                <w:bCs/>
                <w:sz w:val="24"/>
              </w:rPr>
              <w:t>：</w:t>
            </w:r>
            <w:r w:rsidR="001639B7" w:rsidRPr="00D56F80">
              <w:rPr>
                <w:rFonts w:hint="eastAsia"/>
                <w:bCs/>
                <w:sz w:val="24"/>
              </w:rPr>
              <w:t>0.288</w:t>
            </w:r>
            <w:r w:rsidR="007F61C4" w:rsidRPr="00D56F80">
              <w:rPr>
                <w:rFonts w:hint="eastAsia"/>
                <w:bCs/>
                <w:sz w:val="24"/>
              </w:rPr>
              <w:t>t/a</w:t>
            </w:r>
            <w:r w:rsidR="007F61C4" w:rsidRPr="00D56F80">
              <w:rPr>
                <w:rFonts w:hint="eastAsia"/>
                <w:bCs/>
                <w:sz w:val="24"/>
              </w:rPr>
              <w:t>；氨氮：</w:t>
            </w:r>
            <w:r w:rsidR="001639B7" w:rsidRPr="00D56F80">
              <w:rPr>
                <w:rFonts w:hint="eastAsia"/>
                <w:bCs/>
                <w:sz w:val="24"/>
              </w:rPr>
              <w:t>0.0288</w:t>
            </w:r>
            <w:r w:rsidR="007F61C4" w:rsidRPr="00D56F80">
              <w:rPr>
                <w:rFonts w:hint="eastAsia"/>
                <w:bCs/>
                <w:sz w:val="24"/>
              </w:rPr>
              <w:t>t/a</w:t>
            </w:r>
            <w:r w:rsidR="00007F81" w:rsidRPr="00D56F80">
              <w:rPr>
                <w:rFonts w:hint="eastAsia"/>
                <w:sz w:val="24"/>
              </w:rPr>
              <w:t>；</w:t>
            </w:r>
            <w:r w:rsidR="00007F81" w:rsidRPr="00D56F80">
              <w:rPr>
                <w:rFonts w:hint="eastAsia"/>
                <w:sz w:val="24"/>
              </w:rPr>
              <w:t>VOCs:1.872</w:t>
            </w:r>
            <w:r w:rsidR="00007F81" w:rsidRPr="00D56F80">
              <w:rPr>
                <w:rFonts w:hint="eastAsia"/>
                <w:bCs/>
                <w:sz w:val="24"/>
              </w:rPr>
              <w:t xml:space="preserve"> t/a</w:t>
            </w:r>
            <w:r w:rsidR="00007F81" w:rsidRPr="00D56F80">
              <w:rPr>
                <w:rFonts w:hint="eastAsia"/>
                <w:bCs/>
                <w:sz w:val="24"/>
              </w:rPr>
              <w:t>。</w:t>
            </w:r>
            <w:r w:rsidR="00E70F9A" w:rsidRPr="00D56F80">
              <w:rPr>
                <w:rFonts w:hint="eastAsia"/>
                <w:sz w:val="24"/>
              </w:rPr>
              <w:t xml:space="preserve"> </w:t>
            </w:r>
          </w:p>
          <w:p w:rsidR="0024742D" w:rsidRPr="00D56F80" w:rsidRDefault="0024742D" w:rsidP="00521812">
            <w:pPr>
              <w:adjustRightInd w:val="0"/>
              <w:snapToGrid w:val="0"/>
              <w:spacing w:line="520" w:lineRule="exact"/>
              <w:ind w:firstLineChars="200" w:firstLine="432"/>
              <w:rPr>
                <w:sz w:val="24"/>
              </w:rPr>
            </w:pPr>
            <w:r w:rsidRPr="00D56F80">
              <w:rPr>
                <w:rFonts w:hint="eastAsia"/>
                <w:spacing w:val="-4"/>
                <w:sz w:val="24"/>
              </w:rPr>
              <w:t>本</w:t>
            </w:r>
            <w:r w:rsidRPr="00D56F80">
              <w:rPr>
                <w:spacing w:val="-4"/>
                <w:sz w:val="24"/>
              </w:rPr>
              <w:t>项目</w:t>
            </w:r>
            <w:r w:rsidRPr="00D56F80">
              <w:rPr>
                <w:rFonts w:hint="eastAsia"/>
                <w:spacing w:val="-4"/>
                <w:sz w:val="24"/>
              </w:rPr>
              <w:t>为</w:t>
            </w:r>
            <w:r w:rsidR="0007135B">
              <w:rPr>
                <w:rFonts w:hint="eastAsia"/>
                <w:sz w:val="24"/>
              </w:rPr>
              <w:t>技改</w:t>
            </w:r>
            <w:r w:rsidR="00CA3DB5" w:rsidRPr="00D56F80">
              <w:rPr>
                <w:rFonts w:hint="eastAsia"/>
                <w:spacing w:val="-4"/>
                <w:sz w:val="24"/>
              </w:rPr>
              <w:t>项目</w:t>
            </w:r>
            <w:r w:rsidRPr="00D56F80">
              <w:rPr>
                <w:rFonts w:hint="eastAsia"/>
                <w:spacing w:val="-4"/>
                <w:sz w:val="24"/>
              </w:rPr>
              <w:t>，</w:t>
            </w:r>
            <w:r w:rsidR="0007135B">
              <w:rPr>
                <w:rFonts w:hint="eastAsia"/>
                <w:spacing w:val="-4"/>
                <w:sz w:val="24"/>
              </w:rPr>
              <w:t>技改</w:t>
            </w:r>
            <w:r w:rsidR="007F61C4" w:rsidRPr="00D56F80">
              <w:rPr>
                <w:rFonts w:hint="eastAsia"/>
                <w:spacing w:val="-4"/>
                <w:sz w:val="24"/>
              </w:rPr>
              <w:t>后项目建设内容及生产工艺均无变化，只对现有部分市场淘汰设备，低功率设备进行更新替代，</w:t>
            </w:r>
            <w:r w:rsidR="0007135B">
              <w:rPr>
                <w:rFonts w:hint="eastAsia"/>
                <w:spacing w:val="-4"/>
                <w:sz w:val="24"/>
              </w:rPr>
              <w:t>技改</w:t>
            </w:r>
            <w:r w:rsidR="007F61C4" w:rsidRPr="00D56F80">
              <w:rPr>
                <w:rFonts w:hint="eastAsia"/>
                <w:spacing w:val="-4"/>
                <w:sz w:val="24"/>
              </w:rPr>
              <w:t>完成后塑料管材产能可提高</w:t>
            </w:r>
            <w:r w:rsidR="007F61C4" w:rsidRPr="00D56F80">
              <w:rPr>
                <w:rFonts w:hint="eastAsia"/>
                <w:spacing w:val="-4"/>
                <w:sz w:val="24"/>
              </w:rPr>
              <w:t>4000t/a</w:t>
            </w:r>
            <w:r w:rsidR="007F61C4" w:rsidRPr="00D56F80">
              <w:rPr>
                <w:rFonts w:hint="eastAsia"/>
                <w:spacing w:val="-4"/>
                <w:sz w:val="24"/>
              </w:rPr>
              <w:t>。</w:t>
            </w:r>
            <w:r w:rsidR="00E70F9A" w:rsidRPr="00D56F80">
              <w:rPr>
                <w:rFonts w:hint="eastAsia"/>
                <w:sz w:val="24"/>
              </w:rPr>
              <w:t>废气量为</w:t>
            </w:r>
            <w:r w:rsidR="00007F81" w:rsidRPr="00D56F80">
              <w:rPr>
                <w:rFonts w:hint="eastAsia"/>
                <w:sz w:val="24"/>
              </w:rPr>
              <w:t>VOCs:</w:t>
            </w:r>
            <w:r w:rsidR="00521812" w:rsidRPr="00D56F80">
              <w:rPr>
                <w:rFonts w:hint="eastAsia"/>
                <w:sz w:val="24"/>
              </w:rPr>
              <w:t>0.003</w:t>
            </w:r>
            <w:r w:rsidR="00007F81" w:rsidRPr="00D56F80">
              <w:rPr>
                <w:rFonts w:hint="eastAsia"/>
                <w:bCs/>
                <w:sz w:val="24"/>
              </w:rPr>
              <w:t>t/a</w:t>
            </w:r>
            <w:r w:rsidR="00007F81" w:rsidRPr="00D56F80">
              <w:rPr>
                <w:rFonts w:hint="eastAsia"/>
                <w:bCs/>
                <w:sz w:val="24"/>
              </w:rPr>
              <w:t>。</w:t>
            </w:r>
          </w:p>
          <w:p w:rsidR="00007F81" w:rsidRPr="00D56F80" w:rsidRDefault="0097482E" w:rsidP="00521812">
            <w:pPr>
              <w:adjustRightInd w:val="0"/>
              <w:snapToGrid w:val="0"/>
              <w:spacing w:line="520" w:lineRule="exact"/>
              <w:ind w:firstLineChars="200" w:firstLine="448"/>
              <w:rPr>
                <w:sz w:val="24"/>
              </w:rPr>
            </w:pPr>
            <w:r w:rsidRPr="00D56F80">
              <w:rPr>
                <w:color w:val="000000"/>
                <w:sz w:val="24"/>
              </w:rPr>
              <w:t>环评建议该项目总量控制指标为：</w:t>
            </w:r>
            <w:r w:rsidR="00007F81" w:rsidRPr="00D56F80">
              <w:rPr>
                <w:rFonts w:hint="eastAsia"/>
                <w:sz w:val="24"/>
              </w:rPr>
              <w:t>VOCs:</w:t>
            </w:r>
            <w:r w:rsidR="00521812" w:rsidRPr="00D56F80">
              <w:rPr>
                <w:rFonts w:hint="eastAsia"/>
                <w:sz w:val="24"/>
              </w:rPr>
              <w:t>0.003</w:t>
            </w:r>
            <w:r w:rsidR="00007F81" w:rsidRPr="00D56F80">
              <w:rPr>
                <w:rFonts w:hint="eastAsia"/>
                <w:bCs/>
                <w:sz w:val="24"/>
              </w:rPr>
              <w:t>t/a</w:t>
            </w:r>
            <w:r w:rsidR="007C17EE" w:rsidRPr="00D56F80">
              <w:rPr>
                <w:rFonts w:hint="eastAsia"/>
                <w:sz w:val="24"/>
              </w:rPr>
              <w:t>。</w:t>
            </w:r>
          </w:p>
          <w:p w:rsidR="00007F81" w:rsidRPr="00D56F80" w:rsidRDefault="00007F81" w:rsidP="00007F81">
            <w:pPr>
              <w:adjustRightInd w:val="0"/>
              <w:snapToGrid w:val="0"/>
              <w:spacing w:line="520" w:lineRule="exact"/>
              <w:ind w:firstLineChars="200" w:firstLine="448"/>
              <w:rPr>
                <w:sz w:val="24"/>
              </w:rPr>
            </w:pPr>
          </w:p>
        </w:tc>
      </w:tr>
    </w:tbl>
    <w:p w:rsidR="00D326AC" w:rsidRPr="00D56F80" w:rsidRDefault="00D326AC">
      <w:pPr>
        <w:adjustRightInd w:val="0"/>
        <w:snapToGrid w:val="0"/>
        <w:rPr>
          <w:rFonts w:eastAsia="黑体"/>
          <w:b/>
          <w:sz w:val="28"/>
          <w:szCs w:val="28"/>
        </w:rPr>
      </w:pPr>
      <w:r w:rsidRPr="00D56F80">
        <w:rPr>
          <w:rFonts w:eastAsia="黑体" w:hint="eastAsia"/>
          <w:b/>
          <w:sz w:val="28"/>
          <w:szCs w:val="28"/>
        </w:rPr>
        <w:lastRenderedPageBreak/>
        <w:t>建设项目工程分析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3"/>
      </w:tblGrid>
      <w:tr w:rsidR="00D326AC" w:rsidRPr="00D56F80">
        <w:trPr>
          <w:trHeight w:val="3763"/>
        </w:trPr>
        <w:tc>
          <w:tcPr>
            <w:tcW w:w="8983" w:type="dxa"/>
          </w:tcPr>
          <w:p w:rsidR="00D326AC" w:rsidRPr="00D56F80" w:rsidRDefault="00D326AC" w:rsidP="00F11D95">
            <w:pPr>
              <w:adjustRightInd w:val="0"/>
              <w:snapToGrid w:val="0"/>
              <w:spacing w:line="520" w:lineRule="exact"/>
              <w:rPr>
                <w:b/>
                <w:bCs/>
                <w:sz w:val="24"/>
              </w:rPr>
            </w:pPr>
            <w:r w:rsidRPr="00D56F80">
              <w:rPr>
                <w:b/>
                <w:bCs/>
                <w:sz w:val="24"/>
              </w:rPr>
              <w:t>施工期环境影响简要分析：</w:t>
            </w:r>
          </w:p>
          <w:p w:rsidR="00AA3BBB" w:rsidRPr="00D56F80" w:rsidRDefault="00F11D95" w:rsidP="00F11D95">
            <w:pPr>
              <w:adjustRightInd w:val="0"/>
              <w:snapToGrid w:val="0"/>
              <w:spacing w:line="520" w:lineRule="exact"/>
              <w:ind w:firstLineChars="196" w:firstLine="439"/>
              <w:rPr>
                <w:noProof/>
                <w:sz w:val="24"/>
              </w:rPr>
            </w:pPr>
            <w:r w:rsidRPr="00D56F80">
              <w:rPr>
                <w:rFonts w:hint="eastAsia"/>
                <w:sz w:val="24"/>
              </w:rPr>
              <w:t>本项目为依托现有建设内容</w:t>
            </w:r>
            <w:r w:rsidR="006F533A" w:rsidRPr="00D56F80">
              <w:rPr>
                <w:rFonts w:hint="eastAsia"/>
                <w:sz w:val="24"/>
              </w:rPr>
              <w:t>进行</w:t>
            </w:r>
            <w:r w:rsidR="0007135B">
              <w:rPr>
                <w:rFonts w:hint="eastAsia"/>
                <w:sz w:val="24"/>
              </w:rPr>
              <w:t>技改</w:t>
            </w:r>
            <w:r w:rsidR="006F533A" w:rsidRPr="00D56F80">
              <w:rPr>
                <w:rFonts w:hint="eastAsia"/>
                <w:sz w:val="24"/>
              </w:rPr>
              <w:t>，</w:t>
            </w:r>
            <w:r w:rsidR="0007135B">
              <w:rPr>
                <w:rFonts w:hint="eastAsia"/>
                <w:sz w:val="24"/>
              </w:rPr>
              <w:t>技改</w:t>
            </w:r>
            <w:r w:rsidR="006F533A" w:rsidRPr="00D56F80">
              <w:rPr>
                <w:rFonts w:hint="eastAsia"/>
                <w:sz w:val="24"/>
              </w:rPr>
              <w:t>后项目建设内容及生产工艺均无变化，只对现有部分市场淘汰设备，低功率设备进行更新替代，</w:t>
            </w:r>
            <w:r w:rsidR="0007135B">
              <w:rPr>
                <w:rFonts w:hint="eastAsia"/>
                <w:sz w:val="24"/>
              </w:rPr>
              <w:t>技改</w:t>
            </w:r>
            <w:r w:rsidR="006F533A" w:rsidRPr="00D56F80">
              <w:rPr>
                <w:rFonts w:hint="eastAsia"/>
                <w:sz w:val="24"/>
              </w:rPr>
              <w:t>完成后塑料管材产能可提高</w:t>
            </w:r>
            <w:r w:rsidR="006F533A" w:rsidRPr="00D56F80">
              <w:rPr>
                <w:rFonts w:hint="eastAsia"/>
                <w:sz w:val="24"/>
              </w:rPr>
              <w:t>4000t/a</w:t>
            </w:r>
            <w:r w:rsidRPr="00D56F80">
              <w:rPr>
                <w:rFonts w:hint="eastAsia"/>
                <w:sz w:val="24"/>
              </w:rPr>
              <w:t>，</w:t>
            </w:r>
            <w:r w:rsidRPr="00D56F80">
              <w:rPr>
                <w:sz w:val="24"/>
              </w:rPr>
              <w:t>不需进行开挖土地等基础建设，仅作设备安装即可营运。主要工程内容包括对车间内部设备安装，局部调整车间布局等工作。</w:t>
            </w:r>
            <w:r w:rsidRPr="00D56F80">
              <w:rPr>
                <w:rFonts w:hint="eastAsia"/>
                <w:sz w:val="24"/>
              </w:rPr>
              <w:t>期间</w:t>
            </w:r>
            <w:r w:rsidRPr="00D56F80">
              <w:rPr>
                <w:sz w:val="24"/>
              </w:rPr>
              <w:t>会产生固废、噪声污染，影响周边环境，但随着</w:t>
            </w:r>
            <w:r w:rsidR="0007135B">
              <w:rPr>
                <w:rFonts w:hint="eastAsia"/>
                <w:sz w:val="24"/>
              </w:rPr>
              <w:t>技改</w:t>
            </w:r>
            <w:r w:rsidRPr="00D56F80">
              <w:rPr>
                <w:sz w:val="24"/>
              </w:rPr>
              <w:t>结束，影响也会结束，因此施工期的环境影响是短暂有限的</w:t>
            </w:r>
            <w:r w:rsidRPr="00D56F80">
              <w:rPr>
                <w:rFonts w:hint="eastAsia"/>
                <w:sz w:val="24"/>
              </w:rPr>
              <w:t>，故本评价不再分析施工期的产污环节。</w:t>
            </w:r>
          </w:p>
          <w:p w:rsidR="00D326AC" w:rsidRPr="00D56F80" w:rsidRDefault="00D326AC" w:rsidP="00F11D95">
            <w:pPr>
              <w:adjustRightInd w:val="0"/>
              <w:snapToGrid w:val="0"/>
              <w:spacing w:line="520" w:lineRule="exact"/>
              <w:rPr>
                <w:b/>
                <w:bCs/>
                <w:sz w:val="24"/>
              </w:rPr>
            </w:pPr>
            <w:r w:rsidRPr="00D56F80">
              <w:rPr>
                <w:b/>
                <w:bCs/>
                <w:sz w:val="24"/>
              </w:rPr>
              <w:t>营运期环境影响分析：</w:t>
            </w:r>
          </w:p>
          <w:p w:rsidR="00D326AC" w:rsidRPr="00D56F80" w:rsidRDefault="00D326AC" w:rsidP="00F11D95">
            <w:pPr>
              <w:adjustRightInd w:val="0"/>
              <w:snapToGrid w:val="0"/>
              <w:spacing w:line="520" w:lineRule="exact"/>
              <w:rPr>
                <w:sz w:val="24"/>
              </w:rPr>
            </w:pPr>
            <w:r w:rsidRPr="00D56F80">
              <w:rPr>
                <w:rFonts w:hint="eastAsia"/>
                <w:b/>
                <w:sz w:val="24"/>
              </w:rPr>
              <w:t>1</w:t>
            </w:r>
            <w:r w:rsidRPr="00D56F80">
              <w:rPr>
                <w:rFonts w:hint="eastAsia"/>
                <w:b/>
                <w:sz w:val="24"/>
              </w:rPr>
              <w:t>、工艺流程简介</w:t>
            </w:r>
          </w:p>
          <w:p w:rsidR="00D326AC" w:rsidRPr="000C34EF" w:rsidRDefault="00694065" w:rsidP="000C34EF">
            <w:pPr>
              <w:spacing w:line="520" w:lineRule="exact"/>
              <w:ind w:firstLineChars="250" w:firstLine="563"/>
              <w:jc w:val="left"/>
              <w:rPr>
                <w:b/>
                <w:bCs/>
                <w:sz w:val="24"/>
                <w:u w:val="single"/>
              </w:rPr>
            </w:pPr>
            <w:r w:rsidRPr="000C34EF">
              <w:rPr>
                <w:rFonts w:hint="eastAsia"/>
                <w:b/>
                <w:bCs/>
                <w:sz w:val="24"/>
                <w:u w:val="single"/>
              </w:rPr>
              <w:t>本项目为</w:t>
            </w:r>
            <w:r w:rsidR="00DA4ED0" w:rsidRPr="000C34EF">
              <w:rPr>
                <w:rFonts w:hint="eastAsia"/>
                <w:b/>
                <w:bCs/>
                <w:sz w:val="24"/>
                <w:u w:val="single"/>
              </w:rPr>
              <w:t>河南惠洁新型建材科技有限公司年产</w:t>
            </w:r>
            <w:r w:rsidR="00DA4ED0" w:rsidRPr="000C34EF">
              <w:rPr>
                <w:rFonts w:hint="eastAsia"/>
                <w:b/>
                <w:bCs/>
                <w:sz w:val="24"/>
                <w:u w:val="single"/>
              </w:rPr>
              <w:t>4000</w:t>
            </w:r>
            <w:r w:rsidR="00DA4ED0" w:rsidRPr="000C34EF">
              <w:rPr>
                <w:rFonts w:hint="eastAsia"/>
                <w:b/>
                <w:bCs/>
                <w:sz w:val="24"/>
                <w:u w:val="single"/>
              </w:rPr>
              <w:t>吨供水管材、排水管材、化粪池配套生产技术改造项目</w:t>
            </w:r>
            <w:r w:rsidRPr="000C34EF">
              <w:rPr>
                <w:rFonts w:hint="eastAsia"/>
                <w:b/>
                <w:bCs/>
                <w:sz w:val="24"/>
                <w:u w:val="single"/>
              </w:rPr>
              <w:t>，</w:t>
            </w:r>
            <w:r w:rsidR="00327DD7" w:rsidRPr="000C34EF">
              <w:rPr>
                <w:b/>
                <w:kern w:val="0"/>
                <w:sz w:val="24"/>
                <w:u w:val="single"/>
                <w:lang w:val="zh-CN"/>
              </w:rPr>
              <w:t>项目</w:t>
            </w:r>
            <w:r w:rsidR="0007135B">
              <w:rPr>
                <w:rFonts w:hint="eastAsia"/>
                <w:b/>
                <w:kern w:val="0"/>
                <w:sz w:val="24"/>
                <w:u w:val="single"/>
                <w:lang w:val="zh-CN"/>
              </w:rPr>
              <w:t>技改</w:t>
            </w:r>
            <w:r w:rsidR="00327DD7" w:rsidRPr="000C34EF">
              <w:rPr>
                <w:b/>
                <w:bCs/>
                <w:sz w:val="24"/>
                <w:u w:val="single"/>
              </w:rPr>
              <w:t>后生产工艺不发生变化</w:t>
            </w:r>
            <w:r w:rsidR="00E84C1C" w:rsidRPr="000C34EF">
              <w:rPr>
                <w:rFonts w:hint="eastAsia"/>
                <w:b/>
                <w:bCs/>
                <w:sz w:val="24"/>
                <w:u w:val="single"/>
              </w:rPr>
              <w:t>，具体生产工艺分为两种：挤出工艺、注塑工艺。其工艺流程及产污环节图见图</w:t>
            </w:r>
            <w:r w:rsidR="00E84C1C" w:rsidRPr="000C34EF">
              <w:rPr>
                <w:rFonts w:hint="eastAsia"/>
                <w:b/>
                <w:bCs/>
                <w:sz w:val="24"/>
                <w:u w:val="single"/>
              </w:rPr>
              <w:t>5</w:t>
            </w:r>
            <w:r w:rsidR="00E84C1C" w:rsidRPr="000C34EF">
              <w:rPr>
                <w:rFonts w:hint="eastAsia"/>
                <w:b/>
                <w:bCs/>
                <w:sz w:val="24"/>
                <w:u w:val="single"/>
              </w:rPr>
              <w:t>、图</w:t>
            </w:r>
            <w:r w:rsidR="00E84C1C" w:rsidRPr="000C34EF">
              <w:rPr>
                <w:rFonts w:hint="eastAsia"/>
                <w:b/>
                <w:bCs/>
                <w:sz w:val="24"/>
                <w:u w:val="single"/>
              </w:rPr>
              <w:t>6</w:t>
            </w:r>
            <w:r w:rsidR="00E84C1C" w:rsidRPr="000C34EF">
              <w:rPr>
                <w:rFonts w:hint="eastAsia"/>
                <w:b/>
                <w:bCs/>
                <w:sz w:val="24"/>
                <w:u w:val="single"/>
              </w:rPr>
              <w:t>。</w:t>
            </w:r>
          </w:p>
          <w:p w:rsidR="00F06A3F" w:rsidRPr="00D56F80" w:rsidRDefault="004A31C5" w:rsidP="00E84C1C">
            <w:pPr>
              <w:spacing w:line="520" w:lineRule="exact"/>
              <w:ind w:firstLineChars="250" w:firstLine="563"/>
              <w:jc w:val="left"/>
              <w:rPr>
                <w:bCs/>
                <w:sz w:val="24"/>
              </w:rPr>
            </w:pPr>
            <w:r w:rsidRPr="004A31C5">
              <w:rPr>
                <w:b/>
                <w:bCs/>
                <w:noProof/>
                <w:sz w:val="24"/>
              </w:rPr>
              <w:pict>
                <v:group id="_x0000_s1775" style="position:absolute;left:0;text-align:left;margin-left:-27pt;margin-top:18.2pt;width:463.9pt;height:172.9pt;z-index:7" coordorigin="1197,7822" coordsize="9278,3458">
                  <v:rect id="矩形 200" o:spid="_x0000_s1702" style="position:absolute;left:1197;top:8284;width:1320;height:891;v-text-anchor:middle-center" o:regroupid="16" filled="f" fillcolor="#6cf" stroked="f" strokeweight="1.5pt">
                    <v:textbox style="mso-next-textbox:#矩形 200" inset="0,0,0,0">
                      <w:txbxContent>
                        <w:p w:rsidR="000C34EF" w:rsidRPr="00031469" w:rsidRDefault="000C34EF" w:rsidP="00031469">
                          <w:pPr>
                            <w:pStyle w:val="60"/>
                            <w:adjustRightInd w:val="0"/>
                            <w:snapToGrid w:val="0"/>
                            <w:spacing w:before="0" w:after="0" w:line="240" w:lineRule="auto"/>
                            <w:ind w:left="0" w:firstLine="0"/>
                            <w:jc w:val="center"/>
                            <w:rPr>
                              <w:sz w:val="21"/>
                              <w:szCs w:val="21"/>
                              <w:lang w:val="zh-CN"/>
                            </w:rPr>
                          </w:pPr>
                        </w:p>
                        <w:p w:rsidR="000C34EF" w:rsidRPr="00031469" w:rsidRDefault="000C34EF" w:rsidP="00031469">
                          <w:pPr>
                            <w:pStyle w:val="60"/>
                            <w:adjustRightInd w:val="0"/>
                            <w:snapToGrid w:val="0"/>
                            <w:spacing w:before="0" w:after="0" w:line="240" w:lineRule="auto"/>
                            <w:ind w:left="0" w:firstLine="0"/>
                            <w:jc w:val="center"/>
                            <w:rPr>
                              <w:sz w:val="21"/>
                              <w:szCs w:val="21"/>
                              <w:lang w:val="zh-CN"/>
                            </w:rPr>
                          </w:pPr>
                          <w:r w:rsidRPr="00031469">
                            <w:rPr>
                              <w:rFonts w:hint="eastAsia"/>
                              <w:sz w:val="21"/>
                              <w:szCs w:val="21"/>
                              <w:lang w:val="zh-CN"/>
                            </w:rPr>
                            <w:t>原料</w:t>
                          </w:r>
                        </w:p>
                      </w:txbxContent>
                    </v:textbox>
                  </v:rect>
                  <v:oval id="椭圆 201" o:spid="_x0000_s1703" style="position:absolute;left:5902;top:8404;width:2320;height:662" o:regroupid="16">
                    <v:stroke dashstyle="dash"/>
                  </v:oval>
                  <v:line id="直线 202" o:spid="_x0000_s1704" style="position:absolute;flip:y;v-text-anchor:middle-center" from="7138,8116" to="7148,8445" o:regroupid="16" strokeweight="2.25pt">
                    <v:stroke dashstyle="1 1" endarrow="block" endcap="round"/>
                  </v:line>
                  <v:line id="直线 203" o:spid="_x0000_s1705" style="position:absolute" from="2255,8650" to="2637,8650" o:regroupid="16">
                    <v:stroke endarrow="block"/>
                  </v:line>
                  <v:shape id="文本框 204" o:spid="_x0000_s1706" type="#_x0000_t202" style="position:absolute;left:2653;top:8477;width:1316;height:338" o:regroupid="16">
                    <v:textbox style="mso-next-textbox:#文本框 204" inset="0,0,0,0">
                      <w:txbxContent>
                        <w:p w:rsidR="000C34EF" w:rsidRPr="00031469" w:rsidRDefault="000C34EF" w:rsidP="00031469">
                          <w:pPr>
                            <w:pStyle w:val="60"/>
                            <w:adjustRightInd w:val="0"/>
                            <w:snapToGrid w:val="0"/>
                            <w:spacing w:before="0" w:after="0" w:line="240" w:lineRule="auto"/>
                            <w:ind w:left="0" w:firstLine="0"/>
                            <w:jc w:val="center"/>
                            <w:rPr>
                              <w:sz w:val="21"/>
                              <w:szCs w:val="21"/>
                            </w:rPr>
                          </w:pPr>
                          <w:r w:rsidRPr="00031469">
                            <w:rPr>
                              <w:rFonts w:hint="eastAsia"/>
                              <w:sz w:val="21"/>
                              <w:szCs w:val="21"/>
                            </w:rPr>
                            <w:t>真空吸送上料</w:t>
                          </w:r>
                        </w:p>
                      </w:txbxContent>
                    </v:textbox>
                  </v:shape>
                  <v:line id="直线 205" o:spid="_x0000_s1707" style="position:absolute" from="3971,8650" to="4395,8650" o:regroupid="16">
                    <v:stroke endarrow="block"/>
                  </v:line>
                  <v:shape id="文本框 206" o:spid="_x0000_s1708" type="#_x0000_t202" style="position:absolute;left:5818;top:8470;width:1131;height:338" o:regroupid="16">
                    <v:textbox style="mso-next-textbox:#文本框 206" inset="0,0,0,0">
                      <w:txbxContent>
                        <w:p w:rsidR="000C34EF" w:rsidRPr="00031469" w:rsidRDefault="000C34EF" w:rsidP="00031469">
                          <w:pPr>
                            <w:pStyle w:val="60"/>
                            <w:adjustRightInd w:val="0"/>
                            <w:snapToGrid w:val="0"/>
                            <w:spacing w:before="0" w:after="0" w:line="240" w:lineRule="auto"/>
                            <w:ind w:left="0" w:firstLine="0"/>
                            <w:jc w:val="center"/>
                            <w:rPr>
                              <w:sz w:val="21"/>
                              <w:szCs w:val="21"/>
                            </w:rPr>
                          </w:pPr>
                          <w:r w:rsidRPr="00031469">
                            <w:rPr>
                              <w:rFonts w:hint="eastAsia"/>
                              <w:sz w:val="21"/>
                              <w:szCs w:val="21"/>
                            </w:rPr>
                            <w:t>挤压成型</w:t>
                          </w:r>
                        </w:p>
                      </w:txbxContent>
                    </v:textbox>
                  </v:shape>
                  <v:line id="直线 207" o:spid="_x0000_s1709" style="position:absolute" from="8458,8650" to="8896,8664" o:regroupid="16">
                    <v:stroke endarrow="block"/>
                  </v:line>
                  <v:shape id="文本框 208" o:spid="_x0000_s1710" type="#_x0000_t202" style="position:absolute;left:7533;top:8470;width:892;height:338" o:regroupid="16">
                    <v:textbox style="mso-next-textbox:#文本框 208" inset="0,0,0,0">
                      <w:txbxContent>
                        <w:p w:rsidR="000C34EF" w:rsidRPr="00031469" w:rsidRDefault="000C34EF" w:rsidP="00031469">
                          <w:pPr>
                            <w:pStyle w:val="60"/>
                            <w:adjustRightInd w:val="0"/>
                            <w:snapToGrid w:val="0"/>
                            <w:spacing w:before="0" w:after="0" w:line="240" w:lineRule="auto"/>
                            <w:ind w:left="0" w:firstLine="0"/>
                            <w:jc w:val="center"/>
                            <w:rPr>
                              <w:sz w:val="21"/>
                              <w:szCs w:val="21"/>
                            </w:rPr>
                          </w:pPr>
                          <w:r w:rsidRPr="00031469">
                            <w:rPr>
                              <w:rFonts w:hint="eastAsia"/>
                              <w:sz w:val="21"/>
                              <w:szCs w:val="21"/>
                            </w:rPr>
                            <w:t>冷却定型</w:t>
                          </w:r>
                        </w:p>
                      </w:txbxContent>
                    </v:textbox>
                  </v:shape>
                  <v:rect id="矩形 209" o:spid="_x0000_s1711" style="position:absolute;left:6332;top:7844;width:1468;height:280;v-text-anchor:middle-center" o:regroupid="16" filled="f" fillcolor="#6cf" stroked="f" strokeweight="1.5pt">
                    <v:textbox style="mso-next-textbox:#矩形 209" inset="0,0,0,0">
                      <w:txbxContent>
                        <w:p w:rsidR="000C34EF" w:rsidRPr="00031469" w:rsidRDefault="000C34EF" w:rsidP="00031469">
                          <w:pPr>
                            <w:pStyle w:val="60"/>
                            <w:adjustRightInd w:val="0"/>
                            <w:snapToGrid w:val="0"/>
                            <w:spacing w:before="0" w:after="0" w:line="240" w:lineRule="auto"/>
                            <w:ind w:left="0" w:firstLine="0"/>
                            <w:jc w:val="center"/>
                            <w:rPr>
                              <w:sz w:val="21"/>
                              <w:szCs w:val="21"/>
                              <w:lang w:val="zh-CN"/>
                            </w:rPr>
                          </w:pPr>
                          <w:r w:rsidRPr="00031469">
                            <w:rPr>
                              <w:rFonts w:hint="eastAsia"/>
                              <w:sz w:val="21"/>
                              <w:szCs w:val="21"/>
                              <w:lang w:val="zh-CN"/>
                            </w:rPr>
                            <w:t>工艺废气、噪声</w:t>
                          </w:r>
                        </w:p>
                      </w:txbxContent>
                    </v:textbox>
                  </v:rect>
                  <v:shape id="文本框 210" o:spid="_x0000_s1712" type="#_x0000_t202" style="position:absolute;left:3501;top:10817;width:6203;height:463" o:regroupid="16" filled="f" stroked="f" strokeweight="2.25pt">
                    <v:stroke dashstyle="1 1" endcap="round"/>
                    <v:textbox style="mso-next-textbox:#文本框 210" inset=".5mm,,.5mm">
                      <w:txbxContent>
                        <w:p w:rsidR="000C34EF" w:rsidRPr="00031469" w:rsidRDefault="000C34EF" w:rsidP="00031469">
                          <w:pPr>
                            <w:adjustRightInd w:val="0"/>
                            <w:snapToGrid w:val="0"/>
                            <w:jc w:val="center"/>
                            <w:rPr>
                              <w:rFonts w:ascii="黑体" w:eastAsia="黑体"/>
                              <w:sz w:val="24"/>
                            </w:rPr>
                          </w:pPr>
                          <w:r w:rsidRPr="00031469">
                            <w:rPr>
                              <w:rFonts w:ascii="黑体" w:eastAsia="黑体" w:hint="eastAsia"/>
                              <w:sz w:val="24"/>
                            </w:rPr>
                            <w:t>图5　　挤出工艺生产流程及产污环节图</w:t>
                          </w:r>
                        </w:p>
                      </w:txbxContent>
                    </v:textbox>
                  </v:shape>
                  <v:line id="直线 211" o:spid="_x0000_s1713" style="position:absolute" from="7005,8650" to="7444,8664" o:regroupid="16">
                    <v:stroke endarrow="block"/>
                  </v:line>
                  <v:shape id="文本框 212" o:spid="_x0000_s1714" type="#_x0000_t202" style="position:absolute;left:8854;top:8470;width:565;height:338" o:regroupid="16">
                    <v:textbox style="mso-next-textbox:#文本框 212" inset="0,0,0,0">
                      <w:txbxContent>
                        <w:p w:rsidR="000C34EF" w:rsidRPr="00031469" w:rsidRDefault="000C34EF" w:rsidP="00031469">
                          <w:pPr>
                            <w:pStyle w:val="60"/>
                            <w:adjustRightInd w:val="0"/>
                            <w:snapToGrid w:val="0"/>
                            <w:spacing w:before="0" w:after="0" w:line="240" w:lineRule="auto"/>
                            <w:ind w:left="0" w:firstLine="0"/>
                            <w:jc w:val="center"/>
                            <w:rPr>
                              <w:sz w:val="21"/>
                              <w:szCs w:val="21"/>
                            </w:rPr>
                          </w:pPr>
                          <w:r w:rsidRPr="00031469">
                            <w:rPr>
                              <w:rFonts w:hint="eastAsia"/>
                              <w:sz w:val="21"/>
                              <w:szCs w:val="21"/>
                            </w:rPr>
                            <w:t>牵引</w:t>
                          </w:r>
                        </w:p>
                      </w:txbxContent>
                    </v:textbox>
                  </v:shape>
                  <v:line id="直线 213" o:spid="_x0000_s1715" style="position:absolute" from="9382,8650" to="9819,8664" o:regroupid="16">
                    <v:stroke endarrow="block"/>
                  </v:line>
                  <v:line id="直线 214" o:spid="_x0000_s1716" style="position:absolute" from="7267,8999" to="7267,9379" o:regroupid="16">
                    <v:stroke dashstyle="dash"/>
                  </v:line>
                  <v:line id="直线 215" o:spid="_x0000_s1717" style="position:absolute;flip:x" from="6478,9362" to="7242,9362" o:regroupid="16">
                    <v:stroke dashstyle="dash"/>
                  </v:line>
                  <v:line id="直线 216" o:spid="_x0000_s1718" style="position:absolute;flip:y" from="6478,9006" to="6478,9288" o:regroupid="16">
                    <v:stroke dashstyle="dash" endarrow="block"/>
                  </v:line>
                  <v:rect id="矩形 217" o:spid="_x0000_s1719" style="position:absolute;left:6478;top:9540;width:1044;height:267;v-text-anchor:middle-center" o:regroupid="16" filled="f" fillcolor="#6cf" stroked="f" strokeweight="1.5pt">
                    <v:textbox style="mso-next-textbox:#矩形 217" inset="0,0,0,0">
                      <w:txbxContent>
                        <w:p w:rsidR="000C34EF" w:rsidRPr="00031469" w:rsidRDefault="000C34EF" w:rsidP="00031469">
                          <w:pPr>
                            <w:pStyle w:val="60"/>
                            <w:adjustRightInd w:val="0"/>
                            <w:snapToGrid w:val="0"/>
                            <w:spacing w:before="0" w:after="0" w:line="240" w:lineRule="auto"/>
                            <w:ind w:left="0" w:firstLine="0"/>
                            <w:jc w:val="center"/>
                            <w:rPr>
                              <w:sz w:val="21"/>
                              <w:szCs w:val="21"/>
                            </w:rPr>
                          </w:pPr>
                          <w:r w:rsidRPr="00031469">
                            <w:rPr>
                              <w:rFonts w:hint="eastAsia"/>
                              <w:sz w:val="21"/>
                              <w:szCs w:val="21"/>
                            </w:rPr>
                            <w:t>循环冷却水</w:t>
                          </w:r>
                        </w:p>
                      </w:txbxContent>
                    </v:textbox>
                  </v:rect>
                  <v:shape id="文本框 218" o:spid="_x0000_s1720" type="#_x0000_t202" style="position:absolute;left:4366;top:8470;width:1054;height:338" o:regroupid="16">
                    <v:textbox style="mso-next-textbox:#文本框 218" inset="0,0,0,0">
                      <w:txbxContent>
                        <w:p w:rsidR="000C34EF" w:rsidRPr="00031469" w:rsidRDefault="000C34EF" w:rsidP="00031469">
                          <w:pPr>
                            <w:pStyle w:val="60"/>
                            <w:adjustRightInd w:val="0"/>
                            <w:snapToGrid w:val="0"/>
                            <w:spacing w:before="0" w:after="0" w:line="240" w:lineRule="auto"/>
                            <w:ind w:left="0" w:firstLine="0"/>
                            <w:jc w:val="center"/>
                            <w:rPr>
                              <w:sz w:val="21"/>
                              <w:szCs w:val="21"/>
                            </w:rPr>
                          </w:pPr>
                          <w:r w:rsidRPr="00031469">
                            <w:rPr>
                              <w:rFonts w:hint="eastAsia"/>
                              <w:sz w:val="21"/>
                              <w:szCs w:val="21"/>
                            </w:rPr>
                            <w:t>电加热熔化</w:t>
                          </w:r>
                        </w:p>
                      </w:txbxContent>
                    </v:textbox>
                  </v:shape>
                  <v:line id="直线 219" o:spid="_x0000_s1721" style="position:absolute;flip:y;v-text-anchor:middle-center" from="4894,8116" to="4905,8445" o:regroupid="16" strokeweight="2.25pt">
                    <v:stroke dashstyle="1 1" endarrow="block" endcap="round"/>
                  </v:line>
                  <v:rect id="矩形 220" o:spid="_x0000_s1722" style="position:absolute;left:4441;top:7822;width:921;height:250;v-text-anchor:middle-center" o:regroupid="16" filled="f" fillcolor="#6cf" stroked="f" strokeweight="1.5pt">
                    <v:textbox style="mso-next-textbox:#矩形 220" inset="0,0,0,0">
                      <w:txbxContent>
                        <w:p w:rsidR="000C34EF" w:rsidRPr="00031469" w:rsidRDefault="000C34EF" w:rsidP="00031469">
                          <w:pPr>
                            <w:pStyle w:val="60"/>
                            <w:adjustRightInd w:val="0"/>
                            <w:snapToGrid w:val="0"/>
                            <w:spacing w:before="0" w:after="0" w:line="240" w:lineRule="auto"/>
                            <w:ind w:left="0" w:firstLine="0"/>
                            <w:jc w:val="center"/>
                            <w:rPr>
                              <w:sz w:val="21"/>
                              <w:szCs w:val="21"/>
                              <w:lang w:val="zh-CN"/>
                            </w:rPr>
                          </w:pPr>
                          <w:r w:rsidRPr="00031469">
                            <w:rPr>
                              <w:rFonts w:hint="eastAsia"/>
                              <w:sz w:val="21"/>
                              <w:szCs w:val="21"/>
                              <w:lang w:val="zh-CN"/>
                            </w:rPr>
                            <w:t>工艺废气</w:t>
                          </w:r>
                        </w:p>
                      </w:txbxContent>
                    </v:textbox>
                  </v:rect>
                  <v:shape id="文本框 221" o:spid="_x0000_s1723" type="#_x0000_t202" style="position:absolute;left:9910;top:8470;width:526;height:338" o:regroupid="16">
                    <v:textbox style="mso-next-textbox:#文本框 221" inset="0,0,0,0">
                      <w:txbxContent>
                        <w:p w:rsidR="000C34EF" w:rsidRPr="00031469" w:rsidRDefault="000C34EF" w:rsidP="00031469">
                          <w:pPr>
                            <w:pStyle w:val="60"/>
                            <w:adjustRightInd w:val="0"/>
                            <w:snapToGrid w:val="0"/>
                            <w:spacing w:before="0" w:after="0" w:line="240" w:lineRule="auto"/>
                            <w:ind w:left="0" w:firstLine="0"/>
                            <w:jc w:val="center"/>
                            <w:rPr>
                              <w:sz w:val="21"/>
                              <w:szCs w:val="21"/>
                            </w:rPr>
                          </w:pPr>
                          <w:r w:rsidRPr="00031469">
                            <w:rPr>
                              <w:rFonts w:hint="eastAsia"/>
                              <w:sz w:val="21"/>
                              <w:szCs w:val="21"/>
                            </w:rPr>
                            <w:t>切割</w:t>
                          </w:r>
                        </w:p>
                      </w:txbxContent>
                    </v:textbox>
                  </v:shape>
                  <v:line id="直线 222" o:spid="_x0000_s1724" style="position:absolute;flip:x" from="10172,8828" to="10174,9711" o:regroupid="16">
                    <v:stroke endarrow="block"/>
                  </v:line>
                  <v:line id="直线 223" o:spid="_x0000_s1725" style="position:absolute;flip:y;v-text-anchor:middle-center" from="10172,8108" to="10182,8437" o:regroupid="16" strokeweight="2.25pt">
                    <v:stroke dashstyle="1 1" endarrow="block" endcap="round"/>
                  </v:line>
                  <v:rect id="矩形 224" o:spid="_x0000_s1726" style="position:absolute;left:9894;top:7836;width:526;height:237;v-text-anchor:middle-center" o:regroupid="16" filled="f" fillcolor="#6cf" stroked="f" strokeweight="1.5pt">
                    <v:textbox style="mso-next-textbox:#矩形 224" inset="0,0,0,0">
                      <w:txbxContent>
                        <w:p w:rsidR="000C34EF" w:rsidRPr="00031469" w:rsidRDefault="000C34EF" w:rsidP="00031469">
                          <w:pPr>
                            <w:pStyle w:val="60"/>
                            <w:adjustRightInd w:val="0"/>
                            <w:snapToGrid w:val="0"/>
                            <w:spacing w:before="0" w:after="0" w:line="240" w:lineRule="auto"/>
                            <w:ind w:left="0" w:firstLine="0"/>
                            <w:jc w:val="center"/>
                            <w:rPr>
                              <w:sz w:val="21"/>
                              <w:szCs w:val="21"/>
                              <w:lang w:val="zh-CN"/>
                            </w:rPr>
                          </w:pPr>
                          <w:r w:rsidRPr="00031469">
                            <w:rPr>
                              <w:rFonts w:hint="eastAsia"/>
                              <w:sz w:val="21"/>
                              <w:szCs w:val="21"/>
                              <w:lang w:val="zh-CN"/>
                            </w:rPr>
                            <w:t>噪声</w:t>
                          </w:r>
                        </w:p>
                      </w:txbxContent>
                    </v:textbox>
                  </v:rect>
                  <v:shape id="文本框 225" o:spid="_x0000_s1727" type="#_x0000_t202" style="position:absolute;left:9910;top:9717;width:565;height:337" o:regroupid="16">
                    <v:textbox style="mso-next-textbox:#文本框 225" inset="0,0,0,0">
                      <w:txbxContent>
                        <w:p w:rsidR="000C34EF" w:rsidRPr="00031469" w:rsidRDefault="000C34EF" w:rsidP="00031469">
                          <w:pPr>
                            <w:pStyle w:val="60"/>
                            <w:adjustRightInd w:val="0"/>
                            <w:snapToGrid w:val="0"/>
                            <w:spacing w:before="0" w:after="0" w:line="240" w:lineRule="auto"/>
                            <w:ind w:left="0" w:firstLine="0"/>
                            <w:jc w:val="center"/>
                            <w:rPr>
                              <w:sz w:val="21"/>
                              <w:szCs w:val="21"/>
                            </w:rPr>
                          </w:pPr>
                          <w:r w:rsidRPr="00031469">
                            <w:rPr>
                              <w:rFonts w:hint="eastAsia"/>
                              <w:sz w:val="21"/>
                              <w:szCs w:val="21"/>
                            </w:rPr>
                            <w:t>检验</w:t>
                          </w:r>
                        </w:p>
                      </w:txbxContent>
                    </v:textbox>
                  </v:shape>
                  <v:line id="直线 226" o:spid="_x0000_s1728" style="position:absolute" from="10172,10066" to="10172,10422" o:regroupid="16" strokeweight="1pt">
                    <v:stroke dashstyle="dash" endarrow="block"/>
                  </v:line>
                  <v:rect id="矩形 227" o:spid="_x0000_s1729" style="position:absolute;left:9908;top:10423;width:526;height:238;v-text-anchor:middle-center" o:regroupid="16" filled="f" fillcolor="#6cf" stroked="f" strokeweight="1.5pt">
                    <v:textbox style="mso-next-textbox:#矩形 227" inset="0,0,0,0">
                      <w:txbxContent>
                        <w:p w:rsidR="000C34EF" w:rsidRPr="00031469" w:rsidRDefault="000C34EF" w:rsidP="00031469">
                          <w:pPr>
                            <w:pStyle w:val="60"/>
                            <w:adjustRightInd w:val="0"/>
                            <w:snapToGrid w:val="0"/>
                            <w:spacing w:before="0" w:after="0" w:line="240" w:lineRule="auto"/>
                            <w:ind w:left="0" w:firstLine="0"/>
                            <w:jc w:val="center"/>
                            <w:rPr>
                              <w:sz w:val="21"/>
                              <w:szCs w:val="21"/>
                              <w:lang w:val="zh-CN"/>
                            </w:rPr>
                          </w:pPr>
                          <w:r w:rsidRPr="00031469">
                            <w:rPr>
                              <w:rFonts w:hint="eastAsia"/>
                              <w:sz w:val="21"/>
                              <w:szCs w:val="21"/>
                              <w:lang w:val="zh-CN"/>
                            </w:rPr>
                            <w:t>固废</w:t>
                          </w:r>
                        </w:p>
                      </w:txbxContent>
                    </v:textbox>
                  </v:rect>
                  <v:line id="直线 228" o:spid="_x0000_s1730" style="position:absolute;flip:x" from="9380,9887" to="9908,9887" o:regroupid="16">
                    <v:stroke endarrow="block"/>
                  </v:line>
                  <v:shape id="文本框 229" o:spid="_x0000_s1731" type="#_x0000_t202" style="position:absolute;left:8722;top:9717;width:565;height:337" o:regroupid="16">
                    <v:textbox style="mso-next-textbox:#文本框 229" inset="0,0,0,0">
                      <w:txbxContent>
                        <w:p w:rsidR="000C34EF" w:rsidRPr="00031469" w:rsidRDefault="000C34EF" w:rsidP="00031469">
                          <w:pPr>
                            <w:pStyle w:val="60"/>
                            <w:adjustRightInd w:val="0"/>
                            <w:snapToGrid w:val="0"/>
                            <w:spacing w:before="0" w:after="0" w:line="240" w:lineRule="auto"/>
                            <w:ind w:left="0" w:firstLine="0"/>
                            <w:jc w:val="center"/>
                            <w:rPr>
                              <w:sz w:val="21"/>
                              <w:szCs w:val="21"/>
                            </w:rPr>
                          </w:pPr>
                          <w:r w:rsidRPr="00031469">
                            <w:rPr>
                              <w:rFonts w:hint="eastAsia"/>
                              <w:sz w:val="21"/>
                              <w:szCs w:val="21"/>
                            </w:rPr>
                            <w:t>包装</w:t>
                          </w:r>
                        </w:p>
                      </w:txbxContent>
                    </v:textbox>
                  </v:shape>
                  <v:line id="直线 230" o:spid="_x0000_s1732" style="position:absolute;flip:x" from="8194,9895" to="8722,9895" o:regroupid="16">
                    <v:stroke endarrow="block"/>
                  </v:line>
                  <v:shape id="文本框 231" o:spid="_x0000_s1733" type="#_x0000_t202" style="position:absolute;left:7533;top:9717;width:567;height:337" o:regroupid="16">
                    <v:textbox style="mso-next-textbox:#文本框 231" inset="0,0,0,0">
                      <w:txbxContent>
                        <w:p w:rsidR="000C34EF" w:rsidRPr="00031469" w:rsidRDefault="000C34EF" w:rsidP="00031469">
                          <w:pPr>
                            <w:pStyle w:val="60"/>
                            <w:adjustRightInd w:val="0"/>
                            <w:snapToGrid w:val="0"/>
                            <w:spacing w:before="0" w:after="0" w:line="240" w:lineRule="auto"/>
                            <w:ind w:left="0" w:firstLine="0"/>
                            <w:jc w:val="center"/>
                            <w:rPr>
                              <w:sz w:val="21"/>
                              <w:szCs w:val="21"/>
                            </w:rPr>
                          </w:pPr>
                          <w:r w:rsidRPr="00031469">
                            <w:rPr>
                              <w:rFonts w:hint="eastAsia"/>
                              <w:sz w:val="21"/>
                              <w:szCs w:val="21"/>
                            </w:rPr>
                            <w:t>入库</w:t>
                          </w:r>
                        </w:p>
                      </w:txbxContent>
                    </v:textbox>
                  </v:shape>
                  <v:line id="直线 232" o:spid="_x0000_s1734" style="position:absolute" from="5422,8650" to="5860,8664" o:regroupid="16">
                    <v:stroke endarrow="block"/>
                  </v:line>
                </v:group>
              </w:pict>
            </w:r>
          </w:p>
          <w:p w:rsidR="00F06A3F" w:rsidRPr="00D56F80" w:rsidRDefault="00F06A3F" w:rsidP="00694065">
            <w:pPr>
              <w:spacing w:line="520" w:lineRule="exact"/>
              <w:ind w:firstLineChars="250" w:firstLine="561"/>
              <w:jc w:val="left"/>
              <w:rPr>
                <w:bCs/>
                <w:sz w:val="24"/>
              </w:rPr>
            </w:pPr>
          </w:p>
          <w:p w:rsidR="00F06A3F" w:rsidRPr="00D56F80" w:rsidRDefault="00F06A3F" w:rsidP="00694065">
            <w:pPr>
              <w:spacing w:line="520" w:lineRule="exact"/>
              <w:ind w:firstLineChars="250" w:firstLine="561"/>
              <w:jc w:val="left"/>
              <w:rPr>
                <w:bCs/>
                <w:sz w:val="24"/>
              </w:rPr>
            </w:pPr>
          </w:p>
          <w:p w:rsidR="00F06A3F" w:rsidRPr="00D56F80" w:rsidRDefault="00F06A3F" w:rsidP="001349BC">
            <w:pPr>
              <w:spacing w:line="520" w:lineRule="exact"/>
              <w:ind w:firstLineChars="250" w:firstLine="561"/>
              <w:jc w:val="left"/>
              <w:rPr>
                <w:bCs/>
                <w:sz w:val="24"/>
              </w:rPr>
            </w:pPr>
          </w:p>
          <w:p w:rsidR="00F06A3F" w:rsidRPr="00D56F80" w:rsidRDefault="00F06A3F" w:rsidP="00694065">
            <w:pPr>
              <w:spacing w:line="520" w:lineRule="exact"/>
              <w:ind w:firstLineChars="250" w:firstLine="561"/>
              <w:jc w:val="left"/>
              <w:rPr>
                <w:bCs/>
                <w:sz w:val="24"/>
              </w:rPr>
            </w:pPr>
          </w:p>
          <w:p w:rsidR="00F06A3F" w:rsidRPr="00D56F80" w:rsidRDefault="00F06A3F" w:rsidP="00031469">
            <w:pPr>
              <w:spacing w:line="520" w:lineRule="exact"/>
              <w:ind w:firstLineChars="250" w:firstLine="561"/>
              <w:jc w:val="left"/>
              <w:rPr>
                <w:bCs/>
                <w:sz w:val="24"/>
              </w:rPr>
            </w:pPr>
          </w:p>
          <w:p w:rsidR="00F06A3F" w:rsidRPr="00D56F80" w:rsidRDefault="00F06A3F" w:rsidP="00E84C1C">
            <w:pPr>
              <w:spacing w:line="520" w:lineRule="exact"/>
              <w:ind w:firstLineChars="250" w:firstLine="561"/>
              <w:jc w:val="left"/>
              <w:rPr>
                <w:bCs/>
                <w:sz w:val="24"/>
              </w:rPr>
            </w:pPr>
          </w:p>
          <w:p w:rsidR="00F06A3F" w:rsidRPr="00D56F80" w:rsidRDefault="00F06A3F" w:rsidP="00E84C1C">
            <w:pPr>
              <w:spacing w:line="520" w:lineRule="exact"/>
              <w:ind w:firstLineChars="250" w:firstLine="561"/>
              <w:jc w:val="left"/>
              <w:rPr>
                <w:bCs/>
                <w:sz w:val="24"/>
              </w:rPr>
            </w:pPr>
          </w:p>
          <w:p w:rsidR="00E84C1C" w:rsidRPr="00D56F80" w:rsidRDefault="00E84C1C" w:rsidP="00E84C1C">
            <w:pPr>
              <w:spacing w:line="520" w:lineRule="exact"/>
              <w:ind w:firstLineChars="250" w:firstLine="561"/>
              <w:jc w:val="left"/>
              <w:rPr>
                <w:bCs/>
                <w:sz w:val="24"/>
              </w:rPr>
            </w:pPr>
          </w:p>
          <w:p w:rsidR="00E84C1C" w:rsidRPr="00D56F80" w:rsidRDefault="00E84C1C" w:rsidP="00E84C1C">
            <w:pPr>
              <w:spacing w:line="520" w:lineRule="exact"/>
              <w:ind w:firstLineChars="250" w:firstLine="561"/>
              <w:jc w:val="left"/>
              <w:rPr>
                <w:bCs/>
                <w:sz w:val="24"/>
              </w:rPr>
            </w:pPr>
          </w:p>
          <w:p w:rsidR="00E84C1C" w:rsidRPr="00D56F80" w:rsidRDefault="00E84C1C" w:rsidP="00E84C1C">
            <w:pPr>
              <w:spacing w:line="520" w:lineRule="exact"/>
              <w:ind w:firstLineChars="250" w:firstLine="561"/>
              <w:jc w:val="left"/>
              <w:rPr>
                <w:bCs/>
                <w:sz w:val="24"/>
              </w:rPr>
            </w:pPr>
          </w:p>
          <w:p w:rsidR="00E84C1C" w:rsidRPr="00D56F80" w:rsidRDefault="00E84C1C" w:rsidP="00E84C1C">
            <w:pPr>
              <w:spacing w:line="520" w:lineRule="exact"/>
              <w:ind w:firstLineChars="250" w:firstLine="561"/>
              <w:jc w:val="left"/>
              <w:rPr>
                <w:bCs/>
                <w:sz w:val="24"/>
              </w:rPr>
            </w:pPr>
          </w:p>
          <w:p w:rsidR="00E84C1C" w:rsidRPr="00D56F80" w:rsidRDefault="00E84C1C" w:rsidP="00E84C1C">
            <w:pPr>
              <w:spacing w:line="520" w:lineRule="exact"/>
              <w:ind w:firstLineChars="250" w:firstLine="561"/>
              <w:jc w:val="left"/>
              <w:rPr>
                <w:bCs/>
                <w:sz w:val="24"/>
              </w:rPr>
            </w:pPr>
          </w:p>
          <w:p w:rsidR="00E84C1C" w:rsidRPr="00D56F80" w:rsidRDefault="004A31C5" w:rsidP="00E84C1C">
            <w:pPr>
              <w:spacing w:line="520" w:lineRule="exact"/>
              <w:ind w:firstLineChars="250" w:firstLine="563"/>
              <w:jc w:val="left"/>
              <w:rPr>
                <w:bCs/>
                <w:sz w:val="24"/>
              </w:rPr>
            </w:pPr>
            <w:r w:rsidRPr="004A31C5">
              <w:rPr>
                <w:b/>
                <w:bCs/>
                <w:noProof/>
                <w:sz w:val="24"/>
              </w:rPr>
              <w:lastRenderedPageBreak/>
              <w:pict>
                <v:group id="_x0000_s1776" style="position:absolute;left:0;text-align:left;margin-left:-19.6pt;margin-top:3.4pt;width:456.5pt;height:185.05pt;z-index:8" coordorigin="1267,11420" coordsize="9130,3701">
                  <v:shape id="文本框 225" o:spid="_x0000_s1737" type="#_x0000_t202" style="position:absolute;left:9829;top:13608;width:568;height:343" o:regroupid="17">
                    <v:textbox inset="0,0,0,0">
                      <w:txbxContent>
                        <w:p w:rsidR="000C34EF" w:rsidRPr="00031469" w:rsidRDefault="000C34EF" w:rsidP="00031469">
                          <w:pPr>
                            <w:pStyle w:val="60"/>
                            <w:adjustRightInd w:val="0"/>
                            <w:snapToGrid w:val="0"/>
                            <w:spacing w:before="0" w:after="0" w:line="240" w:lineRule="auto"/>
                            <w:ind w:left="0" w:firstLine="0"/>
                            <w:jc w:val="center"/>
                            <w:rPr>
                              <w:sz w:val="21"/>
                              <w:szCs w:val="21"/>
                            </w:rPr>
                          </w:pPr>
                          <w:r w:rsidRPr="00031469">
                            <w:rPr>
                              <w:rFonts w:hint="eastAsia"/>
                              <w:sz w:val="21"/>
                              <w:szCs w:val="21"/>
                            </w:rPr>
                            <w:t>裁剪</w:t>
                          </w:r>
                        </w:p>
                      </w:txbxContent>
                    </v:textbox>
                  </v:shape>
                  <v:line id="直线 228" o:spid="_x0000_s1738" style="position:absolute;flip:x" from="9299,13794" to="9829,13794" o:regroupid="17">
                    <v:stroke endarrow="block"/>
                  </v:line>
                  <v:line id="直线 226" o:spid="_x0000_s1739" style="position:absolute" from="10094,13966" to="10094,14328" o:regroupid="17" strokeweight="1pt">
                    <v:stroke dashstyle="dash" endarrow="block"/>
                  </v:line>
                  <v:rect id="矩形 227" o:spid="_x0000_s1740" style="position:absolute;left:9846;top:14392;width:528;height:241;v-text-anchor:middle-center" o:regroupid="17" filled="f" fillcolor="#6cf" stroked="f" strokeweight="1.5pt">
                    <v:textbox inset="0,0,0,0">
                      <w:txbxContent>
                        <w:p w:rsidR="000C34EF" w:rsidRPr="00031469" w:rsidRDefault="000C34EF" w:rsidP="00031469">
                          <w:pPr>
                            <w:pStyle w:val="60"/>
                            <w:adjustRightInd w:val="0"/>
                            <w:snapToGrid w:val="0"/>
                            <w:spacing w:before="0" w:after="0" w:line="240" w:lineRule="auto"/>
                            <w:ind w:left="0" w:firstLine="0"/>
                            <w:jc w:val="center"/>
                            <w:rPr>
                              <w:sz w:val="21"/>
                              <w:szCs w:val="21"/>
                              <w:lang w:val="zh-CN"/>
                            </w:rPr>
                          </w:pPr>
                          <w:r w:rsidRPr="00031469">
                            <w:rPr>
                              <w:rFonts w:hint="eastAsia"/>
                              <w:sz w:val="21"/>
                              <w:szCs w:val="21"/>
                              <w:lang w:val="zh-CN"/>
                            </w:rPr>
                            <w:t>噪声</w:t>
                          </w:r>
                        </w:p>
                      </w:txbxContent>
                    </v:textbox>
                  </v:rect>
                  <v:rect id="矩形 200" o:spid="_x0000_s1742" style="position:absolute;left:1267;top:11946;width:1325;height:904;v-text-anchor:middle-center" o:regroupid="17" filled="f" fillcolor="#6cf" stroked="f" strokeweight="1.5pt">
                    <v:textbox inset="0,0,0,0">
                      <w:txbxContent>
                        <w:p w:rsidR="000C34EF" w:rsidRPr="00031469" w:rsidRDefault="000C34EF" w:rsidP="00031469">
                          <w:pPr>
                            <w:pStyle w:val="60"/>
                            <w:adjustRightInd w:val="0"/>
                            <w:snapToGrid w:val="0"/>
                            <w:spacing w:before="0" w:after="0" w:line="240" w:lineRule="auto"/>
                            <w:ind w:left="0" w:firstLine="0"/>
                            <w:jc w:val="center"/>
                            <w:rPr>
                              <w:sz w:val="21"/>
                              <w:szCs w:val="21"/>
                              <w:lang w:val="zh-CN"/>
                            </w:rPr>
                          </w:pPr>
                        </w:p>
                        <w:p w:rsidR="000C34EF" w:rsidRPr="00031469" w:rsidRDefault="000C34EF" w:rsidP="00031469">
                          <w:pPr>
                            <w:pStyle w:val="60"/>
                            <w:adjustRightInd w:val="0"/>
                            <w:snapToGrid w:val="0"/>
                            <w:spacing w:before="0" w:after="0" w:line="240" w:lineRule="auto"/>
                            <w:ind w:left="0" w:firstLine="0"/>
                            <w:jc w:val="center"/>
                            <w:rPr>
                              <w:sz w:val="21"/>
                              <w:szCs w:val="21"/>
                              <w:lang w:val="zh-CN"/>
                            </w:rPr>
                          </w:pPr>
                          <w:r w:rsidRPr="00031469">
                            <w:rPr>
                              <w:rFonts w:hint="eastAsia"/>
                              <w:sz w:val="21"/>
                              <w:szCs w:val="21"/>
                              <w:lang w:val="zh-CN"/>
                            </w:rPr>
                            <w:t>原料</w:t>
                          </w:r>
                        </w:p>
                      </w:txbxContent>
                    </v:textbox>
                  </v:rect>
                  <v:oval id="椭圆 201" o:spid="_x0000_s1743" style="position:absolute;left:5621;top:11976;width:4776;height:672" o:regroupid="17">
                    <v:stroke dashstyle="dash"/>
                  </v:oval>
                  <v:line id="直线 202" o:spid="_x0000_s1744" style="position:absolute;flip:y;v-text-anchor:middle-center" from="7986,11610" to="7996,11944" o:regroupid="17" strokeweight="2.25pt">
                    <v:stroke dashstyle="1 1" endarrow="block" endcap="round"/>
                  </v:line>
                  <v:line id="直线 203" o:spid="_x0000_s1745" style="position:absolute" from="2161,12316" to="2545,12316" o:regroupid="17">
                    <v:stroke endarrow="block"/>
                  </v:line>
                  <v:shape id="文本框 204" o:spid="_x0000_s1746" type="#_x0000_t202" style="position:absolute;left:2561;top:12142;width:1321;height:343" o:regroupid="17">
                    <v:textbox inset="0,0,0,0">
                      <w:txbxContent>
                        <w:p w:rsidR="000C34EF" w:rsidRPr="00031469" w:rsidRDefault="000C34EF" w:rsidP="00031469">
                          <w:pPr>
                            <w:pStyle w:val="60"/>
                            <w:adjustRightInd w:val="0"/>
                            <w:snapToGrid w:val="0"/>
                            <w:spacing w:before="0" w:after="0" w:line="240" w:lineRule="auto"/>
                            <w:ind w:left="0" w:firstLine="0"/>
                            <w:jc w:val="center"/>
                            <w:rPr>
                              <w:sz w:val="21"/>
                              <w:szCs w:val="21"/>
                            </w:rPr>
                          </w:pPr>
                          <w:r w:rsidRPr="00031469">
                            <w:rPr>
                              <w:rFonts w:hint="eastAsia"/>
                              <w:sz w:val="21"/>
                              <w:szCs w:val="21"/>
                            </w:rPr>
                            <w:t>真空吸送上料</w:t>
                          </w:r>
                        </w:p>
                      </w:txbxContent>
                    </v:textbox>
                  </v:shape>
                  <v:line id="直线 205" o:spid="_x0000_s1747" style="position:absolute" from="3884,12316" to="4310,12316" o:regroupid="17">
                    <v:stroke endarrow="block"/>
                  </v:line>
                  <v:shape id="文本框 206" o:spid="_x0000_s1748" type="#_x0000_t202" style="position:absolute;left:5739;top:12134;width:1136;height:343" o:regroupid="17">
                    <v:textbox inset="0,0,0,0">
                      <w:txbxContent>
                        <w:p w:rsidR="000C34EF" w:rsidRPr="00031469" w:rsidRDefault="000C34EF" w:rsidP="00031469">
                          <w:pPr>
                            <w:pStyle w:val="60"/>
                            <w:adjustRightInd w:val="0"/>
                            <w:snapToGrid w:val="0"/>
                            <w:spacing w:before="0" w:after="0" w:line="240" w:lineRule="auto"/>
                            <w:ind w:left="0" w:firstLine="0"/>
                            <w:jc w:val="center"/>
                            <w:rPr>
                              <w:sz w:val="21"/>
                              <w:szCs w:val="21"/>
                            </w:rPr>
                          </w:pPr>
                          <w:r w:rsidRPr="00031469">
                            <w:rPr>
                              <w:rFonts w:hint="eastAsia"/>
                              <w:sz w:val="21"/>
                              <w:szCs w:val="21"/>
                            </w:rPr>
                            <w:t>注塑成型</w:t>
                          </w:r>
                        </w:p>
                      </w:txbxContent>
                    </v:textbox>
                  </v:shape>
                  <v:line id="直线 207" o:spid="_x0000_s1749" style="position:absolute" from="7944,12315" to="8384,12329" o:regroupid="17">
                    <v:stroke endarrow="block"/>
                  </v:line>
                  <v:shape id="文本框 208" o:spid="_x0000_s1750" type="#_x0000_t202" style="position:absolute;left:8365;top:12132;width:895;height:343" o:regroupid="17">
                    <v:textbox inset="0,0,0,0">
                      <w:txbxContent>
                        <w:p w:rsidR="000C34EF" w:rsidRPr="00031469" w:rsidRDefault="000C34EF" w:rsidP="00031469">
                          <w:pPr>
                            <w:pStyle w:val="60"/>
                            <w:adjustRightInd w:val="0"/>
                            <w:snapToGrid w:val="0"/>
                            <w:spacing w:before="0" w:after="0" w:line="240" w:lineRule="auto"/>
                            <w:ind w:left="0" w:firstLine="0"/>
                            <w:jc w:val="center"/>
                            <w:rPr>
                              <w:sz w:val="21"/>
                              <w:szCs w:val="21"/>
                            </w:rPr>
                          </w:pPr>
                          <w:r w:rsidRPr="00031469">
                            <w:rPr>
                              <w:rFonts w:hint="eastAsia"/>
                              <w:sz w:val="21"/>
                              <w:szCs w:val="21"/>
                            </w:rPr>
                            <w:t>冷却定型</w:t>
                          </w:r>
                        </w:p>
                      </w:txbxContent>
                    </v:textbox>
                  </v:shape>
                  <v:rect id="矩形 209" o:spid="_x0000_s1751" style="position:absolute;left:7278;top:11420;width:1474;height:285;v-text-anchor:middle-center" o:regroupid="17" filled="f" fillcolor="#6cf" stroked="f" strokeweight="1.5pt">
                    <v:textbox inset="0,0,0,0">
                      <w:txbxContent>
                        <w:p w:rsidR="000C34EF" w:rsidRPr="00031469" w:rsidRDefault="000C34EF" w:rsidP="00031469">
                          <w:pPr>
                            <w:pStyle w:val="60"/>
                            <w:adjustRightInd w:val="0"/>
                            <w:snapToGrid w:val="0"/>
                            <w:spacing w:before="0" w:after="0" w:line="240" w:lineRule="auto"/>
                            <w:ind w:left="0" w:firstLine="0"/>
                            <w:jc w:val="center"/>
                            <w:rPr>
                              <w:sz w:val="21"/>
                              <w:szCs w:val="21"/>
                              <w:lang w:val="zh-CN"/>
                            </w:rPr>
                          </w:pPr>
                          <w:r w:rsidRPr="00031469">
                            <w:rPr>
                              <w:rFonts w:hint="eastAsia"/>
                              <w:sz w:val="21"/>
                              <w:szCs w:val="21"/>
                              <w:lang w:val="zh-CN"/>
                            </w:rPr>
                            <w:t>工艺废气、噪声</w:t>
                          </w:r>
                        </w:p>
                      </w:txbxContent>
                    </v:textbox>
                  </v:rect>
                  <v:shape id="文本框 210" o:spid="_x0000_s1752" type="#_x0000_t202" style="position:absolute;left:3283;top:14651;width:6229;height:470" o:regroupid="17" filled="f" stroked="f" strokeweight="2.25pt">
                    <v:stroke dashstyle="1 1" endcap="round"/>
                    <v:textbox inset=".5mm,,.5mm">
                      <w:txbxContent>
                        <w:p w:rsidR="000C34EF" w:rsidRPr="00031469" w:rsidRDefault="000C34EF" w:rsidP="00031469">
                          <w:pPr>
                            <w:adjustRightInd w:val="0"/>
                            <w:snapToGrid w:val="0"/>
                            <w:jc w:val="center"/>
                            <w:rPr>
                              <w:rFonts w:ascii="黑体" w:eastAsia="黑体"/>
                              <w:sz w:val="24"/>
                            </w:rPr>
                          </w:pPr>
                          <w:r w:rsidRPr="00031469">
                            <w:rPr>
                              <w:rFonts w:ascii="黑体" w:eastAsia="黑体" w:hint="eastAsia"/>
                              <w:sz w:val="24"/>
                            </w:rPr>
                            <w:t>图</w:t>
                          </w:r>
                          <w:r>
                            <w:rPr>
                              <w:rFonts w:ascii="黑体" w:eastAsia="黑体" w:hint="eastAsia"/>
                              <w:sz w:val="24"/>
                            </w:rPr>
                            <w:t>6</w:t>
                          </w:r>
                          <w:r w:rsidRPr="00031469">
                            <w:rPr>
                              <w:rFonts w:ascii="黑体" w:eastAsia="黑体" w:hint="eastAsia"/>
                              <w:sz w:val="24"/>
                            </w:rPr>
                            <w:t xml:space="preserve">　　注塑工艺生产流程及产污环节图</w:t>
                          </w:r>
                        </w:p>
                      </w:txbxContent>
                    </v:textbox>
                  </v:shape>
                  <v:line id="直线 211" o:spid="_x0000_s1753" style="position:absolute" from="6890,12311" to="7330,12326" o:regroupid="17">
                    <v:stroke endarrow="block"/>
                  </v:line>
                  <v:shape id="文本框 212" o:spid="_x0000_s1754" type="#_x0000_t202" style="position:absolute;left:7338;top:12152;width:568;height:343" o:regroupid="17">
                    <v:textbox inset="0,0,0,0">
                      <w:txbxContent>
                        <w:p w:rsidR="000C34EF" w:rsidRPr="00031469" w:rsidRDefault="000C34EF" w:rsidP="00031469">
                          <w:pPr>
                            <w:pStyle w:val="60"/>
                            <w:adjustRightInd w:val="0"/>
                            <w:snapToGrid w:val="0"/>
                            <w:spacing w:before="0" w:after="0" w:line="240" w:lineRule="auto"/>
                            <w:ind w:left="0" w:firstLine="0"/>
                            <w:jc w:val="center"/>
                            <w:rPr>
                              <w:sz w:val="21"/>
                              <w:szCs w:val="21"/>
                            </w:rPr>
                          </w:pPr>
                          <w:r w:rsidRPr="00031469">
                            <w:rPr>
                              <w:rFonts w:hint="eastAsia"/>
                              <w:sz w:val="21"/>
                              <w:szCs w:val="21"/>
                            </w:rPr>
                            <w:t>牵引</w:t>
                          </w:r>
                        </w:p>
                      </w:txbxContent>
                    </v:textbox>
                  </v:shape>
                  <v:line id="直线 213" o:spid="_x0000_s1755" style="position:absolute" from="9318,12316" to="9758,12330" o:regroupid="17">
                    <v:stroke endarrow="block"/>
                  </v:line>
                  <v:line id="直线 214" o:spid="_x0000_s1756" style="position:absolute" from="8887,12680" to="8887,13066" o:regroupid="17">
                    <v:stroke dashstyle="dash"/>
                  </v:line>
                  <v:line id="直线 215" o:spid="_x0000_s1757" style="position:absolute;flip:x" from="6402,13039" to="8887,13039" o:regroupid="17">
                    <v:stroke dashstyle="dash"/>
                  </v:line>
                  <v:line id="直线 216" o:spid="_x0000_s1758" style="position:absolute;flip:y" from="6402,12499" to="6402,12966" o:regroupid="17">
                    <v:stroke dashstyle="dash" endarrow="block"/>
                  </v:line>
                  <v:rect id="矩形 217" o:spid="_x0000_s1759" style="position:absolute;left:7192;top:13120;width:1048;height:270;v-text-anchor:middle-center" o:regroupid="17" filled="f" fillcolor="#6cf" stroked="f" strokeweight="1.5pt">
                    <v:textbox inset="0,0,0,0">
                      <w:txbxContent>
                        <w:p w:rsidR="000C34EF" w:rsidRPr="00031469" w:rsidRDefault="000C34EF" w:rsidP="00031469">
                          <w:pPr>
                            <w:pStyle w:val="60"/>
                            <w:adjustRightInd w:val="0"/>
                            <w:snapToGrid w:val="0"/>
                            <w:spacing w:before="0" w:after="0" w:line="240" w:lineRule="auto"/>
                            <w:ind w:left="0" w:firstLine="0"/>
                            <w:jc w:val="center"/>
                            <w:rPr>
                              <w:sz w:val="21"/>
                              <w:szCs w:val="21"/>
                            </w:rPr>
                          </w:pPr>
                          <w:r w:rsidRPr="00031469">
                            <w:rPr>
                              <w:rFonts w:hint="eastAsia"/>
                              <w:sz w:val="21"/>
                              <w:szCs w:val="21"/>
                            </w:rPr>
                            <w:t>循环冷却水</w:t>
                          </w:r>
                        </w:p>
                      </w:txbxContent>
                    </v:textbox>
                  </v:rect>
                  <v:shape id="文本框 218" o:spid="_x0000_s1760" type="#_x0000_t202" style="position:absolute;left:4282;top:12134;width:1058;height:343" o:regroupid="17">
                    <v:textbox inset="0,0,0,0">
                      <w:txbxContent>
                        <w:p w:rsidR="000C34EF" w:rsidRPr="00031469" w:rsidRDefault="000C34EF" w:rsidP="00031469">
                          <w:pPr>
                            <w:pStyle w:val="60"/>
                            <w:adjustRightInd w:val="0"/>
                            <w:snapToGrid w:val="0"/>
                            <w:spacing w:before="0" w:after="0" w:line="240" w:lineRule="auto"/>
                            <w:ind w:left="0" w:firstLine="0"/>
                            <w:jc w:val="center"/>
                            <w:rPr>
                              <w:sz w:val="21"/>
                              <w:szCs w:val="21"/>
                            </w:rPr>
                          </w:pPr>
                          <w:r w:rsidRPr="00031469">
                            <w:rPr>
                              <w:rFonts w:hint="eastAsia"/>
                              <w:sz w:val="21"/>
                              <w:szCs w:val="21"/>
                            </w:rPr>
                            <w:t>加热塑化</w:t>
                          </w:r>
                        </w:p>
                      </w:txbxContent>
                    </v:textbox>
                  </v:shape>
                  <v:line id="直线 219" o:spid="_x0000_s1761" style="position:absolute;flip:y;v-text-anchor:middle-center" from="4812,11773" to="4822,12108" o:regroupid="17" strokeweight="2.25pt">
                    <v:stroke dashstyle="1 1" endarrow="block" endcap="round"/>
                  </v:line>
                  <v:rect id="矩形 220" o:spid="_x0000_s1762" style="position:absolute;left:4370;top:11516;width:926;height:253;v-text-anchor:middle-center" o:regroupid="17" filled="f" fillcolor="#6cf" stroked="f" strokeweight="1.5pt">
                    <v:textbox inset="0,0,0,0">
                      <w:txbxContent>
                        <w:p w:rsidR="000C34EF" w:rsidRPr="00031469" w:rsidRDefault="000C34EF" w:rsidP="00031469">
                          <w:pPr>
                            <w:pStyle w:val="60"/>
                            <w:adjustRightInd w:val="0"/>
                            <w:snapToGrid w:val="0"/>
                            <w:spacing w:before="0" w:after="0" w:line="240" w:lineRule="auto"/>
                            <w:ind w:left="0" w:firstLine="0"/>
                            <w:jc w:val="center"/>
                            <w:rPr>
                              <w:sz w:val="21"/>
                              <w:szCs w:val="21"/>
                              <w:lang w:val="zh-CN"/>
                            </w:rPr>
                          </w:pPr>
                          <w:r w:rsidRPr="00031469">
                            <w:rPr>
                              <w:rFonts w:hint="eastAsia"/>
                              <w:sz w:val="21"/>
                              <w:szCs w:val="21"/>
                              <w:lang w:val="zh-CN"/>
                            </w:rPr>
                            <w:t>工艺废气</w:t>
                          </w:r>
                        </w:p>
                      </w:txbxContent>
                    </v:textbox>
                  </v:rect>
                  <v:shape id="文本框 221" o:spid="_x0000_s1763" type="#_x0000_t202" style="position:absolute;left:9848;top:12134;width:528;height:343" o:regroupid="17">
                    <v:textbox inset="0,0,0,0">
                      <w:txbxContent>
                        <w:p w:rsidR="000C34EF" w:rsidRPr="00031469" w:rsidRDefault="000C34EF" w:rsidP="00031469">
                          <w:pPr>
                            <w:pStyle w:val="60"/>
                            <w:adjustRightInd w:val="0"/>
                            <w:snapToGrid w:val="0"/>
                            <w:spacing w:before="0" w:after="0" w:line="240" w:lineRule="auto"/>
                            <w:ind w:left="0" w:firstLine="0"/>
                            <w:jc w:val="center"/>
                            <w:rPr>
                              <w:sz w:val="21"/>
                              <w:szCs w:val="21"/>
                            </w:rPr>
                          </w:pPr>
                          <w:r w:rsidRPr="00031469">
                            <w:rPr>
                              <w:rFonts w:hint="eastAsia"/>
                              <w:sz w:val="21"/>
                              <w:szCs w:val="21"/>
                            </w:rPr>
                            <w:t>开模</w:t>
                          </w:r>
                        </w:p>
                      </w:txbxContent>
                    </v:textbox>
                  </v:shape>
                  <v:line id="直线 222" o:spid="_x0000_s1764" style="position:absolute;flip:x" from="10111,12499" to="10113,13606" o:regroupid="17">
                    <v:stroke endarrow="block"/>
                  </v:line>
                  <v:shape id="文本框 225" o:spid="_x0000_s1765" type="#_x0000_t202" style="position:absolute;left:8640;top:13600;width:568;height:343" o:regroupid="17">
                    <v:textbox inset="0,0,0,0">
                      <w:txbxContent>
                        <w:p w:rsidR="000C34EF" w:rsidRPr="00031469" w:rsidRDefault="000C34EF" w:rsidP="00031469">
                          <w:pPr>
                            <w:pStyle w:val="60"/>
                            <w:adjustRightInd w:val="0"/>
                            <w:snapToGrid w:val="0"/>
                            <w:spacing w:before="0" w:after="0" w:line="240" w:lineRule="auto"/>
                            <w:ind w:left="0" w:firstLine="0"/>
                            <w:jc w:val="center"/>
                            <w:rPr>
                              <w:sz w:val="21"/>
                              <w:szCs w:val="21"/>
                            </w:rPr>
                          </w:pPr>
                          <w:r w:rsidRPr="00031469">
                            <w:rPr>
                              <w:rFonts w:hint="eastAsia"/>
                              <w:sz w:val="21"/>
                              <w:szCs w:val="21"/>
                            </w:rPr>
                            <w:t>检验</w:t>
                          </w:r>
                        </w:p>
                      </w:txbxContent>
                    </v:textbox>
                  </v:shape>
                  <v:line id="直线 226" o:spid="_x0000_s1766" style="position:absolute" from="8887,13993" to="8887,14355" o:regroupid="17" strokeweight="1pt">
                    <v:stroke dashstyle="dash" endarrow="block"/>
                  </v:line>
                  <v:rect id="矩形 227" o:spid="_x0000_s1767" style="position:absolute;left:8611;top:14390;width:528;height:241;v-text-anchor:middle-center" o:regroupid="17" filled="f" fillcolor="#6cf" stroked="f" strokeweight="1.5pt">
                    <v:textbox inset="0,0,0,0">
                      <w:txbxContent>
                        <w:p w:rsidR="000C34EF" w:rsidRPr="00031469" w:rsidRDefault="000C34EF" w:rsidP="00031469">
                          <w:pPr>
                            <w:pStyle w:val="60"/>
                            <w:adjustRightInd w:val="0"/>
                            <w:snapToGrid w:val="0"/>
                            <w:spacing w:before="0" w:after="0" w:line="240" w:lineRule="auto"/>
                            <w:ind w:left="0" w:firstLine="0"/>
                            <w:jc w:val="center"/>
                            <w:rPr>
                              <w:sz w:val="21"/>
                              <w:szCs w:val="21"/>
                              <w:lang w:val="zh-CN"/>
                            </w:rPr>
                          </w:pPr>
                          <w:r w:rsidRPr="00031469">
                            <w:rPr>
                              <w:rFonts w:hint="eastAsia"/>
                              <w:sz w:val="21"/>
                              <w:szCs w:val="21"/>
                              <w:lang w:val="zh-CN"/>
                            </w:rPr>
                            <w:t>固废</w:t>
                          </w:r>
                        </w:p>
                      </w:txbxContent>
                    </v:textbox>
                  </v:rect>
                  <v:line id="直线 228" o:spid="_x0000_s1768" style="position:absolute;flip:x" from="8039,13786" to="8569,13786" o:regroupid="17">
                    <v:stroke endarrow="block"/>
                  </v:line>
                  <v:shape id="文本框 229" o:spid="_x0000_s1769" type="#_x0000_t202" style="position:absolute;left:7443;top:13606;width:567;height:343" o:regroupid="17">
                    <v:textbox inset="0,0,0,0">
                      <w:txbxContent>
                        <w:p w:rsidR="000C34EF" w:rsidRPr="00031469" w:rsidRDefault="000C34EF" w:rsidP="00031469">
                          <w:pPr>
                            <w:pStyle w:val="60"/>
                            <w:adjustRightInd w:val="0"/>
                            <w:snapToGrid w:val="0"/>
                            <w:spacing w:before="0" w:after="0" w:line="240" w:lineRule="auto"/>
                            <w:ind w:left="0" w:firstLine="0"/>
                            <w:jc w:val="center"/>
                            <w:rPr>
                              <w:sz w:val="21"/>
                              <w:szCs w:val="21"/>
                            </w:rPr>
                          </w:pPr>
                          <w:r w:rsidRPr="00031469">
                            <w:rPr>
                              <w:rFonts w:hint="eastAsia"/>
                              <w:sz w:val="21"/>
                              <w:szCs w:val="21"/>
                            </w:rPr>
                            <w:t>包装</w:t>
                          </w:r>
                        </w:p>
                      </w:txbxContent>
                    </v:textbox>
                  </v:shape>
                  <v:line id="直线 230" o:spid="_x0000_s1770" style="position:absolute;flip:x" from="6870,13775" to="7400,13775" o:regroupid="17">
                    <v:stroke endarrow="block"/>
                  </v:line>
                  <v:shape id="文本框 231" o:spid="_x0000_s1771" type="#_x0000_t202" style="position:absolute;left:6241;top:13585;width:568;height:342" o:regroupid="17">
                    <v:textbox inset="0,0,0,0">
                      <w:txbxContent>
                        <w:p w:rsidR="000C34EF" w:rsidRPr="00031469" w:rsidRDefault="000C34EF" w:rsidP="00031469">
                          <w:pPr>
                            <w:pStyle w:val="60"/>
                            <w:adjustRightInd w:val="0"/>
                            <w:snapToGrid w:val="0"/>
                            <w:spacing w:before="0" w:after="0" w:line="240" w:lineRule="auto"/>
                            <w:ind w:left="0" w:firstLine="0"/>
                            <w:jc w:val="center"/>
                            <w:rPr>
                              <w:sz w:val="21"/>
                              <w:szCs w:val="21"/>
                            </w:rPr>
                          </w:pPr>
                          <w:r w:rsidRPr="00031469">
                            <w:rPr>
                              <w:rFonts w:hint="eastAsia"/>
                              <w:sz w:val="21"/>
                              <w:szCs w:val="21"/>
                            </w:rPr>
                            <w:t>入库</w:t>
                          </w:r>
                        </w:p>
                      </w:txbxContent>
                    </v:textbox>
                  </v:shape>
                  <v:line id="直线 232" o:spid="_x0000_s1772" style="position:absolute" from="5342,12316" to="5782,12330" o:regroupid="17">
                    <v:stroke endarrow="block"/>
                  </v:line>
                </v:group>
              </w:pict>
            </w:r>
          </w:p>
          <w:p w:rsidR="00E84C1C" w:rsidRPr="00D56F80" w:rsidRDefault="00E84C1C" w:rsidP="00E84C1C">
            <w:pPr>
              <w:spacing w:line="520" w:lineRule="exact"/>
              <w:ind w:firstLineChars="250" w:firstLine="561"/>
              <w:jc w:val="left"/>
              <w:rPr>
                <w:bCs/>
                <w:sz w:val="24"/>
              </w:rPr>
            </w:pPr>
          </w:p>
          <w:p w:rsidR="00031469" w:rsidRPr="00D56F80" w:rsidRDefault="00031469" w:rsidP="00694065">
            <w:pPr>
              <w:spacing w:line="520" w:lineRule="exact"/>
              <w:ind w:firstLineChars="250" w:firstLine="561"/>
              <w:jc w:val="left"/>
              <w:rPr>
                <w:bCs/>
                <w:sz w:val="24"/>
              </w:rPr>
            </w:pPr>
          </w:p>
          <w:p w:rsidR="00031469" w:rsidRPr="00D56F80" w:rsidRDefault="00031469" w:rsidP="00694065">
            <w:pPr>
              <w:spacing w:line="520" w:lineRule="exact"/>
              <w:ind w:firstLineChars="250" w:firstLine="561"/>
              <w:jc w:val="left"/>
              <w:rPr>
                <w:bCs/>
                <w:sz w:val="24"/>
              </w:rPr>
            </w:pPr>
          </w:p>
          <w:p w:rsidR="00031469" w:rsidRPr="00D56F80" w:rsidRDefault="00031469" w:rsidP="00694065">
            <w:pPr>
              <w:spacing w:line="520" w:lineRule="exact"/>
              <w:ind w:firstLineChars="250" w:firstLine="561"/>
              <w:jc w:val="left"/>
              <w:rPr>
                <w:bCs/>
                <w:sz w:val="24"/>
              </w:rPr>
            </w:pPr>
          </w:p>
          <w:p w:rsidR="00031469" w:rsidRPr="00D56F80" w:rsidRDefault="00031469" w:rsidP="00694065">
            <w:pPr>
              <w:spacing w:line="520" w:lineRule="exact"/>
              <w:ind w:firstLineChars="250" w:firstLine="561"/>
              <w:jc w:val="left"/>
              <w:rPr>
                <w:bCs/>
                <w:sz w:val="24"/>
              </w:rPr>
            </w:pPr>
          </w:p>
          <w:p w:rsidR="00031469" w:rsidRPr="00D56F80" w:rsidRDefault="00031469" w:rsidP="00694065">
            <w:pPr>
              <w:spacing w:line="520" w:lineRule="exact"/>
              <w:ind w:firstLineChars="250" w:firstLine="561"/>
              <w:jc w:val="left"/>
              <w:rPr>
                <w:bCs/>
                <w:sz w:val="24"/>
              </w:rPr>
            </w:pPr>
          </w:p>
          <w:p w:rsidR="00031469" w:rsidRPr="00D56F80" w:rsidRDefault="00031469" w:rsidP="00694065">
            <w:pPr>
              <w:spacing w:line="520" w:lineRule="exact"/>
              <w:ind w:firstLineChars="250" w:firstLine="561"/>
              <w:jc w:val="left"/>
              <w:rPr>
                <w:bCs/>
                <w:sz w:val="24"/>
              </w:rPr>
            </w:pPr>
          </w:p>
          <w:p w:rsidR="00D326AC" w:rsidRPr="00D56F80" w:rsidRDefault="00D326AC" w:rsidP="00061DC3">
            <w:pPr>
              <w:adjustRightInd w:val="0"/>
              <w:snapToGrid w:val="0"/>
              <w:spacing w:line="520" w:lineRule="exact"/>
              <w:rPr>
                <w:b/>
                <w:sz w:val="24"/>
              </w:rPr>
            </w:pPr>
            <w:r w:rsidRPr="00D56F80">
              <w:rPr>
                <w:rFonts w:hint="eastAsia"/>
                <w:b/>
                <w:sz w:val="24"/>
              </w:rPr>
              <w:t>2</w:t>
            </w:r>
            <w:r w:rsidRPr="00D56F80">
              <w:rPr>
                <w:rFonts w:hint="eastAsia"/>
                <w:b/>
                <w:sz w:val="24"/>
              </w:rPr>
              <w:t>、营运期产污环节分析</w:t>
            </w:r>
          </w:p>
          <w:p w:rsidR="00D326AC" w:rsidRPr="00D56F80" w:rsidRDefault="00327DD7" w:rsidP="00C86108">
            <w:pPr>
              <w:adjustRightInd w:val="0"/>
              <w:snapToGrid w:val="0"/>
              <w:spacing w:line="520" w:lineRule="exact"/>
              <w:ind w:firstLineChars="200" w:firstLine="448"/>
              <w:rPr>
                <w:sz w:val="24"/>
              </w:rPr>
            </w:pPr>
            <w:r w:rsidRPr="00D56F80">
              <w:rPr>
                <w:color w:val="000000"/>
                <w:kern w:val="0"/>
                <w:sz w:val="24"/>
                <w:lang w:val="zh-CN"/>
              </w:rPr>
              <w:t>本项目</w:t>
            </w:r>
            <w:r w:rsidR="0007135B">
              <w:rPr>
                <w:rFonts w:hint="eastAsia"/>
                <w:color w:val="000000"/>
                <w:kern w:val="0"/>
                <w:sz w:val="24"/>
                <w:lang w:val="zh-CN"/>
              </w:rPr>
              <w:t>技改</w:t>
            </w:r>
            <w:r w:rsidR="005F7742" w:rsidRPr="00D56F80">
              <w:rPr>
                <w:rFonts w:hint="eastAsia"/>
                <w:color w:val="000000"/>
                <w:kern w:val="0"/>
                <w:sz w:val="24"/>
                <w:lang w:val="zh-CN"/>
              </w:rPr>
              <w:t>完成后主要污染为</w:t>
            </w:r>
            <w:r w:rsidR="005F7742" w:rsidRPr="00D56F80">
              <w:rPr>
                <w:rFonts w:hint="eastAsia"/>
                <w:sz w:val="24"/>
              </w:rPr>
              <w:t>废气，噪声，废水，固废</w:t>
            </w:r>
            <w:r w:rsidR="00134BB6" w:rsidRPr="00D56F80">
              <w:rPr>
                <w:rFonts w:hint="eastAsia"/>
                <w:sz w:val="24"/>
              </w:rPr>
              <w:t>。</w:t>
            </w:r>
          </w:p>
          <w:p w:rsidR="00732A78" w:rsidRPr="00D56F80" w:rsidRDefault="00732A78" w:rsidP="00C86108">
            <w:pPr>
              <w:adjustRightInd w:val="0"/>
              <w:snapToGrid w:val="0"/>
              <w:spacing w:line="520" w:lineRule="exact"/>
              <w:ind w:firstLineChars="200" w:firstLine="448"/>
              <w:rPr>
                <w:sz w:val="24"/>
              </w:rPr>
            </w:pPr>
            <w:r w:rsidRPr="00D56F80">
              <w:rPr>
                <w:sz w:val="24"/>
              </w:rPr>
              <w:t>A</w:t>
            </w:r>
            <w:r w:rsidRPr="00D56F80">
              <w:rPr>
                <w:rFonts w:hint="eastAsia"/>
                <w:sz w:val="24"/>
              </w:rPr>
              <w:t>、废水</w:t>
            </w:r>
          </w:p>
          <w:p w:rsidR="00732A78" w:rsidRPr="00D56F80" w:rsidRDefault="00732A78" w:rsidP="00C86108">
            <w:pPr>
              <w:adjustRightInd w:val="0"/>
              <w:snapToGrid w:val="0"/>
              <w:spacing w:line="520" w:lineRule="exact"/>
              <w:ind w:firstLineChars="200" w:firstLine="448"/>
              <w:rPr>
                <w:sz w:val="24"/>
              </w:rPr>
            </w:pPr>
            <w:r w:rsidRPr="00D56F80">
              <w:rPr>
                <w:rFonts w:hint="eastAsia"/>
                <w:sz w:val="24"/>
              </w:rPr>
              <w:t>本项目运营期用水主要为职工生活用水、</w:t>
            </w:r>
            <w:r w:rsidR="00007F81" w:rsidRPr="00D56F80">
              <w:rPr>
                <w:rFonts w:hint="eastAsia"/>
                <w:sz w:val="24"/>
              </w:rPr>
              <w:t>冷却循环用水</w:t>
            </w:r>
            <w:r w:rsidRPr="00D56F80">
              <w:rPr>
                <w:rFonts w:hint="eastAsia"/>
                <w:sz w:val="24"/>
              </w:rPr>
              <w:t>。</w:t>
            </w:r>
          </w:p>
          <w:p w:rsidR="00732A78" w:rsidRPr="00D56F80" w:rsidRDefault="00732A78" w:rsidP="00C86108">
            <w:pPr>
              <w:adjustRightInd w:val="0"/>
              <w:snapToGrid w:val="0"/>
              <w:spacing w:line="520" w:lineRule="exact"/>
              <w:ind w:firstLineChars="200" w:firstLine="448"/>
              <w:rPr>
                <w:color w:val="000000"/>
                <w:kern w:val="0"/>
                <w:sz w:val="24"/>
                <w:lang w:val="zh-CN"/>
              </w:rPr>
            </w:pPr>
            <w:r w:rsidRPr="00D56F80">
              <w:rPr>
                <w:color w:val="000000"/>
                <w:kern w:val="0"/>
                <w:sz w:val="24"/>
                <w:lang w:val="zh-CN"/>
              </w:rPr>
              <w:t>B</w:t>
            </w:r>
            <w:r w:rsidRPr="00D56F80">
              <w:rPr>
                <w:rFonts w:hint="eastAsia"/>
                <w:color w:val="000000"/>
                <w:kern w:val="0"/>
                <w:sz w:val="24"/>
                <w:lang w:val="zh-CN"/>
              </w:rPr>
              <w:t>、废气</w:t>
            </w:r>
          </w:p>
          <w:p w:rsidR="00732A78" w:rsidRPr="00D56F80" w:rsidRDefault="00F767B8" w:rsidP="00C86108">
            <w:pPr>
              <w:adjustRightInd w:val="0"/>
              <w:snapToGrid w:val="0"/>
              <w:spacing w:line="520" w:lineRule="exact"/>
              <w:ind w:firstLineChars="200" w:firstLine="448"/>
              <w:rPr>
                <w:sz w:val="24"/>
              </w:rPr>
            </w:pPr>
            <w:r w:rsidRPr="00D56F80">
              <w:rPr>
                <w:rFonts w:hint="eastAsia"/>
                <w:sz w:val="24"/>
              </w:rPr>
              <w:t>本项目废气主要为</w:t>
            </w:r>
            <w:r w:rsidR="00007F81" w:rsidRPr="00D56F80">
              <w:rPr>
                <w:rFonts w:hint="eastAsia"/>
                <w:sz w:val="24"/>
              </w:rPr>
              <w:t>工艺废气</w:t>
            </w:r>
            <w:r w:rsidRPr="00D56F80">
              <w:rPr>
                <w:rFonts w:hint="eastAsia"/>
                <w:sz w:val="24"/>
              </w:rPr>
              <w:t>。</w:t>
            </w:r>
            <w:r w:rsidRPr="00D56F80">
              <w:rPr>
                <w:sz w:val="24"/>
              </w:rPr>
              <w:t xml:space="preserve"> </w:t>
            </w:r>
          </w:p>
          <w:p w:rsidR="00732A78" w:rsidRPr="00D56F80" w:rsidRDefault="00732A78" w:rsidP="00C86108">
            <w:pPr>
              <w:adjustRightInd w:val="0"/>
              <w:snapToGrid w:val="0"/>
              <w:spacing w:line="520" w:lineRule="exact"/>
              <w:ind w:firstLineChars="200" w:firstLine="448"/>
              <w:rPr>
                <w:sz w:val="24"/>
              </w:rPr>
            </w:pPr>
            <w:r w:rsidRPr="00D56F80">
              <w:rPr>
                <w:rFonts w:hint="eastAsia"/>
                <w:sz w:val="24"/>
              </w:rPr>
              <w:t>C</w:t>
            </w:r>
            <w:r w:rsidRPr="00D56F80">
              <w:rPr>
                <w:rFonts w:hint="eastAsia"/>
                <w:sz w:val="24"/>
              </w:rPr>
              <w:t>、噪声</w:t>
            </w:r>
          </w:p>
          <w:p w:rsidR="00732A78" w:rsidRPr="00D56F80" w:rsidRDefault="00F767B8" w:rsidP="00C86108">
            <w:pPr>
              <w:adjustRightInd w:val="0"/>
              <w:snapToGrid w:val="0"/>
              <w:spacing w:line="520" w:lineRule="exact"/>
              <w:ind w:firstLineChars="200" w:firstLine="448"/>
              <w:rPr>
                <w:sz w:val="24"/>
                <w:highlight w:val="yellow"/>
              </w:rPr>
            </w:pPr>
            <w:r w:rsidRPr="00D56F80">
              <w:rPr>
                <w:rFonts w:hint="eastAsia"/>
                <w:sz w:val="24"/>
              </w:rPr>
              <w:t>本项目噪声</w:t>
            </w:r>
            <w:r w:rsidR="009F7677" w:rsidRPr="00D56F80">
              <w:rPr>
                <w:rFonts w:hint="eastAsia"/>
                <w:sz w:val="24"/>
              </w:rPr>
              <w:t>源主要为</w:t>
            </w:r>
            <w:r w:rsidR="00BD168F" w:rsidRPr="00D56F80">
              <w:rPr>
                <w:rFonts w:hint="eastAsia"/>
                <w:sz w:val="24"/>
              </w:rPr>
              <w:t>切割机，叉车</w:t>
            </w:r>
            <w:r w:rsidR="009F7677" w:rsidRPr="00D56F80">
              <w:rPr>
                <w:rFonts w:hint="eastAsia"/>
                <w:sz w:val="24"/>
              </w:rPr>
              <w:t>等生产设备</w:t>
            </w:r>
            <w:r w:rsidRPr="00D56F80">
              <w:rPr>
                <w:rFonts w:hint="eastAsia"/>
                <w:sz w:val="24"/>
              </w:rPr>
              <w:t>。</w:t>
            </w:r>
          </w:p>
          <w:p w:rsidR="00732A78" w:rsidRPr="00D56F80" w:rsidRDefault="00732A78" w:rsidP="00C86108">
            <w:pPr>
              <w:adjustRightInd w:val="0"/>
              <w:snapToGrid w:val="0"/>
              <w:spacing w:line="520" w:lineRule="exact"/>
              <w:ind w:firstLineChars="200" w:firstLine="448"/>
              <w:rPr>
                <w:sz w:val="24"/>
              </w:rPr>
            </w:pPr>
            <w:r w:rsidRPr="00D56F80">
              <w:rPr>
                <w:rFonts w:hint="eastAsia"/>
                <w:sz w:val="24"/>
              </w:rPr>
              <w:t>D</w:t>
            </w:r>
            <w:r w:rsidRPr="00D56F80">
              <w:rPr>
                <w:rFonts w:hint="eastAsia"/>
                <w:sz w:val="24"/>
              </w:rPr>
              <w:t>、固废</w:t>
            </w:r>
          </w:p>
          <w:p w:rsidR="00732A78" w:rsidRPr="00D56F80" w:rsidRDefault="00732A78" w:rsidP="00C86108">
            <w:pPr>
              <w:adjustRightInd w:val="0"/>
              <w:snapToGrid w:val="0"/>
              <w:spacing w:line="520" w:lineRule="exact"/>
              <w:ind w:firstLineChars="200" w:firstLine="448"/>
              <w:rPr>
                <w:sz w:val="24"/>
              </w:rPr>
            </w:pPr>
            <w:r w:rsidRPr="00D56F80">
              <w:rPr>
                <w:rFonts w:hint="eastAsia"/>
                <w:sz w:val="24"/>
              </w:rPr>
              <w:t>本项目产生的固体废弃物主要为</w:t>
            </w:r>
            <w:r w:rsidR="00BD168F" w:rsidRPr="00D56F80">
              <w:rPr>
                <w:rFonts w:hint="eastAsia"/>
                <w:sz w:val="24"/>
              </w:rPr>
              <w:t>不合格产品和切割废料</w:t>
            </w:r>
            <w:r w:rsidR="009F7677" w:rsidRPr="00D56F80">
              <w:rPr>
                <w:rFonts w:hint="eastAsia"/>
                <w:sz w:val="24"/>
              </w:rPr>
              <w:t>以及</w:t>
            </w:r>
            <w:r w:rsidRPr="00D56F80">
              <w:rPr>
                <w:sz w:val="24"/>
              </w:rPr>
              <w:t>职工日常生活产生的生活垃圾</w:t>
            </w:r>
            <w:r w:rsidRPr="00D56F80">
              <w:rPr>
                <w:rFonts w:hint="eastAsia"/>
                <w:sz w:val="24"/>
              </w:rPr>
              <w:t>。</w:t>
            </w:r>
          </w:p>
          <w:p w:rsidR="003C228E" w:rsidRPr="00D56F80" w:rsidRDefault="003C228E" w:rsidP="003C228E">
            <w:pPr>
              <w:spacing w:line="360" w:lineRule="auto"/>
              <w:rPr>
                <w:b/>
                <w:sz w:val="24"/>
              </w:rPr>
            </w:pPr>
            <w:r w:rsidRPr="00D56F80">
              <w:rPr>
                <w:rFonts w:hint="eastAsia"/>
                <w:b/>
                <w:sz w:val="24"/>
              </w:rPr>
              <w:t>3</w:t>
            </w:r>
            <w:r w:rsidRPr="00D56F80">
              <w:rPr>
                <w:rFonts w:hint="eastAsia"/>
                <w:b/>
                <w:sz w:val="24"/>
              </w:rPr>
              <w:t>、全厂污染物排放“三本账”</w:t>
            </w:r>
          </w:p>
          <w:p w:rsidR="003C228E" w:rsidRPr="00D56F80" w:rsidRDefault="003C228E" w:rsidP="009F7677">
            <w:pPr>
              <w:spacing w:line="360" w:lineRule="auto"/>
              <w:ind w:firstLineChars="200" w:firstLine="448"/>
              <w:rPr>
                <w:sz w:val="24"/>
              </w:rPr>
            </w:pPr>
            <w:r w:rsidRPr="00D56F80">
              <w:rPr>
                <w:rFonts w:hint="eastAsia"/>
                <w:sz w:val="24"/>
              </w:rPr>
              <w:t>项目</w:t>
            </w:r>
            <w:r w:rsidR="0007135B">
              <w:rPr>
                <w:rFonts w:hint="eastAsia"/>
                <w:sz w:val="24"/>
              </w:rPr>
              <w:t>技改</w:t>
            </w:r>
            <w:r w:rsidRPr="00D56F80">
              <w:rPr>
                <w:rFonts w:hint="eastAsia"/>
                <w:sz w:val="24"/>
              </w:rPr>
              <w:t>完成后，全厂各污染物排放情况详见表</w:t>
            </w:r>
            <w:r w:rsidR="001A76E6" w:rsidRPr="00D56F80">
              <w:rPr>
                <w:rFonts w:hint="eastAsia"/>
                <w:sz w:val="24"/>
              </w:rPr>
              <w:t>1</w:t>
            </w:r>
            <w:r w:rsidR="001639B7" w:rsidRPr="00D56F80">
              <w:rPr>
                <w:rFonts w:hint="eastAsia"/>
                <w:sz w:val="24"/>
              </w:rPr>
              <w:t>7</w:t>
            </w:r>
            <w:r w:rsidRPr="00D56F80">
              <w:rPr>
                <w:rFonts w:hint="eastAsia"/>
                <w:sz w:val="24"/>
              </w:rPr>
              <w:t>。</w:t>
            </w:r>
          </w:p>
          <w:p w:rsidR="00BD168F" w:rsidRPr="00D56F80" w:rsidRDefault="00BD168F" w:rsidP="009F7677">
            <w:pPr>
              <w:spacing w:line="360" w:lineRule="auto"/>
              <w:ind w:firstLineChars="200" w:firstLine="448"/>
              <w:rPr>
                <w:sz w:val="24"/>
              </w:rPr>
            </w:pPr>
          </w:p>
          <w:p w:rsidR="00BD168F" w:rsidRPr="00D56F80" w:rsidRDefault="00BD168F" w:rsidP="009F7677">
            <w:pPr>
              <w:spacing w:line="360" w:lineRule="auto"/>
              <w:ind w:firstLineChars="200" w:firstLine="448"/>
              <w:rPr>
                <w:sz w:val="24"/>
              </w:rPr>
            </w:pPr>
          </w:p>
          <w:p w:rsidR="00BD168F" w:rsidRPr="00D56F80" w:rsidRDefault="00BD168F" w:rsidP="009F7677">
            <w:pPr>
              <w:spacing w:line="360" w:lineRule="auto"/>
              <w:ind w:firstLineChars="200" w:firstLine="448"/>
              <w:rPr>
                <w:sz w:val="24"/>
              </w:rPr>
            </w:pPr>
          </w:p>
          <w:p w:rsidR="00BD168F" w:rsidRPr="00D56F80" w:rsidRDefault="00BD168F" w:rsidP="009F7677">
            <w:pPr>
              <w:spacing w:line="360" w:lineRule="auto"/>
              <w:ind w:firstLineChars="200" w:firstLine="448"/>
              <w:rPr>
                <w:sz w:val="24"/>
              </w:rPr>
            </w:pPr>
          </w:p>
          <w:p w:rsidR="00BD168F" w:rsidRPr="00D56F80" w:rsidRDefault="00BD168F" w:rsidP="009F7677">
            <w:pPr>
              <w:spacing w:line="360" w:lineRule="auto"/>
              <w:ind w:firstLineChars="200" w:firstLine="448"/>
              <w:rPr>
                <w:sz w:val="24"/>
              </w:rPr>
            </w:pPr>
          </w:p>
          <w:p w:rsidR="00BD168F" w:rsidRPr="00D56F80" w:rsidRDefault="00BD168F" w:rsidP="009F7677">
            <w:pPr>
              <w:spacing w:line="360" w:lineRule="auto"/>
              <w:ind w:firstLineChars="200" w:firstLine="448"/>
              <w:rPr>
                <w:sz w:val="24"/>
              </w:rPr>
            </w:pPr>
          </w:p>
          <w:p w:rsidR="003C228E" w:rsidRPr="00D56F80" w:rsidRDefault="003C228E" w:rsidP="003C228E">
            <w:pPr>
              <w:autoSpaceDE w:val="0"/>
              <w:autoSpaceDN w:val="0"/>
              <w:adjustRightInd w:val="0"/>
              <w:snapToGrid w:val="0"/>
              <w:jc w:val="center"/>
              <w:rPr>
                <w:rFonts w:eastAsia="黑体"/>
                <w:sz w:val="24"/>
              </w:rPr>
            </w:pPr>
            <w:r w:rsidRPr="00D56F80">
              <w:rPr>
                <w:rFonts w:eastAsia="黑体" w:hint="eastAsia"/>
                <w:sz w:val="24"/>
              </w:rPr>
              <w:lastRenderedPageBreak/>
              <w:t>表</w:t>
            </w:r>
            <w:r w:rsidR="001A76E6" w:rsidRPr="00D56F80">
              <w:rPr>
                <w:rFonts w:eastAsia="黑体" w:hint="eastAsia"/>
                <w:sz w:val="24"/>
              </w:rPr>
              <w:t>1</w:t>
            </w:r>
            <w:r w:rsidR="001639B7" w:rsidRPr="00D56F80">
              <w:rPr>
                <w:rFonts w:eastAsia="黑体" w:hint="eastAsia"/>
                <w:sz w:val="24"/>
              </w:rPr>
              <w:t>7</w:t>
            </w:r>
            <w:r w:rsidRPr="00D56F80">
              <w:rPr>
                <w:rFonts w:eastAsia="黑体" w:hint="eastAsia"/>
                <w:sz w:val="24"/>
              </w:rPr>
              <w:t xml:space="preserve"> </w:t>
            </w:r>
            <w:r w:rsidR="002328E7" w:rsidRPr="00D56F80">
              <w:rPr>
                <w:rFonts w:eastAsia="黑体" w:hint="eastAsia"/>
                <w:sz w:val="24"/>
              </w:rPr>
              <w:t xml:space="preserve">  </w:t>
            </w:r>
            <w:r w:rsidRPr="00D56F80">
              <w:rPr>
                <w:rFonts w:eastAsia="黑体" w:hint="eastAsia"/>
                <w:sz w:val="24"/>
              </w:rPr>
              <w:t>全厂污染物排放“三本账”</w:t>
            </w: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tblPr>
            <w:tblGrid>
              <w:gridCol w:w="634"/>
              <w:gridCol w:w="815"/>
              <w:gridCol w:w="992"/>
              <w:gridCol w:w="1276"/>
              <w:gridCol w:w="1319"/>
              <w:gridCol w:w="1165"/>
              <w:gridCol w:w="1425"/>
              <w:gridCol w:w="1135"/>
            </w:tblGrid>
            <w:tr w:rsidR="005111CE" w:rsidRPr="00D56F80" w:rsidTr="00A40698">
              <w:trPr>
                <w:trHeight w:hRule="exact" w:val="560"/>
              </w:trPr>
              <w:tc>
                <w:tcPr>
                  <w:tcW w:w="362" w:type="pct"/>
                  <w:vAlign w:val="center"/>
                </w:tcPr>
                <w:p w:rsidR="005111CE" w:rsidRPr="00D56F80" w:rsidRDefault="005111CE" w:rsidP="00A40698">
                  <w:pPr>
                    <w:widowControl/>
                    <w:jc w:val="center"/>
                    <w:rPr>
                      <w:rFonts w:cs="宋体"/>
                      <w:szCs w:val="21"/>
                    </w:rPr>
                  </w:pPr>
                  <w:r w:rsidRPr="00D56F80">
                    <w:rPr>
                      <w:rFonts w:cs="宋体" w:hint="eastAsia"/>
                      <w:szCs w:val="21"/>
                    </w:rPr>
                    <w:t>项目</w:t>
                  </w:r>
                </w:p>
              </w:tc>
              <w:tc>
                <w:tcPr>
                  <w:tcW w:w="1031" w:type="pct"/>
                  <w:gridSpan w:val="2"/>
                  <w:vAlign w:val="center"/>
                </w:tcPr>
                <w:p w:rsidR="005111CE" w:rsidRPr="00D56F80" w:rsidRDefault="005111CE" w:rsidP="00A40698">
                  <w:pPr>
                    <w:widowControl/>
                    <w:jc w:val="center"/>
                    <w:rPr>
                      <w:rFonts w:cs="宋体"/>
                      <w:szCs w:val="21"/>
                    </w:rPr>
                  </w:pPr>
                  <w:r w:rsidRPr="00D56F80">
                    <w:rPr>
                      <w:rFonts w:cs="宋体" w:hint="eastAsia"/>
                      <w:szCs w:val="21"/>
                    </w:rPr>
                    <w:t>污染物</w:t>
                  </w:r>
                </w:p>
              </w:tc>
              <w:tc>
                <w:tcPr>
                  <w:tcW w:w="728" w:type="pct"/>
                  <w:vAlign w:val="center"/>
                </w:tcPr>
                <w:p w:rsidR="005111CE" w:rsidRPr="00D56F80" w:rsidRDefault="005111CE" w:rsidP="00A40698">
                  <w:pPr>
                    <w:widowControl/>
                    <w:jc w:val="center"/>
                    <w:rPr>
                      <w:rFonts w:cs="宋体"/>
                      <w:szCs w:val="21"/>
                    </w:rPr>
                  </w:pPr>
                  <w:r w:rsidRPr="00D56F80">
                    <w:rPr>
                      <w:rFonts w:cs="宋体" w:hint="eastAsia"/>
                      <w:szCs w:val="21"/>
                    </w:rPr>
                    <w:t>现有工程排放量（</w:t>
                  </w:r>
                  <w:r w:rsidRPr="00D56F80">
                    <w:rPr>
                      <w:rFonts w:cs="宋体"/>
                      <w:szCs w:val="21"/>
                    </w:rPr>
                    <w:t>t/a</w:t>
                  </w:r>
                  <w:r w:rsidRPr="00D56F80">
                    <w:rPr>
                      <w:rFonts w:cs="宋体" w:hint="eastAsia"/>
                      <w:szCs w:val="21"/>
                    </w:rPr>
                    <w:t>）</w:t>
                  </w:r>
                </w:p>
              </w:tc>
              <w:tc>
                <w:tcPr>
                  <w:tcW w:w="753" w:type="pct"/>
                  <w:vAlign w:val="center"/>
                </w:tcPr>
                <w:p w:rsidR="005111CE" w:rsidRPr="00D56F80" w:rsidRDefault="005111CE" w:rsidP="00A40698">
                  <w:pPr>
                    <w:widowControl/>
                    <w:jc w:val="center"/>
                    <w:rPr>
                      <w:rFonts w:cs="宋体"/>
                      <w:szCs w:val="21"/>
                    </w:rPr>
                  </w:pPr>
                  <w:r w:rsidRPr="00D56F80">
                    <w:rPr>
                      <w:rFonts w:cs="宋体"/>
                      <w:szCs w:val="21"/>
                    </w:rPr>
                    <w:t>本项目排放量</w:t>
                  </w:r>
                  <w:r w:rsidRPr="00D56F80">
                    <w:rPr>
                      <w:rFonts w:cs="宋体"/>
                      <w:szCs w:val="21"/>
                    </w:rPr>
                    <w:t>(t/a)</w:t>
                  </w:r>
                </w:p>
              </w:tc>
              <w:tc>
                <w:tcPr>
                  <w:tcW w:w="665" w:type="pct"/>
                  <w:vAlign w:val="center"/>
                </w:tcPr>
                <w:p w:rsidR="005111CE" w:rsidRPr="00D56F80" w:rsidRDefault="005111CE" w:rsidP="00A40698">
                  <w:pPr>
                    <w:jc w:val="center"/>
                    <w:rPr>
                      <w:rFonts w:cs="宋体"/>
                      <w:szCs w:val="21"/>
                    </w:rPr>
                  </w:pPr>
                  <w:r w:rsidRPr="00D56F80">
                    <w:rPr>
                      <w:rFonts w:cs="宋体"/>
                      <w:szCs w:val="21"/>
                    </w:rPr>
                    <w:t>以新带老削减量</w:t>
                  </w:r>
                  <w:r w:rsidRPr="00D56F80">
                    <w:rPr>
                      <w:rFonts w:cs="宋体"/>
                      <w:szCs w:val="21"/>
                    </w:rPr>
                    <w:t>(t/a)</w:t>
                  </w:r>
                </w:p>
                <w:p w:rsidR="005111CE" w:rsidRPr="00D56F80" w:rsidRDefault="005111CE" w:rsidP="00A40698">
                  <w:pPr>
                    <w:widowControl/>
                    <w:jc w:val="center"/>
                    <w:rPr>
                      <w:rFonts w:cs="宋体"/>
                      <w:szCs w:val="21"/>
                    </w:rPr>
                  </w:pPr>
                </w:p>
              </w:tc>
              <w:tc>
                <w:tcPr>
                  <w:tcW w:w="813" w:type="pct"/>
                  <w:vAlign w:val="center"/>
                </w:tcPr>
                <w:p w:rsidR="005111CE" w:rsidRPr="00D56F80" w:rsidRDefault="005111CE" w:rsidP="00A40698">
                  <w:pPr>
                    <w:jc w:val="center"/>
                    <w:rPr>
                      <w:rFonts w:cs="宋体"/>
                      <w:szCs w:val="21"/>
                    </w:rPr>
                  </w:pPr>
                  <w:r w:rsidRPr="00D56F80">
                    <w:rPr>
                      <w:rFonts w:cs="宋体"/>
                      <w:szCs w:val="21"/>
                    </w:rPr>
                    <w:t>全厂最终排放量</w:t>
                  </w:r>
                  <w:r w:rsidRPr="00D56F80">
                    <w:rPr>
                      <w:rFonts w:cs="宋体"/>
                      <w:szCs w:val="21"/>
                    </w:rPr>
                    <w:t>(t/a)</w:t>
                  </w:r>
                </w:p>
              </w:tc>
              <w:tc>
                <w:tcPr>
                  <w:tcW w:w="648" w:type="pct"/>
                  <w:vAlign w:val="center"/>
                </w:tcPr>
                <w:p w:rsidR="005111CE" w:rsidRPr="00D56F80" w:rsidRDefault="005111CE" w:rsidP="00A40698">
                  <w:pPr>
                    <w:jc w:val="center"/>
                    <w:rPr>
                      <w:rFonts w:cs="宋体"/>
                      <w:szCs w:val="21"/>
                    </w:rPr>
                  </w:pPr>
                  <w:r w:rsidRPr="00D56F80">
                    <w:rPr>
                      <w:rFonts w:cs="宋体"/>
                      <w:szCs w:val="21"/>
                    </w:rPr>
                    <w:t>排放增减量</w:t>
                  </w:r>
                  <w:r w:rsidRPr="00D56F80">
                    <w:rPr>
                      <w:rFonts w:cs="宋体"/>
                      <w:szCs w:val="21"/>
                    </w:rPr>
                    <w:t>(t/a)</w:t>
                  </w:r>
                </w:p>
              </w:tc>
            </w:tr>
            <w:tr w:rsidR="00C86108" w:rsidRPr="00D56F80" w:rsidTr="00A40698">
              <w:trPr>
                <w:trHeight w:val="135"/>
              </w:trPr>
              <w:tc>
                <w:tcPr>
                  <w:tcW w:w="362" w:type="pct"/>
                  <w:vMerge w:val="restart"/>
                  <w:vAlign w:val="center"/>
                </w:tcPr>
                <w:p w:rsidR="00C86108" w:rsidRPr="00D56F80" w:rsidRDefault="00C86108" w:rsidP="00A40698">
                  <w:pPr>
                    <w:widowControl/>
                    <w:jc w:val="center"/>
                    <w:rPr>
                      <w:rFonts w:cs="宋体"/>
                      <w:szCs w:val="21"/>
                    </w:rPr>
                  </w:pPr>
                  <w:r w:rsidRPr="00D56F80">
                    <w:rPr>
                      <w:rFonts w:cs="宋体" w:hint="eastAsia"/>
                      <w:szCs w:val="21"/>
                    </w:rPr>
                    <w:t>废气</w:t>
                  </w:r>
                </w:p>
              </w:tc>
              <w:tc>
                <w:tcPr>
                  <w:tcW w:w="465" w:type="pct"/>
                  <w:vAlign w:val="center"/>
                </w:tcPr>
                <w:p w:rsidR="00C86108" w:rsidRPr="00D56F80" w:rsidRDefault="00C86108" w:rsidP="00A40698">
                  <w:pPr>
                    <w:widowControl/>
                    <w:jc w:val="center"/>
                    <w:rPr>
                      <w:rFonts w:cs="宋体"/>
                      <w:szCs w:val="21"/>
                    </w:rPr>
                  </w:pPr>
                  <w:r w:rsidRPr="00D56F80">
                    <w:rPr>
                      <w:rFonts w:cs="宋体" w:hint="eastAsia"/>
                      <w:szCs w:val="21"/>
                    </w:rPr>
                    <w:t>有组织</w:t>
                  </w:r>
                </w:p>
              </w:tc>
              <w:tc>
                <w:tcPr>
                  <w:tcW w:w="566" w:type="pct"/>
                  <w:vMerge w:val="restart"/>
                  <w:vAlign w:val="center"/>
                </w:tcPr>
                <w:p w:rsidR="00C86108" w:rsidRPr="00D56F80" w:rsidRDefault="00C86108" w:rsidP="00A40698">
                  <w:pPr>
                    <w:jc w:val="center"/>
                    <w:rPr>
                      <w:rFonts w:cs="宋体"/>
                      <w:szCs w:val="21"/>
                    </w:rPr>
                  </w:pPr>
                  <w:r w:rsidRPr="00D56F80">
                    <w:rPr>
                      <w:rFonts w:cs="宋体" w:hint="eastAsia"/>
                      <w:szCs w:val="21"/>
                    </w:rPr>
                    <w:t>非甲烷总烃</w:t>
                  </w:r>
                </w:p>
              </w:tc>
              <w:tc>
                <w:tcPr>
                  <w:tcW w:w="728" w:type="pct"/>
                  <w:vAlign w:val="center"/>
                </w:tcPr>
                <w:p w:rsidR="00C86108" w:rsidRPr="00D56F80" w:rsidRDefault="000004DE" w:rsidP="00A40698">
                  <w:pPr>
                    <w:jc w:val="center"/>
                    <w:rPr>
                      <w:rFonts w:cs="宋体"/>
                      <w:szCs w:val="21"/>
                    </w:rPr>
                  </w:pPr>
                  <w:r w:rsidRPr="00D56F80">
                    <w:rPr>
                      <w:rFonts w:cs="宋体" w:hint="eastAsia"/>
                      <w:szCs w:val="21"/>
                    </w:rPr>
                    <w:t>1.872</w:t>
                  </w:r>
                </w:p>
              </w:tc>
              <w:tc>
                <w:tcPr>
                  <w:tcW w:w="753" w:type="pct"/>
                  <w:vAlign w:val="center"/>
                </w:tcPr>
                <w:p w:rsidR="00C86108" w:rsidRPr="00D56F80" w:rsidRDefault="000004DE" w:rsidP="00A40698">
                  <w:pPr>
                    <w:jc w:val="center"/>
                    <w:rPr>
                      <w:rFonts w:cs="宋体"/>
                      <w:szCs w:val="21"/>
                    </w:rPr>
                  </w:pPr>
                  <w:r w:rsidRPr="00D56F80">
                    <w:rPr>
                      <w:rFonts w:cs="宋体" w:hint="eastAsia"/>
                      <w:szCs w:val="21"/>
                    </w:rPr>
                    <w:t>0.003</w:t>
                  </w:r>
                </w:p>
              </w:tc>
              <w:tc>
                <w:tcPr>
                  <w:tcW w:w="665" w:type="pct"/>
                  <w:vAlign w:val="center"/>
                </w:tcPr>
                <w:p w:rsidR="00C86108" w:rsidRPr="00D56F80" w:rsidRDefault="000004DE" w:rsidP="00A40698">
                  <w:pPr>
                    <w:jc w:val="center"/>
                    <w:rPr>
                      <w:rFonts w:cs="宋体"/>
                      <w:szCs w:val="21"/>
                    </w:rPr>
                  </w:pPr>
                  <w:r w:rsidRPr="00D56F80">
                    <w:rPr>
                      <w:rFonts w:cs="宋体" w:hint="eastAsia"/>
                      <w:szCs w:val="21"/>
                    </w:rPr>
                    <w:t>0</w:t>
                  </w:r>
                </w:p>
              </w:tc>
              <w:tc>
                <w:tcPr>
                  <w:tcW w:w="813" w:type="pct"/>
                  <w:vAlign w:val="center"/>
                </w:tcPr>
                <w:p w:rsidR="00C86108" w:rsidRPr="00D56F80" w:rsidRDefault="000004DE" w:rsidP="00A40698">
                  <w:pPr>
                    <w:jc w:val="center"/>
                    <w:rPr>
                      <w:rFonts w:cs="宋体"/>
                      <w:szCs w:val="21"/>
                    </w:rPr>
                  </w:pPr>
                  <w:r w:rsidRPr="00D56F80">
                    <w:rPr>
                      <w:rFonts w:cs="宋体" w:hint="eastAsia"/>
                      <w:szCs w:val="21"/>
                    </w:rPr>
                    <w:t>1.875</w:t>
                  </w:r>
                </w:p>
              </w:tc>
              <w:tc>
                <w:tcPr>
                  <w:tcW w:w="648" w:type="pct"/>
                  <w:vAlign w:val="center"/>
                </w:tcPr>
                <w:p w:rsidR="00C86108" w:rsidRPr="00D56F80" w:rsidRDefault="000004DE" w:rsidP="00A40698">
                  <w:pPr>
                    <w:jc w:val="center"/>
                    <w:rPr>
                      <w:rFonts w:cs="宋体"/>
                      <w:szCs w:val="21"/>
                    </w:rPr>
                  </w:pPr>
                  <w:r w:rsidRPr="00D56F80">
                    <w:rPr>
                      <w:rFonts w:cs="宋体" w:hint="eastAsia"/>
                      <w:szCs w:val="21"/>
                    </w:rPr>
                    <w:t>+0.003</w:t>
                  </w:r>
                </w:p>
              </w:tc>
            </w:tr>
            <w:tr w:rsidR="00C86108" w:rsidRPr="00D56F80" w:rsidTr="00A40698">
              <w:trPr>
                <w:trHeight w:val="135"/>
              </w:trPr>
              <w:tc>
                <w:tcPr>
                  <w:tcW w:w="362" w:type="pct"/>
                  <w:vMerge/>
                  <w:vAlign w:val="center"/>
                </w:tcPr>
                <w:p w:rsidR="00C86108" w:rsidRPr="00D56F80" w:rsidRDefault="00C86108" w:rsidP="00A40698">
                  <w:pPr>
                    <w:widowControl/>
                    <w:jc w:val="center"/>
                    <w:rPr>
                      <w:rFonts w:cs="宋体"/>
                      <w:szCs w:val="21"/>
                    </w:rPr>
                  </w:pPr>
                </w:p>
              </w:tc>
              <w:tc>
                <w:tcPr>
                  <w:tcW w:w="465" w:type="pct"/>
                  <w:vAlign w:val="center"/>
                </w:tcPr>
                <w:p w:rsidR="00C86108" w:rsidRPr="00D56F80" w:rsidRDefault="00C86108" w:rsidP="00A40698">
                  <w:pPr>
                    <w:jc w:val="center"/>
                    <w:rPr>
                      <w:rFonts w:cs="宋体"/>
                      <w:szCs w:val="21"/>
                    </w:rPr>
                  </w:pPr>
                  <w:r w:rsidRPr="00D56F80">
                    <w:rPr>
                      <w:rFonts w:cs="宋体" w:hint="eastAsia"/>
                      <w:szCs w:val="21"/>
                    </w:rPr>
                    <w:t>无组织</w:t>
                  </w:r>
                </w:p>
              </w:tc>
              <w:tc>
                <w:tcPr>
                  <w:tcW w:w="566" w:type="pct"/>
                  <w:vMerge/>
                  <w:vAlign w:val="center"/>
                </w:tcPr>
                <w:p w:rsidR="00C86108" w:rsidRPr="00D56F80" w:rsidRDefault="00C86108" w:rsidP="00A40698">
                  <w:pPr>
                    <w:jc w:val="center"/>
                    <w:rPr>
                      <w:rFonts w:cs="宋体"/>
                      <w:szCs w:val="21"/>
                    </w:rPr>
                  </w:pPr>
                </w:p>
              </w:tc>
              <w:tc>
                <w:tcPr>
                  <w:tcW w:w="728" w:type="pct"/>
                  <w:vAlign w:val="center"/>
                </w:tcPr>
                <w:p w:rsidR="00C86108" w:rsidRPr="00D56F80" w:rsidRDefault="00C86108" w:rsidP="00A40698">
                  <w:pPr>
                    <w:jc w:val="center"/>
                    <w:rPr>
                      <w:rFonts w:cs="宋体"/>
                      <w:szCs w:val="21"/>
                    </w:rPr>
                  </w:pPr>
                  <w:r w:rsidRPr="00D56F80">
                    <w:rPr>
                      <w:rFonts w:cs="宋体" w:hint="eastAsia"/>
                      <w:szCs w:val="21"/>
                    </w:rPr>
                    <w:t>/</w:t>
                  </w:r>
                </w:p>
              </w:tc>
              <w:tc>
                <w:tcPr>
                  <w:tcW w:w="753" w:type="pct"/>
                  <w:vAlign w:val="center"/>
                </w:tcPr>
                <w:p w:rsidR="00C86108" w:rsidRPr="00D56F80" w:rsidRDefault="000004DE" w:rsidP="00A40698">
                  <w:pPr>
                    <w:jc w:val="center"/>
                    <w:rPr>
                      <w:rFonts w:cs="宋体"/>
                      <w:szCs w:val="21"/>
                    </w:rPr>
                  </w:pPr>
                  <w:r w:rsidRPr="00D56F80">
                    <w:rPr>
                      <w:rFonts w:cs="宋体" w:hint="eastAsia"/>
                      <w:szCs w:val="21"/>
                    </w:rPr>
                    <w:t>0.003</w:t>
                  </w:r>
                </w:p>
              </w:tc>
              <w:tc>
                <w:tcPr>
                  <w:tcW w:w="665" w:type="pct"/>
                  <w:vAlign w:val="center"/>
                </w:tcPr>
                <w:p w:rsidR="00C86108" w:rsidRPr="00D56F80" w:rsidRDefault="000004DE" w:rsidP="00A40698">
                  <w:pPr>
                    <w:jc w:val="center"/>
                    <w:rPr>
                      <w:rFonts w:cs="宋体"/>
                      <w:szCs w:val="21"/>
                    </w:rPr>
                  </w:pPr>
                  <w:r w:rsidRPr="00D56F80">
                    <w:rPr>
                      <w:rFonts w:cs="宋体" w:hint="eastAsia"/>
                      <w:szCs w:val="21"/>
                    </w:rPr>
                    <w:t>0</w:t>
                  </w:r>
                </w:p>
              </w:tc>
              <w:tc>
                <w:tcPr>
                  <w:tcW w:w="813" w:type="pct"/>
                  <w:vAlign w:val="center"/>
                </w:tcPr>
                <w:p w:rsidR="00C86108" w:rsidRPr="00D56F80" w:rsidRDefault="000004DE" w:rsidP="00A40698">
                  <w:pPr>
                    <w:jc w:val="center"/>
                    <w:rPr>
                      <w:rFonts w:cs="宋体"/>
                      <w:szCs w:val="21"/>
                    </w:rPr>
                  </w:pPr>
                  <w:r w:rsidRPr="00D56F80">
                    <w:rPr>
                      <w:rFonts w:cs="宋体" w:hint="eastAsia"/>
                      <w:szCs w:val="21"/>
                    </w:rPr>
                    <w:t>0.003</w:t>
                  </w:r>
                </w:p>
              </w:tc>
              <w:tc>
                <w:tcPr>
                  <w:tcW w:w="648" w:type="pct"/>
                  <w:vAlign w:val="center"/>
                </w:tcPr>
                <w:p w:rsidR="00C86108" w:rsidRPr="00D56F80" w:rsidRDefault="00C86108" w:rsidP="00A40698">
                  <w:pPr>
                    <w:jc w:val="center"/>
                    <w:rPr>
                      <w:rFonts w:cs="宋体"/>
                      <w:szCs w:val="21"/>
                    </w:rPr>
                  </w:pPr>
                  <w:r w:rsidRPr="00D56F80">
                    <w:rPr>
                      <w:rFonts w:cs="宋体" w:hint="eastAsia"/>
                      <w:szCs w:val="21"/>
                    </w:rPr>
                    <w:t>+</w:t>
                  </w:r>
                  <w:r w:rsidR="000004DE" w:rsidRPr="00D56F80">
                    <w:rPr>
                      <w:rFonts w:cs="宋体" w:hint="eastAsia"/>
                      <w:szCs w:val="21"/>
                    </w:rPr>
                    <w:t>0.003</w:t>
                  </w:r>
                </w:p>
              </w:tc>
            </w:tr>
            <w:tr w:rsidR="00CB79A8" w:rsidRPr="00D56F80" w:rsidTr="00A40698">
              <w:trPr>
                <w:trHeight w:val="65"/>
              </w:trPr>
              <w:tc>
                <w:tcPr>
                  <w:tcW w:w="362" w:type="pct"/>
                  <w:vMerge w:val="restart"/>
                  <w:vAlign w:val="center"/>
                </w:tcPr>
                <w:p w:rsidR="00CB79A8" w:rsidRPr="00D56F80" w:rsidRDefault="00CB79A8" w:rsidP="00A40698">
                  <w:pPr>
                    <w:jc w:val="center"/>
                    <w:rPr>
                      <w:rFonts w:cs="宋体"/>
                      <w:szCs w:val="21"/>
                    </w:rPr>
                  </w:pPr>
                  <w:r w:rsidRPr="00D56F80">
                    <w:rPr>
                      <w:rFonts w:cs="宋体" w:hint="eastAsia"/>
                      <w:szCs w:val="21"/>
                    </w:rPr>
                    <w:t>废水</w:t>
                  </w:r>
                </w:p>
              </w:tc>
              <w:tc>
                <w:tcPr>
                  <w:tcW w:w="1031" w:type="pct"/>
                  <w:gridSpan w:val="2"/>
                  <w:vAlign w:val="center"/>
                </w:tcPr>
                <w:p w:rsidR="00CB79A8" w:rsidRPr="00D56F80" w:rsidRDefault="00CB79A8" w:rsidP="00A40698">
                  <w:pPr>
                    <w:widowControl/>
                    <w:jc w:val="center"/>
                    <w:rPr>
                      <w:rFonts w:cs="宋体"/>
                      <w:szCs w:val="21"/>
                    </w:rPr>
                  </w:pPr>
                  <w:r w:rsidRPr="00D56F80">
                    <w:rPr>
                      <w:rFonts w:cs="宋体" w:hint="eastAsia"/>
                      <w:szCs w:val="21"/>
                    </w:rPr>
                    <w:t>废水产生量</w:t>
                  </w:r>
                </w:p>
              </w:tc>
              <w:tc>
                <w:tcPr>
                  <w:tcW w:w="728" w:type="pct"/>
                  <w:vAlign w:val="center"/>
                </w:tcPr>
                <w:p w:rsidR="00CB79A8" w:rsidRPr="00D56F80" w:rsidRDefault="00A40698" w:rsidP="00A40698">
                  <w:pPr>
                    <w:jc w:val="center"/>
                    <w:rPr>
                      <w:rFonts w:cs="宋体"/>
                      <w:szCs w:val="21"/>
                    </w:rPr>
                  </w:pPr>
                  <w:r w:rsidRPr="00D56F80">
                    <w:rPr>
                      <w:rFonts w:cs="宋体" w:hint="eastAsia"/>
                      <w:szCs w:val="21"/>
                    </w:rPr>
                    <w:t>5760</w:t>
                  </w:r>
                </w:p>
              </w:tc>
              <w:tc>
                <w:tcPr>
                  <w:tcW w:w="753" w:type="pct"/>
                  <w:vAlign w:val="center"/>
                </w:tcPr>
                <w:p w:rsidR="00CB79A8" w:rsidRPr="00D56F80" w:rsidRDefault="00CB79A8" w:rsidP="00A40698">
                  <w:pPr>
                    <w:jc w:val="center"/>
                    <w:rPr>
                      <w:rFonts w:cs="宋体"/>
                      <w:szCs w:val="21"/>
                    </w:rPr>
                  </w:pPr>
                  <w:r w:rsidRPr="00D56F80">
                    <w:rPr>
                      <w:rFonts w:cs="宋体" w:hint="eastAsia"/>
                      <w:szCs w:val="21"/>
                    </w:rPr>
                    <w:t>0</w:t>
                  </w:r>
                </w:p>
              </w:tc>
              <w:tc>
                <w:tcPr>
                  <w:tcW w:w="665" w:type="pct"/>
                  <w:vAlign w:val="center"/>
                </w:tcPr>
                <w:p w:rsidR="00CB79A8" w:rsidRPr="00D56F80" w:rsidRDefault="00CB79A8" w:rsidP="00A40698">
                  <w:pPr>
                    <w:jc w:val="center"/>
                    <w:rPr>
                      <w:rFonts w:cs="宋体"/>
                      <w:szCs w:val="21"/>
                    </w:rPr>
                  </w:pPr>
                  <w:r w:rsidRPr="00D56F80">
                    <w:rPr>
                      <w:rFonts w:cs="宋体" w:hint="eastAsia"/>
                      <w:szCs w:val="21"/>
                    </w:rPr>
                    <w:t>0</w:t>
                  </w:r>
                </w:p>
              </w:tc>
              <w:tc>
                <w:tcPr>
                  <w:tcW w:w="813" w:type="pct"/>
                  <w:vAlign w:val="center"/>
                </w:tcPr>
                <w:p w:rsidR="00CB79A8" w:rsidRPr="00D56F80" w:rsidRDefault="00A40698" w:rsidP="00A40698">
                  <w:pPr>
                    <w:jc w:val="center"/>
                    <w:rPr>
                      <w:rFonts w:cs="宋体"/>
                      <w:szCs w:val="21"/>
                    </w:rPr>
                  </w:pPr>
                  <w:r w:rsidRPr="00D56F80">
                    <w:rPr>
                      <w:rFonts w:cs="宋体" w:hint="eastAsia"/>
                      <w:szCs w:val="21"/>
                    </w:rPr>
                    <w:t>5760</w:t>
                  </w:r>
                </w:p>
              </w:tc>
              <w:tc>
                <w:tcPr>
                  <w:tcW w:w="648" w:type="pct"/>
                  <w:vAlign w:val="center"/>
                </w:tcPr>
                <w:p w:rsidR="00CB79A8" w:rsidRPr="00D56F80" w:rsidRDefault="00CB79A8" w:rsidP="00A40698">
                  <w:pPr>
                    <w:jc w:val="center"/>
                    <w:rPr>
                      <w:rFonts w:cs="宋体"/>
                      <w:szCs w:val="21"/>
                    </w:rPr>
                  </w:pPr>
                  <w:r w:rsidRPr="00D56F80">
                    <w:rPr>
                      <w:rFonts w:cs="宋体" w:hint="eastAsia"/>
                      <w:szCs w:val="21"/>
                    </w:rPr>
                    <w:t>0</w:t>
                  </w:r>
                </w:p>
              </w:tc>
            </w:tr>
            <w:tr w:rsidR="00A40698" w:rsidRPr="00D56F80" w:rsidTr="00A40698">
              <w:trPr>
                <w:trHeight w:val="65"/>
              </w:trPr>
              <w:tc>
                <w:tcPr>
                  <w:tcW w:w="362" w:type="pct"/>
                  <w:vMerge/>
                  <w:vAlign w:val="center"/>
                </w:tcPr>
                <w:p w:rsidR="00A40698" w:rsidRPr="00D56F80" w:rsidRDefault="00A40698" w:rsidP="00A40698">
                  <w:pPr>
                    <w:widowControl/>
                    <w:jc w:val="center"/>
                    <w:rPr>
                      <w:rFonts w:cs="宋体"/>
                      <w:szCs w:val="21"/>
                    </w:rPr>
                  </w:pPr>
                </w:p>
              </w:tc>
              <w:tc>
                <w:tcPr>
                  <w:tcW w:w="1031" w:type="pct"/>
                  <w:gridSpan w:val="2"/>
                  <w:vAlign w:val="center"/>
                </w:tcPr>
                <w:p w:rsidR="00A40698" w:rsidRPr="00D56F80" w:rsidRDefault="00A40698" w:rsidP="00A40698">
                  <w:pPr>
                    <w:widowControl/>
                    <w:jc w:val="center"/>
                    <w:rPr>
                      <w:rFonts w:cs="宋体"/>
                      <w:szCs w:val="21"/>
                    </w:rPr>
                  </w:pPr>
                  <w:r w:rsidRPr="00D56F80">
                    <w:rPr>
                      <w:rFonts w:cs="宋体"/>
                      <w:szCs w:val="21"/>
                    </w:rPr>
                    <w:t>COD</w:t>
                  </w:r>
                </w:p>
              </w:tc>
              <w:tc>
                <w:tcPr>
                  <w:tcW w:w="728" w:type="pct"/>
                  <w:vAlign w:val="center"/>
                </w:tcPr>
                <w:p w:rsidR="00A40698" w:rsidRPr="00D56F80" w:rsidRDefault="00A40698" w:rsidP="00A40698">
                  <w:pPr>
                    <w:jc w:val="center"/>
                    <w:rPr>
                      <w:rFonts w:cs="宋体"/>
                      <w:szCs w:val="21"/>
                    </w:rPr>
                  </w:pPr>
                  <w:r w:rsidRPr="00D56F80">
                    <w:rPr>
                      <w:rFonts w:cs="宋体" w:hint="eastAsia"/>
                      <w:szCs w:val="21"/>
                    </w:rPr>
                    <w:t>0.288</w:t>
                  </w:r>
                </w:p>
              </w:tc>
              <w:tc>
                <w:tcPr>
                  <w:tcW w:w="753" w:type="pct"/>
                  <w:vAlign w:val="center"/>
                </w:tcPr>
                <w:p w:rsidR="00A40698" w:rsidRPr="00D56F80" w:rsidRDefault="00A40698" w:rsidP="00A40698">
                  <w:pPr>
                    <w:jc w:val="center"/>
                    <w:rPr>
                      <w:rFonts w:cs="宋体"/>
                      <w:szCs w:val="21"/>
                    </w:rPr>
                  </w:pPr>
                  <w:r w:rsidRPr="00D56F80">
                    <w:rPr>
                      <w:rFonts w:cs="宋体" w:hint="eastAsia"/>
                      <w:szCs w:val="21"/>
                    </w:rPr>
                    <w:t>0</w:t>
                  </w:r>
                </w:p>
              </w:tc>
              <w:tc>
                <w:tcPr>
                  <w:tcW w:w="665" w:type="pct"/>
                  <w:vAlign w:val="center"/>
                </w:tcPr>
                <w:p w:rsidR="00A40698" w:rsidRPr="00D56F80" w:rsidRDefault="00A40698" w:rsidP="00A40698">
                  <w:pPr>
                    <w:jc w:val="center"/>
                    <w:rPr>
                      <w:rFonts w:cs="宋体"/>
                      <w:szCs w:val="21"/>
                    </w:rPr>
                  </w:pPr>
                  <w:r w:rsidRPr="00D56F80">
                    <w:rPr>
                      <w:rFonts w:cs="宋体" w:hint="eastAsia"/>
                      <w:szCs w:val="21"/>
                    </w:rPr>
                    <w:t>0</w:t>
                  </w:r>
                </w:p>
              </w:tc>
              <w:tc>
                <w:tcPr>
                  <w:tcW w:w="813" w:type="pct"/>
                  <w:vAlign w:val="center"/>
                </w:tcPr>
                <w:p w:rsidR="00A40698" w:rsidRPr="00D56F80" w:rsidRDefault="00A40698" w:rsidP="00A40698">
                  <w:pPr>
                    <w:jc w:val="center"/>
                    <w:rPr>
                      <w:rFonts w:cs="宋体"/>
                      <w:szCs w:val="21"/>
                    </w:rPr>
                  </w:pPr>
                  <w:r w:rsidRPr="00D56F80">
                    <w:rPr>
                      <w:rFonts w:cs="宋体" w:hint="eastAsia"/>
                      <w:szCs w:val="21"/>
                    </w:rPr>
                    <w:t>0.288</w:t>
                  </w:r>
                </w:p>
              </w:tc>
              <w:tc>
                <w:tcPr>
                  <w:tcW w:w="648" w:type="pct"/>
                  <w:vAlign w:val="center"/>
                </w:tcPr>
                <w:p w:rsidR="00A40698" w:rsidRPr="00D56F80" w:rsidRDefault="00A40698" w:rsidP="00A40698">
                  <w:pPr>
                    <w:jc w:val="center"/>
                    <w:rPr>
                      <w:rFonts w:cs="宋体"/>
                      <w:szCs w:val="21"/>
                    </w:rPr>
                  </w:pPr>
                  <w:r w:rsidRPr="00D56F80">
                    <w:rPr>
                      <w:rFonts w:cs="宋体" w:hint="eastAsia"/>
                      <w:szCs w:val="21"/>
                    </w:rPr>
                    <w:t>0</w:t>
                  </w:r>
                </w:p>
              </w:tc>
            </w:tr>
            <w:tr w:rsidR="00A40698" w:rsidRPr="00D56F80" w:rsidTr="00A40698">
              <w:tc>
                <w:tcPr>
                  <w:tcW w:w="362" w:type="pct"/>
                  <w:vMerge/>
                  <w:vAlign w:val="center"/>
                </w:tcPr>
                <w:p w:rsidR="00A40698" w:rsidRPr="00D56F80" w:rsidRDefault="00A40698" w:rsidP="00A40698">
                  <w:pPr>
                    <w:widowControl/>
                    <w:jc w:val="center"/>
                    <w:rPr>
                      <w:rFonts w:cs="宋体"/>
                      <w:szCs w:val="21"/>
                    </w:rPr>
                  </w:pPr>
                </w:p>
              </w:tc>
              <w:tc>
                <w:tcPr>
                  <w:tcW w:w="1031" w:type="pct"/>
                  <w:gridSpan w:val="2"/>
                  <w:vAlign w:val="center"/>
                </w:tcPr>
                <w:p w:rsidR="00A40698" w:rsidRPr="00D56F80" w:rsidRDefault="00A40698" w:rsidP="00A40698">
                  <w:pPr>
                    <w:jc w:val="center"/>
                    <w:rPr>
                      <w:rFonts w:cs="宋体"/>
                      <w:szCs w:val="21"/>
                    </w:rPr>
                  </w:pPr>
                  <w:r w:rsidRPr="00D56F80">
                    <w:rPr>
                      <w:rFonts w:cs="宋体"/>
                      <w:szCs w:val="21"/>
                    </w:rPr>
                    <w:t>NH</w:t>
                  </w:r>
                  <w:r w:rsidRPr="00D56F80">
                    <w:rPr>
                      <w:rFonts w:cs="宋体"/>
                      <w:szCs w:val="21"/>
                      <w:vertAlign w:val="subscript"/>
                    </w:rPr>
                    <w:t>3</w:t>
                  </w:r>
                  <w:r w:rsidRPr="00D56F80">
                    <w:rPr>
                      <w:rFonts w:cs="宋体"/>
                      <w:szCs w:val="21"/>
                    </w:rPr>
                    <w:t>-N</w:t>
                  </w:r>
                </w:p>
              </w:tc>
              <w:tc>
                <w:tcPr>
                  <w:tcW w:w="728" w:type="pct"/>
                  <w:vAlign w:val="center"/>
                </w:tcPr>
                <w:p w:rsidR="00A40698" w:rsidRPr="00D56F80" w:rsidRDefault="00A40698" w:rsidP="00A40698">
                  <w:pPr>
                    <w:jc w:val="center"/>
                    <w:rPr>
                      <w:rFonts w:cs="宋体"/>
                      <w:szCs w:val="21"/>
                    </w:rPr>
                  </w:pPr>
                  <w:r w:rsidRPr="00D56F80">
                    <w:rPr>
                      <w:rFonts w:cs="宋体" w:hint="eastAsia"/>
                      <w:szCs w:val="21"/>
                    </w:rPr>
                    <w:t>0.029</w:t>
                  </w:r>
                </w:p>
              </w:tc>
              <w:tc>
                <w:tcPr>
                  <w:tcW w:w="753" w:type="pct"/>
                  <w:vAlign w:val="center"/>
                </w:tcPr>
                <w:p w:rsidR="00A40698" w:rsidRPr="00D56F80" w:rsidRDefault="00A40698" w:rsidP="00A40698">
                  <w:pPr>
                    <w:jc w:val="center"/>
                    <w:rPr>
                      <w:rFonts w:cs="宋体"/>
                      <w:szCs w:val="21"/>
                    </w:rPr>
                  </w:pPr>
                  <w:r w:rsidRPr="00D56F80">
                    <w:rPr>
                      <w:rFonts w:cs="宋体" w:hint="eastAsia"/>
                      <w:szCs w:val="21"/>
                    </w:rPr>
                    <w:t>0</w:t>
                  </w:r>
                </w:p>
              </w:tc>
              <w:tc>
                <w:tcPr>
                  <w:tcW w:w="665" w:type="pct"/>
                  <w:vAlign w:val="center"/>
                </w:tcPr>
                <w:p w:rsidR="00A40698" w:rsidRPr="00D56F80" w:rsidRDefault="00A40698" w:rsidP="00A40698">
                  <w:pPr>
                    <w:jc w:val="center"/>
                    <w:rPr>
                      <w:rFonts w:cs="宋体"/>
                      <w:szCs w:val="21"/>
                    </w:rPr>
                  </w:pPr>
                  <w:r w:rsidRPr="00D56F80">
                    <w:rPr>
                      <w:rFonts w:cs="宋体" w:hint="eastAsia"/>
                      <w:szCs w:val="21"/>
                    </w:rPr>
                    <w:t>0</w:t>
                  </w:r>
                </w:p>
              </w:tc>
              <w:tc>
                <w:tcPr>
                  <w:tcW w:w="813" w:type="pct"/>
                  <w:vAlign w:val="center"/>
                </w:tcPr>
                <w:p w:rsidR="00A40698" w:rsidRPr="00D56F80" w:rsidRDefault="00A40698" w:rsidP="00A40698">
                  <w:pPr>
                    <w:jc w:val="center"/>
                    <w:rPr>
                      <w:rFonts w:cs="宋体"/>
                      <w:szCs w:val="21"/>
                    </w:rPr>
                  </w:pPr>
                  <w:r w:rsidRPr="00D56F80">
                    <w:rPr>
                      <w:rFonts w:cs="宋体" w:hint="eastAsia"/>
                      <w:szCs w:val="21"/>
                    </w:rPr>
                    <w:t>0.029</w:t>
                  </w:r>
                </w:p>
              </w:tc>
              <w:tc>
                <w:tcPr>
                  <w:tcW w:w="648" w:type="pct"/>
                  <w:vAlign w:val="center"/>
                </w:tcPr>
                <w:p w:rsidR="00A40698" w:rsidRPr="00D56F80" w:rsidRDefault="00A40698" w:rsidP="00A40698">
                  <w:pPr>
                    <w:jc w:val="center"/>
                    <w:rPr>
                      <w:rFonts w:cs="宋体"/>
                      <w:szCs w:val="21"/>
                    </w:rPr>
                  </w:pPr>
                  <w:r w:rsidRPr="00D56F80">
                    <w:rPr>
                      <w:rFonts w:cs="宋体" w:hint="eastAsia"/>
                      <w:szCs w:val="21"/>
                    </w:rPr>
                    <w:t>0</w:t>
                  </w:r>
                </w:p>
              </w:tc>
            </w:tr>
            <w:tr w:rsidR="005111CE" w:rsidRPr="00D56F80" w:rsidTr="00A40698">
              <w:tc>
                <w:tcPr>
                  <w:tcW w:w="362" w:type="pct"/>
                  <w:vMerge w:val="restart"/>
                  <w:vAlign w:val="center"/>
                </w:tcPr>
                <w:p w:rsidR="005111CE" w:rsidRPr="00D56F80" w:rsidRDefault="005111CE" w:rsidP="00A40698">
                  <w:pPr>
                    <w:widowControl/>
                    <w:jc w:val="center"/>
                    <w:rPr>
                      <w:rFonts w:cs="宋体"/>
                      <w:szCs w:val="21"/>
                    </w:rPr>
                  </w:pPr>
                  <w:r w:rsidRPr="00D56F80">
                    <w:rPr>
                      <w:rFonts w:cs="宋体" w:hint="eastAsia"/>
                      <w:szCs w:val="21"/>
                    </w:rPr>
                    <w:t>固体废弃物</w:t>
                  </w:r>
                </w:p>
              </w:tc>
              <w:tc>
                <w:tcPr>
                  <w:tcW w:w="1031" w:type="pct"/>
                  <w:gridSpan w:val="2"/>
                  <w:vAlign w:val="center"/>
                </w:tcPr>
                <w:p w:rsidR="00A40698" w:rsidRPr="00D56F80" w:rsidRDefault="00A40698" w:rsidP="00A40698">
                  <w:pPr>
                    <w:widowControl/>
                    <w:jc w:val="center"/>
                    <w:rPr>
                      <w:rFonts w:cs="宋体"/>
                      <w:szCs w:val="21"/>
                    </w:rPr>
                  </w:pPr>
                  <w:r w:rsidRPr="00D56F80">
                    <w:rPr>
                      <w:rFonts w:cs="宋体" w:hint="eastAsia"/>
                      <w:szCs w:val="21"/>
                    </w:rPr>
                    <w:t>切割废料、</w:t>
                  </w:r>
                </w:p>
                <w:p w:rsidR="005111CE" w:rsidRPr="00D56F80" w:rsidRDefault="00A40698" w:rsidP="00A40698">
                  <w:pPr>
                    <w:widowControl/>
                    <w:jc w:val="center"/>
                    <w:rPr>
                      <w:rFonts w:cs="宋体"/>
                      <w:szCs w:val="21"/>
                    </w:rPr>
                  </w:pPr>
                  <w:r w:rsidRPr="00D56F80">
                    <w:rPr>
                      <w:rFonts w:cs="宋体" w:hint="eastAsia"/>
                      <w:szCs w:val="21"/>
                    </w:rPr>
                    <w:t>不合格品</w:t>
                  </w:r>
                </w:p>
              </w:tc>
              <w:tc>
                <w:tcPr>
                  <w:tcW w:w="728" w:type="pct"/>
                  <w:vAlign w:val="center"/>
                </w:tcPr>
                <w:p w:rsidR="005111CE" w:rsidRPr="00D56F80" w:rsidRDefault="00CB79A8" w:rsidP="00A40698">
                  <w:pPr>
                    <w:jc w:val="center"/>
                    <w:rPr>
                      <w:rFonts w:cs="宋体"/>
                      <w:szCs w:val="21"/>
                    </w:rPr>
                  </w:pPr>
                  <w:r w:rsidRPr="00D56F80">
                    <w:rPr>
                      <w:rFonts w:cs="宋体" w:hint="eastAsia"/>
                      <w:szCs w:val="21"/>
                    </w:rPr>
                    <w:t>0</w:t>
                  </w:r>
                </w:p>
              </w:tc>
              <w:tc>
                <w:tcPr>
                  <w:tcW w:w="753" w:type="pct"/>
                  <w:vAlign w:val="center"/>
                </w:tcPr>
                <w:p w:rsidR="005111CE" w:rsidRPr="00D56F80" w:rsidRDefault="00A40698" w:rsidP="00A40698">
                  <w:pPr>
                    <w:jc w:val="center"/>
                    <w:rPr>
                      <w:rFonts w:cs="宋体"/>
                      <w:szCs w:val="21"/>
                    </w:rPr>
                  </w:pPr>
                  <w:r w:rsidRPr="00D56F80">
                    <w:rPr>
                      <w:rFonts w:cs="宋体" w:hint="eastAsia"/>
                      <w:szCs w:val="21"/>
                    </w:rPr>
                    <w:t>0</w:t>
                  </w:r>
                </w:p>
              </w:tc>
              <w:tc>
                <w:tcPr>
                  <w:tcW w:w="665" w:type="pct"/>
                  <w:vAlign w:val="center"/>
                </w:tcPr>
                <w:p w:rsidR="005111CE" w:rsidRPr="00D56F80" w:rsidRDefault="00CB79A8" w:rsidP="00A40698">
                  <w:pPr>
                    <w:jc w:val="center"/>
                    <w:rPr>
                      <w:rFonts w:cs="宋体"/>
                      <w:szCs w:val="21"/>
                    </w:rPr>
                  </w:pPr>
                  <w:r w:rsidRPr="00D56F80">
                    <w:rPr>
                      <w:rFonts w:cs="宋体" w:hint="eastAsia"/>
                      <w:szCs w:val="21"/>
                    </w:rPr>
                    <w:t>0</w:t>
                  </w:r>
                </w:p>
              </w:tc>
              <w:tc>
                <w:tcPr>
                  <w:tcW w:w="813" w:type="pct"/>
                  <w:vAlign w:val="center"/>
                </w:tcPr>
                <w:p w:rsidR="005111CE" w:rsidRPr="00D56F80" w:rsidRDefault="00CB79A8" w:rsidP="00A40698">
                  <w:pPr>
                    <w:jc w:val="center"/>
                    <w:rPr>
                      <w:rFonts w:cs="宋体"/>
                      <w:szCs w:val="21"/>
                    </w:rPr>
                  </w:pPr>
                  <w:r w:rsidRPr="00D56F80">
                    <w:rPr>
                      <w:rFonts w:cs="宋体" w:hint="eastAsia"/>
                      <w:szCs w:val="21"/>
                    </w:rPr>
                    <w:t>0</w:t>
                  </w:r>
                </w:p>
              </w:tc>
              <w:tc>
                <w:tcPr>
                  <w:tcW w:w="648" w:type="pct"/>
                  <w:vAlign w:val="center"/>
                </w:tcPr>
                <w:p w:rsidR="005111CE" w:rsidRPr="00D56F80" w:rsidRDefault="00CB79A8" w:rsidP="00A40698">
                  <w:pPr>
                    <w:jc w:val="center"/>
                    <w:rPr>
                      <w:rFonts w:cs="宋体"/>
                      <w:szCs w:val="21"/>
                    </w:rPr>
                  </w:pPr>
                  <w:r w:rsidRPr="00D56F80">
                    <w:rPr>
                      <w:rFonts w:cs="宋体" w:hint="eastAsia"/>
                      <w:szCs w:val="21"/>
                    </w:rPr>
                    <w:t>0</w:t>
                  </w:r>
                </w:p>
              </w:tc>
            </w:tr>
            <w:tr w:rsidR="005111CE" w:rsidRPr="00D56F80" w:rsidTr="00A40698">
              <w:tc>
                <w:tcPr>
                  <w:tcW w:w="362" w:type="pct"/>
                  <w:vMerge/>
                  <w:vAlign w:val="center"/>
                </w:tcPr>
                <w:p w:rsidR="005111CE" w:rsidRPr="00D56F80" w:rsidRDefault="005111CE" w:rsidP="00A40698">
                  <w:pPr>
                    <w:widowControl/>
                    <w:jc w:val="center"/>
                    <w:rPr>
                      <w:rFonts w:cs="宋体"/>
                      <w:szCs w:val="21"/>
                    </w:rPr>
                  </w:pPr>
                </w:p>
              </w:tc>
              <w:tc>
                <w:tcPr>
                  <w:tcW w:w="1031" w:type="pct"/>
                  <w:gridSpan w:val="2"/>
                  <w:vAlign w:val="center"/>
                </w:tcPr>
                <w:p w:rsidR="005111CE" w:rsidRPr="00D56F80" w:rsidRDefault="00A40698" w:rsidP="00A40698">
                  <w:pPr>
                    <w:widowControl/>
                    <w:jc w:val="center"/>
                    <w:rPr>
                      <w:rFonts w:cs="宋体"/>
                      <w:szCs w:val="21"/>
                    </w:rPr>
                  </w:pPr>
                  <w:r w:rsidRPr="00D56F80">
                    <w:rPr>
                      <w:rFonts w:cs="宋体" w:hint="eastAsia"/>
                      <w:szCs w:val="21"/>
                    </w:rPr>
                    <w:t>生活垃圾</w:t>
                  </w:r>
                </w:p>
              </w:tc>
              <w:tc>
                <w:tcPr>
                  <w:tcW w:w="728" w:type="pct"/>
                  <w:vAlign w:val="center"/>
                </w:tcPr>
                <w:p w:rsidR="005111CE" w:rsidRPr="00D56F80" w:rsidRDefault="00CB79A8" w:rsidP="00A40698">
                  <w:pPr>
                    <w:jc w:val="center"/>
                    <w:rPr>
                      <w:rFonts w:cs="宋体"/>
                      <w:szCs w:val="21"/>
                    </w:rPr>
                  </w:pPr>
                  <w:r w:rsidRPr="00D56F80">
                    <w:rPr>
                      <w:rFonts w:cs="宋体" w:hint="eastAsia"/>
                      <w:szCs w:val="21"/>
                    </w:rPr>
                    <w:t>0</w:t>
                  </w:r>
                </w:p>
              </w:tc>
              <w:tc>
                <w:tcPr>
                  <w:tcW w:w="753" w:type="pct"/>
                  <w:vAlign w:val="center"/>
                </w:tcPr>
                <w:p w:rsidR="005111CE" w:rsidRPr="00D56F80" w:rsidRDefault="00A40698" w:rsidP="00A40698">
                  <w:pPr>
                    <w:jc w:val="center"/>
                    <w:rPr>
                      <w:rFonts w:cs="宋体"/>
                      <w:szCs w:val="21"/>
                    </w:rPr>
                  </w:pPr>
                  <w:r w:rsidRPr="00D56F80">
                    <w:rPr>
                      <w:rFonts w:cs="宋体" w:hint="eastAsia"/>
                      <w:szCs w:val="21"/>
                    </w:rPr>
                    <w:t>0</w:t>
                  </w:r>
                </w:p>
              </w:tc>
              <w:tc>
                <w:tcPr>
                  <w:tcW w:w="665" w:type="pct"/>
                  <w:vAlign w:val="center"/>
                </w:tcPr>
                <w:p w:rsidR="005111CE" w:rsidRPr="00D56F80" w:rsidRDefault="00CB79A8" w:rsidP="00A40698">
                  <w:pPr>
                    <w:jc w:val="center"/>
                    <w:rPr>
                      <w:rFonts w:cs="宋体"/>
                      <w:szCs w:val="21"/>
                    </w:rPr>
                  </w:pPr>
                  <w:r w:rsidRPr="00D56F80">
                    <w:rPr>
                      <w:rFonts w:cs="宋体" w:hint="eastAsia"/>
                      <w:szCs w:val="21"/>
                    </w:rPr>
                    <w:t>0</w:t>
                  </w:r>
                </w:p>
              </w:tc>
              <w:tc>
                <w:tcPr>
                  <w:tcW w:w="813" w:type="pct"/>
                  <w:vAlign w:val="center"/>
                </w:tcPr>
                <w:p w:rsidR="005111CE" w:rsidRPr="00D56F80" w:rsidRDefault="00CB79A8" w:rsidP="00A40698">
                  <w:pPr>
                    <w:jc w:val="center"/>
                    <w:rPr>
                      <w:rFonts w:cs="宋体"/>
                      <w:szCs w:val="21"/>
                    </w:rPr>
                  </w:pPr>
                  <w:r w:rsidRPr="00D56F80">
                    <w:rPr>
                      <w:rFonts w:cs="宋体" w:hint="eastAsia"/>
                      <w:szCs w:val="21"/>
                    </w:rPr>
                    <w:t>0</w:t>
                  </w:r>
                </w:p>
              </w:tc>
              <w:tc>
                <w:tcPr>
                  <w:tcW w:w="648" w:type="pct"/>
                  <w:vAlign w:val="center"/>
                </w:tcPr>
                <w:p w:rsidR="005111CE" w:rsidRPr="00D56F80" w:rsidRDefault="00CB79A8" w:rsidP="00A40698">
                  <w:pPr>
                    <w:jc w:val="center"/>
                    <w:rPr>
                      <w:rFonts w:cs="宋体"/>
                      <w:szCs w:val="21"/>
                    </w:rPr>
                  </w:pPr>
                  <w:r w:rsidRPr="00D56F80">
                    <w:rPr>
                      <w:rFonts w:cs="宋体" w:hint="eastAsia"/>
                      <w:szCs w:val="21"/>
                    </w:rPr>
                    <w:t>0</w:t>
                  </w:r>
                </w:p>
              </w:tc>
            </w:tr>
          </w:tbl>
          <w:p w:rsidR="003C228E" w:rsidRPr="00D56F80" w:rsidRDefault="003C228E" w:rsidP="0013536A">
            <w:pPr>
              <w:adjustRightInd w:val="0"/>
              <w:snapToGrid w:val="0"/>
              <w:spacing w:line="460" w:lineRule="exact"/>
              <w:ind w:firstLine="482"/>
              <w:jc w:val="left"/>
              <w:rPr>
                <w:sz w:val="24"/>
              </w:rPr>
            </w:pPr>
          </w:p>
          <w:p w:rsidR="009B1DE2" w:rsidRPr="00D56F80" w:rsidRDefault="009B1DE2">
            <w:pPr>
              <w:spacing w:line="440" w:lineRule="exact"/>
              <w:rPr>
                <w:sz w:val="24"/>
              </w:rPr>
            </w:pPr>
          </w:p>
          <w:p w:rsidR="003C228E" w:rsidRPr="00D56F80" w:rsidRDefault="003C228E">
            <w:pPr>
              <w:spacing w:line="440" w:lineRule="exact"/>
              <w:rPr>
                <w:sz w:val="24"/>
              </w:rPr>
            </w:pPr>
          </w:p>
          <w:p w:rsidR="003C228E" w:rsidRPr="00D56F80" w:rsidRDefault="003C228E">
            <w:pPr>
              <w:spacing w:line="440" w:lineRule="exact"/>
              <w:rPr>
                <w:sz w:val="24"/>
              </w:rPr>
            </w:pPr>
          </w:p>
          <w:p w:rsidR="003C228E" w:rsidRPr="00D56F80" w:rsidRDefault="003C228E">
            <w:pPr>
              <w:spacing w:line="440" w:lineRule="exact"/>
              <w:rPr>
                <w:sz w:val="24"/>
              </w:rPr>
            </w:pPr>
          </w:p>
          <w:p w:rsidR="002328E7" w:rsidRPr="00D56F80" w:rsidRDefault="002328E7">
            <w:pPr>
              <w:spacing w:line="440" w:lineRule="exact"/>
              <w:rPr>
                <w:sz w:val="24"/>
              </w:rPr>
            </w:pPr>
          </w:p>
          <w:p w:rsidR="006D09A8" w:rsidRPr="00D56F80" w:rsidRDefault="006D09A8">
            <w:pPr>
              <w:spacing w:line="440" w:lineRule="exact"/>
              <w:rPr>
                <w:sz w:val="24"/>
              </w:rPr>
            </w:pPr>
          </w:p>
          <w:p w:rsidR="005F7742" w:rsidRPr="00D56F80" w:rsidRDefault="005F7742">
            <w:pPr>
              <w:spacing w:line="440" w:lineRule="exact"/>
              <w:rPr>
                <w:sz w:val="24"/>
              </w:rPr>
            </w:pPr>
          </w:p>
          <w:p w:rsidR="009F7677" w:rsidRPr="00D56F80" w:rsidRDefault="009F7677">
            <w:pPr>
              <w:spacing w:line="440" w:lineRule="exact"/>
              <w:rPr>
                <w:sz w:val="24"/>
              </w:rPr>
            </w:pPr>
          </w:p>
          <w:p w:rsidR="00C86108" w:rsidRPr="00D56F80" w:rsidRDefault="00C86108">
            <w:pPr>
              <w:spacing w:line="440" w:lineRule="exact"/>
              <w:rPr>
                <w:sz w:val="24"/>
              </w:rPr>
            </w:pPr>
          </w:p>
          <w:p w:rsidR="00C86108" w:rsidRPr="00D56F80" w:rsidRDefault="00C86108">
            <w:pPr>
              <w:spacing w:line="440" w:lineRule="exact"/>
              <w:rPr>
                <w:sz w:val="24"/>
              </w:rPr>
            </w:pPr>
          </w:p>
          <w:p w:rsidR="00C86108" w:rsidRPr="00D56F80" w:rsidRDefault="00C86108">
            <w:pPr>
              <w:spacing w:line="440" w:lineRule="exact"/>
              <w:rPr>
                <w:sz w:val="24"/>
              </w:rPr>
            </w:pPr>
          </w:p>
          <w:p w:rsidR="00C86108" w:rsidRPr="00D56F80" w:rsidRDefault="00C86108">
            <w:pPr>
              <w:spacing w:line="440" w:lineRule="exact"/>
              <w:rPr>
                <w:sz w:val="24"/>
              </w:rPr>
            </w:pPr>
          </w:p>
          <w:p w:rsidR="00C86108" w:rsidRPr="00D56F80" w:rsidRDefault="00C86108">
            <w:pPr>
              <w:spacing w:line="440" w:lineRule="exact"/>
              <w:rPr>
                <w:sz w:val="24"/>
              </w:rPr>
            </w:pPr>
          </w:p>
          <w:p w:rsidR="00C86108" w:rsidRPr="00D56F80" w:rsidRDefault="00C86108">
            <w:pPr>
              <w:spacing w:line="440" w:lineRule="exact"/>
              <w:rPr>
                <w:sz w:val="24"/>
              </w:rPr>
            </w:pPr>
          </w:p>
          <w:p w:rsidR="00C86108" w:rsidRPr="00D56F80" w:rsidRDefault="00C86108">
            <w:pPr>
              <w:spacing w:line="440" w:lineRule="exact"/>
              <w:rPr>
                <w:sz w:val="24"/>
              </w:rPr>
            </w:pPr>
          </w:p>
          <w:p w:rsidR="00C86108" w:rsidRPr="00D56F80" w:rsidRDefault="00C86108">
            <w:pPr>
              <w:spacing w:line="440" w:lineRule="exact"/>
              <w:rPr>
                <w:sz w:val="24"/>
              </w:rPr>
            </w:pPr>
          </w:p>
          <w:p w:rsidR="00C86108" w:rsidRPr="00D56F80" w:rsidRDefault="00C86108">
            <w:pPr>
              <w:spacing w:line="440" w:lineRule="exact"/>
              <w:rPr>
                <w:sz w:val="24"/>
              </w:rPr>
            </w:pPr>
          </w:p>
          <w:p w:rsidR="005F7742" w:rsidRPr="00D56F80" w:rsidRDefault="005F7742">
            <w:pPr>
              <w:spacing w:line="440" w:lineRule="exact"/>
              <w:rPr>
                <w:sz w:val="24"/>
              </w:rPr>
            </w:pPr>
          </w:p>
          <w:p w:rsidR="005F7742" w:rsidRPr="00D56F80" w:rsidRDefault="005F7742">
            <w:pPr>
              <w:spacing w:line="440" w:lineRule="exact"/>
              <w:rPr>
                <w:sz w:val="24"/>
              </w:rPr>
            </w:pPr>
          </w:p>
          <w:p w:rsidR="00A40698" w:rsidRPr="00D56F80" w:rsidRDefault="00A40698">
            <w:pPr>
              <w:spacing w:line="440" w:lineRule="exact"/>
              <w:rPr>
                <w:sz w:val="24"/>
              </w:rPr>
            </w:pPr>
          </w:p>
          <w:p w:rsidR="00A40698" w:rsidRPr="00D56F80" w:rsidRDefault="00A40698">
            <w:pPr>
              <w:spacing w:line="440" w:lineRule="exact"/>
              <w:rPr>
                <w:sz w:val="24"/>
              </w:rPr>
            </w:pPr>
          </w:p>
          <w:p w:rsidR="003C228E" w:rsidRPr="00D56F80" w:rsidRDefault="003C228E">
            <w:pPr>
              <w:spacing w:line="440" w:lineRule="exact"/>
              <w:rPr>
                <w:sz w:val="24"/>
              </w:rPr>
            </w:pPr>
          </w:p>
        </w:tc>
      </w:tr>
    </w:tbl>
    <w:p w:rsidR="00D326AC" w:rsidRPr="00D56F80" w:rsidRDefault="00D326AC">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2"/>
        <w:gridCol w:w="1891"/>
        <w:gridCol w:w="1228"/>
        <w:gridCol w:w="2389"/>
        <w:gridCol w:w="2299"/>
      </w:tblGrid>
      <w:tr w:rsidR="00D326AC" w:rsidRPr="00D56F80" w:rsidTr="004913BE">
        <w:trPr>
          <w:trHeight w:val="579"/>
          <w:jc w:val="center"/>
        </w:trPr>
        <w:tc>
          <w:tcPr>
            <w:tcW w:w="1232" w:type="dxa"/>
            <w:tcBorders>
              <w:tl2br w:val="single" w:sz="4" w:space="0" w:color="auto"/>
            </w:tcBorders>
            <w:vAlign w:val="center"/>
          </w:tcPr>
          <w:p w:rsidR="00D326AC" w:rsidRPr="00D56F80" w:rsidRDefault="004A31C5">
            <w:pPr>
              <w:jc w:val="center"/>
              <w:rPr>
                <w:b/>
                <w:sz w:val="24"/>
              </w:rPr>
            </w:pPr>
            <w:r>
              <w:rPr>
                <w:b/>
                <w:sz w:val="24"/>
              </w:rPr>
              <w:lastRenderedPageBreak/>
              <w:pict>
                <v:shape id="文本框 125" o:spid="_x0000_s1149" type="#_x0000_t202" style="position:absolute;left:0;text-align:left;margin-left:-14.75pt;margin-top:-30.9pt;width:267.65pt;height:34.95pt;z-index:2" stroked="f">
                  <v:fill opacity="0"/>
                  <v:textbox style="mso-next-textbox:#文本框 125">
                    <w:txbxContent>
                      <w:p w:rsidR="000C34EF" w:rsidRDefault="000C34EF" w:rsidP="000C34EF">
                        <w:pPr>
                          <w:spacing w:line="360" w:lineRule="auto"/>
                          <w:rPr>
                            <w:rFonts w:eastAsia="黑体"/>
                            <w:sz w:val="28"/>
                            <w:szCs w:val="28"/>
                          </w:rPr>
                        </w:pPr>
                        <w:r>
                          <w:rPr>
                            <w:rFonts w:eastAsia="黑体"/>
                            <w:sz w:val="28"/>
                            <w:szCs w:val="28"/>
                          </w:rPr>
                          <w:t>项目主要污染物产生及预计排放情况</w:t>
                        </w:r>
                      </w:p>
                    </w:txbxContent>
                  </v:textbox>
                </v:shape>
              </w:pict>
            </w:r>
            <w:r>
              <w:rPr>
                <w:b/>
                <w:sz w:val="24"/>
              </w:rPr>
              <w:pict>
                <v:line id="Line 244" o:spid="_x0000_s1027" style="position:absolute;left:0;text-align:left;z-index:1" from="-5.4pt,-.5pt" to="-5.35pt,-.5pt" o:allowincell="f"/>
              </w:pict>
            </w:r>
            <w:r w:rsidR="00D326AC" w:rsidRPr="00D56F80">
              <w:rPr>
                <w:rFonts w:hint="eastAsia"/>
                <w:b/>
                <w:sz w:val="24"/>
              </w:rPr>
              <w:t xml:space="preserve">     </w:t>
            </w:r>
            <w:r w:rsidR="00D326AC" w:rsidRPr="00D56F80">
              <w:rPr>
                <w:b/>
                <w:sz w:val="24"/>
              </w:rPr>
              <w:t>内容</w:t>
            </w:r>
          </w:p>
          <w:p w:rsidR="00D326AC" w:rsidRPr="00D56F80" w:rsidRDefault="00D326AC">
            <w:pPr>
              <w:rPr>
                <w:b/>
                <w:sz w:val="24"/>
              </w:rPr>
            </w:pPr>
            <w:r w:rsidRPr="00D56F80">
              <w:rPr>
                <w:b/>
                <w:sz w:val="24"/>
              </w:rPr>
              <w:t>类型</w:t>
            </w:r>
          </w:p>
        </w:tc>
        <w:tc>
          <w:tcPr>
            <w:tcW w:w="1891" w:type="dxa"/>
            <w:vAlign w:val="center"/>
          </w:tcPr>
          <w:p w:rsidR="00D326AC" w:rsidRPr="00D56F80" w:rsidRDefault="00D326AC">
            <w:pPr>
              <w:jc w:val="center"/>
              <w:rPr>
                <w:b/>
                <w:sz w:val="24"/>
              </w:rPr>
            </w:pPr>
            <w:r w:rsidRPr="00D56F80">
              <w:rPr>
                <w:b/>
                <w:sz w:val="24"/>
              </w:rPr>
              <w:t>排放源</w:t>
            </w:r>
          </w:p>
          <w:p w:rsidR="00D326AC" w:rsidRPr="00D56F80" w:rsidRDefault="00D326AC">
            <w:pPr>
              <w:jc w:val="center"/>
              <w:rPr>
                <w:b/>
                <w:sz w:val="24"/>
              </w:rPr>
            </w:pPr>
            <w:r w:rsidRPr="00D56F80">
              <w:rPr>
                <w:b/>
                <w:sz w:val="24"/>
              </w:rPr>
              <w:t>(</w:t>
            </w:r>
            <w:r w:rsidRPr="00D56F80">
              <w:rPr>
                <w:b/>
                <w:sz w:val="24"/>
              </w:rPr>
              <w:t>编号</w:t>
            </w:r>
            <w:r w:rsidRPr="00D56F80">
              <w:rPr>
                <w:b/>
                <w:sz w:val="24"/>
              </w:rPr>
              <w:t>)</w:t>
            </w:r>
          </w:p>
        </w:tc>
        <w:tc>
          <w:tcPr>
            <w:tcW w:w="1228" w:type="dxa"/>
            <w:vAlign w:val="center"/>
          </w:tcPr>
          <w:p w:rsidR="00D326AC" w:rsidRPr="00D56F80" w:rsidRDefault="00D326AC">
            <w:pPr>
              <w:jc w:val="center"/>
              <w:rPr>
                <w:b/>
                <w:sz w:val="24"/>
              </w:rPr>
            </w:pPr>
            <w:r w:rsidRPr="00D56F80">
              <w:rPr>
                <w:b/>
                <w:sz w:val="24"/>
              </w:rPr>
              <w:t>污染物</w:t>
            </w:r>
          </w:p>
          <w:p w:rsidR="00D326AC" w:rsidRPr="00D56F80" w:rsidRDefault="00D326AC">
            <w:pPr>
              <w:jc w:val="center"/>
              <w:rPr>
                <w:b/>
                <w:sz w:val="24"/>
              </w:rPr>
            </w:pPr>
            <w:r w:rsidRPr="00D56F80">
              <w:rPr>
                <w:b/>
                <w:sz w:val="24"/>
              </w:rPr>
              <w:t>名称</w:t>
            </w:r>
          </w:p>
        </w:tc>
        <w:tc>
          <w:tcPr>
            <w:tcW w:w="2389" w:type="dxa"/>
            <w:vAlign w:val="center"/>
          </w:tcPr>
          <w:p w:rsidR="00D326AC" w:rsidRPr="00D56F80" w:rsidRDefault="00D326AC">
            <w:pPr>
              <w:jc w:val="center"/>
              <w:rPr>
                <w:b/>
                <w:sz w:val="24"/>
              </w:rPr>
            </w:pPr>
            <w:r w:rsidRPr="00D56F80">
              <w:rPr>
                <w:b/>
                <w:sz w:val="24"/>
              </w:rPr>
              <w:t>处理前产生浓度及产生量</w:t>
            </w:r>
          </w:p>
        </w:tc>
        <w:tc>
          <w:tcPr>
            <w:tcW w:w="2299" w:type="dxa"/>
            <w:vAlign w:val="center"/>
          </w:tcPr>
          <w:p w:rsidR="00D326AC" w:rsidRPr="00D56F80" w:rsidRDefault="00D326AC">
            <w:pPr>
              <w:jc w:val="center"/>
              <w:rPr>
                <w:b/>
                <w:sz w:val="24"/>
              </w:rPr>
            </w:pPr>
            <w:r w:rsidRPr="00D56F80">
              <w:rPr>
                <w:b/>
                <w:sz w:val="24"/>
              </w:rPr>
              <w:t>排放浓度及排放量</w:t>
            </w:r>
          </w:p>
        </w:tc>
      </w:tr>
      <w:tr w:rsidR="00D326AC" w:rsidRPr="00D56F80" w:rsidTr="004913BE">
        <w:trPr>
          <w:trHeight w:val="526"/>
          <w:jc w:val="center"/>
        </w:trPr>
        <w:tc>
          <w:tcPr>
            <w:tcW w:w="1232" w:type="dxa"/>
            <w:vMerge w:val="restart"/>
            <w:vAlign w:val="center"/>
          </w:tcPr>
          <w:p w:rsidR="00D326AC" w:rsidRPr="00D56F80" w:rsidRDefault="00D326AC">
            <w:pPr>
              <w:jc w:val="center"/>
              <w:rPr>
                <w:sz w:val="24"/>
              </w:rPr>
            </w:pPr>
            <w:r w:rsidRPr="00D56F80">
              <w:rPr>
                <w:sz w:val="24"/>
              </w:rPr>
              <w:t>水污染物</w:t>
            </w:r>
          </w:p>
        </w:tc>
        <w:tc>
          <w:tcPr>
            <w:tcW w:w="1891" w:type="dxa"/>
            <w:vMerge w:val="restart"/>
            <w:vAlign w:val="center"/>
          </w:tcPr>
          <w:p w:rsidR="00673064" w:rsidRPr="00D56F80" w:rsidRDefault="00673064" w:rsidP="000004DE">
            <w:pPr>
              <w:jc w:val="center"/>
              <w:rPr>
                <w:color w:val="000000" w:themeColor="text1"/>
                <w:sz w:val="24"/>
              </w:rPr>
            </w:pPr>
            <w:r w:rsidRPr="00D56F80">
              <w:rPr>
                <w:rFonts w:hint="eastAsia"/>
                <w:color w:val="000000" w:themeColor="text1"/>
                <w:sz w:val="24"/>
              </w:rPr>
              <w:t>现有</w:t>
            </w:r>
            <w:r w:rsidR="00D326AC" w:rsidRPr="00D56F80">
              <w:rPr>
                <w:rFonts w:hint="eastAsia"/>
                <w:color w:val="000000" w:themeColor="text1"/>
                <w:sz w:val="24"/>
              </w:rPr>
              <w:t>生活污水</w:t>
            </w:r>
          </w:p>
        </w:tc>
        <w:tc>
          <w:tcPr>
            <w:tcW w:w="1228" w:type="dxa"/>
            <w:vAlign w:val="center"/>
          </w:tcPr>
          <w:p w:rsidR="00D326AC" w:rsidRPr="00D56F80" w:rsidRDefault="00D326AC">
            <w:pPr>
              <w:jc w:val="center"/>
              <w:rPr>
                <w:color w:val="000000" w:themeColor="text1"/>
                <w:sz w:val="24"/>
              </w:rPr>
            </w:pPr>
            <w:r w:rsidRPr="00D56F80">
              <w:rPr>
                <w:color w:val="000000" w:themeColor="text1"/>
                <w:sz w:val="24"/>
              </w:rPr>
              <w:t>COD</w:t>
            </w:r>
          </w:p>
        </w:tc>
        <w:tc>
          <w:tcPr>
            <w:tcW w:w="2389" w:type="dxa"/>
            <w:vAlign w:val="center"/>
          </w:tcPr>
          <w:p w:rsidR="00D326AC" w:rsidRPr="00D56F80" w:rsidRDefault="000004DE" w:rsidP="00E57E99">
            <w:pPr>
              <w:jc w:val="center"/>
              <w:rPr>
                <w:color w:val="000000" w:themeColor="text1"/>
                <w:sz w:val="24"/>
              </w:rPr>
            </w:pPr>
            <w:r w:rsidRPr="00D56F80">
              <w:rPr>
                <w:rFonts w:hint="eastAsia"/>
                <w:color w:val="000000" w:themeColor="text1"/>
                <w:sz w:val="24"/>
              </w:rPr>
              <w:t>1.73</w:t>
            </w:r>
            <w:r w:rsidR="00D326AC" w:rsidRPr="00D56F80">
              <w:rPr>
                <w:color w:val="000000" w:themeColor="text1"/>
                <w:sz w:val="24"/>
              </w:rPr>
              <w:t>t/a</w:t>
            </w:r>
          </w:p>
        </w:tc>
        <w:tc>
          <w:tcPr>
            <w:tcW w:w="2299" w:type="dxa"/>
            <w:vAlign w:val="center"/>
          </w:tcPr>
          <w:p w:rsidR="00D326AC" w:rsidRPr="00D56F80" w:rsidRDefault="000004DE" w:rsidP="00B56B88">
            <w:pPr>
              <w:jc w:val="center"/>
              <w:rPr>
                <w:color w:val="000000" w:themeColor="text1"/>
                <w:sz w:val="24"/>
              </w:rPr>
            </w:pPr>
            <w:r w:rsidRPr="00D56F80">
              <w:rPr>
                <w:rFonts w:hint="eastAsia"/>
                <w:color w:val="000000" w:themeColor="text1"/>
                <w:sz w:val="24"/>
              </w:rPr>
              <w:t>0.29</w:t>
            </w:r>
          </w:p>
        </w:tc>
      </w:tr>
      <w:tr w:rsidR="00D326AC" w:rsidRPr="00D56F80" w:rsidTr="004913BE">
        <w:trPr>
          <w:trHeight w:val="419"/>
          <w:jc w:val="center"/>
        </w:trPr>
        <w:tc>
          <w:tcPr>
            <w:tcW w:w="1232" w:type="dxa"/>
            <w:vMerge/>
            <w:vAlign w:val="center"/>
          </w:tcPr>
          <w:p w:rsidR="00D326AC" w:rsidRPr="00D56F80" w:rsidRDefault="00D326AC">
            <w:pPr>
              <w:jc w:val="center"/>
              <w:rPr>
                <w:sz w:val="24"/>
              </w:rPr>
            </w:pPr>
          </w:p>
        </w:tc>
        <w:tc>
          <w:tcPr>
            <w:tcW w:w="1891" w:type="dxa"/>
            <w:vMerge/>
            <w:vAlign w:val="center"/>
          </w:tcPr>
          <w:p w:rsidR="00D326AC" w:rsidRPr="00D56F80" w:rsidRDefault="00D326AC" w:rsidP="000004DE">
            <w:pPr>
              <w:jc w:val="center"/>
              <w:rPr>
                <w:color w:val="000000" w:themeColor="text1"/>
                <w:sz w:val="24"/>
              </w:rPr>
            </w:pPr>
          </w:p>
        </w:tc>
        <w:tc>
          <w:tcPr>
            <w:tcW w:w="1228" w:type="dxa"/>
            <w:vAlign w:val="center"/>
          </w:tcPr>
          <w:p w:rsidR="00D326AC" w:rsidRPr="00D56F80" w:rsidRDefault="00D326AC">
            <w:pPr>
              <w:jc w:val="center"/>
              <w:rPr>
                <w:color w:val="000000" w:themeColor="text1"/>
                <w:sz w:val="24"/>
              </w:rPr>
            </w:pPr>
            <w:r w:rsidRPr="00D56F80">
              <w:rPr>
                <w:color w:val="000000" w:themeColor="text1"/>
                <w:sz w:val="24"/>
              </w:rPr>
              <w:t>NH</w:t>
            </w:r>
            <w:r w:rsidRPr="00D56F80">
              <w:rPr>
                <w:color w:val="000000" w:themeColor="text1"/>
                <w:sz w:val="24"/>
                <w:vertAlign w:val="subscript"/>
              </w:rPr>
              <w:t>3</w:t>
            </w:r>
            <w:r w:rsidRPr="00D56F80">
              <w:rPr>
                <w:color w:val="000000" w:themeColor="text1"/>
                <w:sz w:val="24"/>
              </w:rPr>
              <w:t>-N</w:t>
            </w:r>
          </w:p>
        </w:tc>
        <w:tc>
          <w:tcPr>
            <w:tcW w:w="2389" w:type="dxa"/>
            <w:vAlign w:val="center"/>
          </w:tcPr>
          <w:p w:rsidR="00D326AC" w:rsidRPr="00D56F80" w:rsidRDefault="000004DE" w:rsidP="00E57E99">
            <w:pPr>
              <w:jc w:val="center"/>
              <w:rPr>
                <w:color w:val="000000" w:themeColor="text1"/>
                <w:sz w:val="24"/>
              </w:rPr>
            </w:pPr>
            <w:r w:rsidRPr="00D56F80">
              <w:rPr>
                <w:rFonts w:hint="eastAsia"/>
                <w:color w:val="000000" w:themeColor="text1"/>
                <w:sz w:val="24"/>
              </w:rPr>
              <w:t>0.14</w:t>
            </w:r>
            <w:r w:rsidR="00D326AC" w:rsidRPr="00D56F80">
              <w:rPr>
                <w:color w:val="000000" w:themeColor="text1"/>
                <w:sz w:val="24"/>
              </w:rPr>
              <w:t>t/a</w:t>
            </w:r>
          </w:p>
        </w:tc>
        <w:tc>
          <w:tcPr>
            <w:tcW w:w="2299" w:type="dxa"/>
            <w:vAlign w:val="center"/>
          </w:tcPr>
          <w:p w:rsidR="00D326AC" w:rsidRPr="00D56F80" w:rsidRDefault="00E57E99" w:rsidP="006A57F7">
            <w:pPr>
              <w:jc w:val="center"/>
              <w:rPr>
                <w:color w:val="000000" w:themeColor="text1"/>
                <w:sz w:val="24"/>
              </w:rPr>
            </w:pPr>
            <w:r w:rsidRPr="00D56F80">
              <w:rPr>
                <w:rFonts w:hint="eastAsia"/>
                <w:color w:val="000000" w:themeColor="text1"/>
                <w:sz w:val="24"/>
              </w:rPr>
              <w:t>0</w:t>
            </w:r>
            <w:r w:rsidR="000004DE" w:rsidRPr="00D56F80">
              <w:rPr>
                <w:rFonts w:hint="eastAsia"/>
                <w:color w:val="000000" w:themeColor="text1"/>
                <w:sz w:val="24"/>
              </w:rPr>
              <w:t>.029</w:t>
            </w:r>
          </w:p>
        </w:tc>
      </w:tr>
      <w:tr w:rsidR="004913BE" w:rsidRPr="00D56F80" w:rsidTr="004913BE">
        <w:trPr>
          <w:trHeight w:val="270"/>
          <w:jc w:val="center"/>
        </w:trPr>
        <w:tc>
          <w:tcPr>
            <w:tcW w:w="1232" w:type="dxa"/>
            <w:vAlign w:val="center"/>
          </w:tcPr>
          <w:p w:rsidR="004913BE" w:rsidRPr="00D56F80" w:rsidRDefault="000004DE" w:rsidP="000E42D0">
            <w:pPr>
              <w:jc w:val="center"/>
              <w:rPr>
                <w:sz w:val="24"/>
              </w:rPr>
            </w:pPr>
            <w:r w:rsidRPr="00D56F80">
              <w:rPr>
                <w:rFonts w:hint="eastAsia"/>
                <w:sz w:val="24"/>
              </w:rPr>
              <w:t>大气污染</w:t>
            </w:r>
          </w:p>
        </w:tc>
        <w:tc>
          <w:tcPr>
            <w:tcW w:w="1891" w:type="dxa"/>
            <w:vAlign w:val="center"/>
          </w:tcPr>
          <w:p w:rsidR="004913BE" w:rsidRPr="00D56F80" w:rsidRDefault="000004DE" w:rsidP="00E57E99">
            <w:pPr>
              <w:jc w:val="center"/>
              <w:rPr>
                <w:color w:val="000000" w:themeColor="text1"/>
                <w:sz w:val="24"/>
              </w:rPr>
            </w:pPr>
            <w:r w:rsidRPr="00D56F80">
              <w:rPr>
                <w:rFonts w:hint="eastAsia"/>
                <w:color w:val="000000" w:themeColor="text1"/>
                <w:sz w:val="24"/>
              </w:rPr>
              <w:t>工艺</w:t>
            </w:r>
            <w:r w:rsidR="004913BE" w:rsidRPr="00D56F80">
              <w:rPr>
                <w:rFonts w:hint="eastAsia"/>
                <w:color w:val="000000" w:themeColor="text1"/>
                <w:sz w:val="24"/>
              </w:rPr>
              <w:t>废气</w:t>
            </w:r>
          </w:p>
        </w:tc>
        <w:tc>
          <w:tcPr>
            <w:tcW w:w="1228" w:type="dxa"/>
            <w:vAlign w:val="center"/>
          </w:tcPr>
          <w:p w:rsidR="004913BE" w:rsidRPr="00D56F80" w:rsidRDefault="000004DE" w:rsidP="004B0526">
            <w:pPr>
              <w:jc w:val="center"/>
              <w:rPr>
                <w:color w:val="000000" w:themeColor="text1"/>
                <w:sz w:val="24"/>
              </w:rPr>
            </w:pPr>
            <w:r w:rsidRPr="00D56F80">
              <w:rPr>
                <w:rFonts w:hint="eastAsia"/>
                <w:color w:val="000000" w:themeColor="text1"/>
                <w:sz w:val="24"/>
              </w:rPr>
              <w:t>非甲烷总烃</w:t>
            </w:r>
          </w:p>
        </w:tc>
        <w:tc>
          <w:tcPr>
            <w:tcW w:w="2389" w:type="dxa"/>
            <w:vAlign w:val="center"/>
          </w:tcPr>
          <w:p w:rsidR="00457545" w:rsidRPr="00D56F80" w:rsidRDefault="000004DE" w:rsidP="00457545">
            <w:pPr>
              <w:jc w:val="center"/>
              <w:rPr>
                <w:color w:val="000000" w:themeColor="text1"/>
                <w:sz w:val="24"/>
              </w:rPr>
            </w:pPr>
            <w:r w:rsidRPr="00D56F80">
              <w:rPr>
                <w:rFonts w:hint="eastAsia"/>
                <w:color w:val="000000" w:themeColor="text1"/>
                <w:sz w:val="24"/>
              </w:rPr>
              <w:t>0.33</w:t>
            </w:r>
            <w:r w:rsidR="00457545" w:rsidRPr="00D56F80">
              <w:rPr>
                <w:color w:val="000000" w:themeColor="text1"/>
                <w:sz w:val="24"/>
              </w:rPr>
              <w:t>t/a</w:t>
            </w:r>
            <w:r w:rsidR="00457545" w:rsidRPr="00D56F80">
              <w:rPr>
                <w:rFonts w:hint="eastAsia"/>
                <w:color w:val="000000" w:themeColor="text1"/>
                <w:sz w:val="24"/>
              </w:rPr>
              <w:t>；</w:t>
            </w:r>
            <w:r w:rsidRPr="00D56F80">
              <w:rPr>
                <w:rFonts w:hint="eastAsia"/>
                <w:color w:val="000000" w:themeColor="text1"/>
                <w:sz w:val="24"/>
              </w:rPr>
              <w:t>9.2</w:t>
            </w:r>
            <w:r w:rsidR="00457545" w:rsidRPr="00D56F80">
              <w:rPr>
                <w:rFonts w:hint="eastAsia"/>
                <w:color w:val="000000" w:themeColor="text1"/>
                <w:sz w:val="24"/>
              </w:rPr>
              <w:t>mg/m</w:t>
            </w:r>
            <w:r w:rsidR="00457545" w:rsidRPr="00D56F80">
              <w:rPr>
                <w:rFonts w:hint="eastAsia"/>
                <w:color w:val="000000" w:themeColor="text1"/>
                <w:sz w:val="24"/>
                <w:vertAlign w:val="superscript"/>
              </w:rPr>
              <w:t>3</w:t>
            </w:r>
          </w:p>
          <w:p w:rsidR="004913BE" w:rsidRPr="00D56F80" w:rsidRDefault="00457545" w:rsidP="000004DE">
            <w:pPr>
              <w:jc w:val="center"/>
              <w:rPr>
                <w:color w:val="000000" w:themeColor="text1"/>
                <w:sz w:val="24"/>
              </w:rPr>
            </w:pPr>
            <w:r w:rsidRPr="00D56F80">
              <w:rPr>
                <w:rFonts w:hint="eastAsia"/>
                <w:color w:val="000000" w:themeColor="text1"/>
                <w:sz w:val="24"/>
              </w:rPr>
              <w:t>无组织</w:t>
            </w:r>
            <w:r w:rsidR="000004DE" w:rsidRPr="00D56F80">
              <w:rPr>
                <w:rFonts w:hint="eastAsia"/>
                <w:color w:val="000000" w:themeColor="text1"/>
                <w:sz w:val="24"/>
              </w:rPr>
              <w:t>0.033</w:t>
            </w:r>
            <w:r w:rsidRPr="00D56F80">
              <w:rPr>
                <w:color w:val="000000" w:themeColor="text1"/>
                <w:sz w:val="24"/>
              </w:rPr>
              <w:t>t/a</w:t>
            </w:r>
            <w:r w:rsidRPr="00D56F80">
              <w:rPr>
                <w:rFonts w:hint="eastAsia"/>
                <w:color w:val="000000" w:themeColor="text1"/>
                <w:sz w:val="24"/>
              </w:rPr>
              <w:t>；</w:t>
            </w:r>
            <w:r w:rsidR="000004DE" w:rsidRPr="00D56F80">
              <w:rPr>
                <w:rFonts w:hint="eastAsia"/>
                <w:color w:val="000000" w:themeColor="text1"/>
                <w:sz w:val="24"/>
              </w:rPr>
              <w:t>0.005</w:t>
            </w:r>
            <w:r w:rsidRPr="00D56F80">
              <w:rPr>
                <w:rFonts w:hint="eastAsia"/>
                <w:color w:val="000000" w:themeColor="text1"/>
                <w:sz w:val="24"/>
              </w:rPr>
              <w:t>kg/h</w:t>
            </w:r>
          </w:p>
        </w:tc>
        <w:tc>
          <w:tcPr>
            <w:tcW w:w="2299" w:type="dxa"/>
            <w:vAlign w:val="center"/>
          </w:tcPr>
          <w:p w:rsidR="004913BE" w:rsidRPr="00D56F80" w:rsidRDefault="000004DE" w:rsidP="000004DE">
            <w:pPr>
              <w:jc w:val="center"/>
              <w:rPr>
                <w:color w:val="000000" w:themeColor="text1"/>
                <w:sz w:val="24"/>
              </w:rPr>
            </w:pPr>
            <w:r w:rsidRPr="00D56F80">
              <w:rPr>
                <w:rFonts w:hint="eastAsia"/>
                <w:color w:val="000000" w:themeColor="text1"/>
                <w:sz w:val="24"/>
              </w:rPr>
              <w:t>0.003</w:t>
            </w:r>
            <w:r w:rsidR="00457545" w:rsidRPr="00D56F80">
              <w:rPr>
                <w:color w:val="000000" w:themeColor="text1"/>
                <w:sz w:val="24"/>
              </w:rPr>
              <w:t xml:space="preserve"> t/a</w:t>
            </w:r>
            <w:r w:rsidR="00457545" w:rsidRPr="00D56F80">
              <w:rPr>
                <w:rFonts w:hint="eastAsia"/>
                <w:color w:val="000000" w:themeColor="text1"/>
                <w:sz w:val="24"/>
              </w:rPr>
              <w:t>；</w:t>
            </w:r>
            <w:r w:rsidRPr="00D56F80">
              <w:rPr>
                <w:rFonts w:hint="eastAsia"/>
                <w:color w:val="000000" w:themeColor="text1"/>
                <w:sz w:val="24"/>
              </w:rPr>
              <w:t>0.083</w:t>
            </w:r>
            <w:r w:rsidR="00457545" w:rsidRPr="00D56F80">
              <w:rPr>
                <w:rFonts w:hint="eastAsia"/>
                <w:color w:val="000000" w:themeColor="text1"/>
                <w:sz w:val="24"/>
              </w:rPr>
              <w:t>mg/m</w:t>
            </w:r>
            <w:r w:rsidR="00457545" w:rsidRPr="00D56F80">
              <w:rPr>
                <w:rFonts w:hint="eastAsia"/>
                <w:color w:val="000000" w:themeColor="text1"/>
                <w:sz w:val="24"/>
                <w:vertAlign w:val="superscript"/>
              </w:rPr>
              <w:t>3</w:t>
            </w:r>
            <w:r w:rsidRPr="00D56F80">
              <w:rPr>
                <w:rFonts w:hint="eastAsia"/>
                <w:color w:val="000000" w:themeColor="text1"/>
                <w:sz w:val="24"/>
              </w:rPr>
              <w:t>无组织</w:t>
            </w:r>
            <w:r w:rsidRPr="00D56F80">
              <w:rPr>
                <w:rFonts w:hint="eastAsia"/>
                <w:color w:val="000000" w:themeColor="text1"/>
                <w:sz w:val="24"/>
              </w:rPr>
              <w:t>0.033</w:t>
            </w:r>
            <w:r w:rsidRPr="00D56F80">
              <w:rPr>
                <w:color w:val="000000" w:themeColor="text1"/>
                <w:sz w:val="24"/>
              </w:rPr>
              <w:t>t/a</w:t>
            </w:r>
            <w:r w:rsidRPr="00D56F80">
              <w:rPr>
                <w:rFonts w:hint="eastAsia"/>
                <w:color w:val="000000" w:themeColor="text1"/>
                <w:sz w:val="24"/>
              </w:rPr>
              <w:t>；</w:t>
            </w:r>
            <w:r w:rsidRPr="00D56F80">
              <w:rPr>
                <w:rFonts w:hint="eastAsia"/>
                <w:color w:val="000000" w:themeColor="text1"/>
                <w:sz w:val="24"/>
              </w:rPr>
              <w:t>0.005kg/h</w:t>
            </w:r>
          </w:p>
        </w:tc>
      </w:tr>
      <w:tr w:rsidR="0060415C" w:rsidRPr="00D56F80" w:rsidTr="004913BE">
        <w:trPr>
          <w:trHeight w:val="422"/>
          <w:jc w:val="center"/>
        </w:trPr>
        <w:tc>
          <w:tcPr>
            <w:tcW w:w="1232" w:type="dxa"/>
            <w:vMerge w:val="restart"/>
            <w:vAlign w:val="center"/>
          </w:tcPr>
          <w:p w:rsidR="0060415C" w:rsidRPr="00D56F80" w:rsidRDefault="0060415C">
            <w:pPr>
              <w:jc w:val="center"/>
              <w:rPr>
                <w:sz w:val="24"/>
              </w:rPr>
            </w:pPr>
            <w:r w:rsidRPr="00D56F80">
              <w:rPr>
                <w:sz w:val="24"/>
              </w:rPr>
              <w:t>固体废弃物</w:t>
            </w:r>
          </w:p>
        </w:tc>
        <w:tc>
          <w:tcPr>
            <w:tcW w:w="1891" w:type="dxa"/>
            <w:vAlign w:val="center"/>
          </w:tcPr>
          <w:p w:rsidR="0060415C" w:rsidRPr="00D56F80" w:rsidRDefault="0060415C" w:rsidP="00E57E99">
            <w:pPr>
              <w:jc w:val="center"/>
              <w:rPr>
                <w:color w:val="000000" w:themeColor="text1"/>
                <w:sz w:val="24"/>
              </w:rPr>
            </w:pPr>
            <w:r w:rsidRPr="00D56F80">
              <w:rPr>
                <w:rFonts w:hint="eastAsia"/>
                <w:color w:val="000000" w:themeColor="text1"/>
                <w:sz w:val="24"/>
              </w:rPr>
              <w:t>办公生活</w:t>
            </w:r>
          </w:p>
        </w:tc>
        <w:tc>
          <w:tcPr>
            <w:tcW w:w="1228" w:type="dxa"/>
            <w:vAlign w:val="center"/>
          </w:tcPr>
          <w:p w:rsidR="0060415C" w:rsidRPr="00D56F80" w:rsidRDefault="0060415C">
            <w:pPr>
              <w:jc w:val="center"/>
              <w:rPr>
                <w:color w:val="000000" w:themeColor="text1"/>
                <w:sz w:val="24"/>
              </w:rPr>
            </w:pPr>
            <w:r w:rsidRPr="00D56F80">
              <w:rPr>
                <w:rFonts w:hint="eastAsia"/>
                <w:color w:val="000000" w:themeColor="text1"/>
                <w:sz w:val="24"/>
              </w:rPr>
              <w:t>现有职工生活垃圾</w:t>
            </w:r>
          </w:p>
        </w:tc>
        <w:tc>
          <w:tcPr>
            <w:tcW w:w="2389" w:type="dxa"/>
            <w:vAlign w:val="center"/>
          </w:tcPr>
          <w:p w:rsidR="0060415C" w:rsidRPr="00D56F80" w:rsidRDefault="000004DE">
            <w:pPr>
              <w:jc w:val="center"/>
              <w:rPr>
                <w:color w:val="000000" w:themeColor="text1"/>
                <w:sz w:val="24"/>
              </w:rPr>
            </w:pPr>
            <w:r w:rsidRPr="00D56F80">
              <w:rPr>
                <w:rFonts w:hint="eastAsia"/>
                <w:color w:val="000000" w:themeColor="text1"/>
                <w:sz w:val="24"/>
              </w:rPr>
              <w:t>30</w:t>
            </w:r>
            <w:r w:rsidR="0060415C" w:rsidRPr="00D56F80">
              <w:rPr>
                <w:color w:val="000000" w:themeColor="text1"/>
                <w:sz w:val="24"/>
              </w:rPr>
              <w:t>t/a</w:t>
            </w:r>
          </w:p>
        </w:tc>
        <w:tc>
          <w:tcPr>
            <w:tcW w:w="2299" w:type="dxa"/>
            <w:vAlign w:val="center"/>
          </w:tcPr>
          <w:p w:rsidR="0060415C" w:rsidRPr="00D56F80" w:rsidRDefault="0060415C">
            <w:pPr>
              <w:jc w:val="center"/>
              <w:rPr>
                <w:color w:val="000000" w:themeColor="text1"/>
                <w:sz w:val="24"/>
              </w:rPr>
            </w:pPr>
            <w:r w:rsidRPr="00D56F80">
              <w:rPr>
                <w:color w:val="000000" w:themeColor="text1"/>
                <w:sz w:val="24"/>
              </w:rPr>
              <w:t>0</w:t>
            </w:r>
          </w:p>
        </w:tc>
      </w:tr>
      <w:tr w:rsidR="0060415C" w:rsidRPr="00D56F80" w:rsidTr="004913BE">
        <w:trPr>
          <w:trHeight w:val="455"/>
          <w:jc w:val="center"/>
        </w:trPr>
        <w:tc>
          <w:tcPr>
            <w:tcW w:w="1232" w:type="dxa"/>
            <w:vMerge/>
            <w:vAlign w:val="center"/>
          </w:tcPr>
          <w:p w:rsidR="0060415C" w:rsidRPr="00D56F80" w:rsidRDefault="0060415C">
            <w:pPr>
              <w:jc w:val="center"/>
              <w:rPr>
                <w:sz w:val="24"/>
              </w:rPr>
            </w:pPr>
          </w:p>
        </w:tc>
        <w:tc>
          <w:tcPr>
            <w:tcW w:w="1891" w:type="dxa"/>
            <w:vAlign w:val="center"/>
          </w:tcPr>
          <w:p w:rsidR="0060415C" w:rsidRPr="00D56F80" w:rsidRDefault="0060415C" w:rsidP="00E57E99">
            <w:pPr>
              <w:jc w:val="center"/>
              <w:rPr>
                <w:color w:val="000000" w:themeColor="text1"/>
                <w:sz w:val="24"/>
              </w:rPr>
            </w:pPr>
            <w:r w:rsidRPr="00D56F80">
              <w:rPr>
                <w:rFonts w:hint="eastAsia"/>
                <w:color w:val="000000" w:themeColor="text1"/>
                <w:sz w:val="24"/>
              </w:rPr>
              <w:t>生产固废</w:t>
            </w:r>
          </w:p>
        </w:tc>
        <w:tc>
          <w:tcPr>
            <w:tcW w:w="1228" w:type="dxa"/>
            <w:vAlign w:val="center"/>
          </w:tcPr>
          <w:p w:rsidR="0060415C" w:rsidRPr="00D56F80" w:rsidRDefault="000004DE" w:rsidP="002F7E14">
            <w:pPr>
              <w:jc w:val="center"/>
              <w:rPr>
                <w:color w:val="000000" w:themeColor="text1"/>
                <w:sz w:val="24"/>
              </w:rPr>
            </w:pPr>
            <w:r w:rsidRPr="00D56F80">
              <w:rPr>
                <w:rFonts w:hint="eastAsia"/>
                <w:color w:val="000000"/>
                <w:sz w:val="24"/>
              </w:rPr>
              <w:t>不合格产品、切割废料</w:t>
            </w:r>
          </w:p>
        </w:tc>
        <w:tc>
          <w:tcPr>
            <w:tcW w:w="2389" w:type="dxa"/>
            <w:vAlign w:val="center"/>
          </w:tcPr>
          <w:p w:rsidR="0060415C" w:rsidRPr="00D56F80" w:rsidRDefault="000004DE">
            <w:pPr>
              <w:jc w:val="center"/>
              <w:rPr>
                <w:color w:val="000000" w:themeColor="text1"/>
                <w:sz w:val="24"/>
              </w:rPr>
            </w:pPr>
            <w:r w:rsidRPr="00D56F80">
              <w:rPr>
                <w:rFonts w:hint="eastAsia"/>
                <w:color w:val="000000" w:themeColor="text1"/>
                <w:sz w:val="24"/>
              </w:rPr>
              <w:t>60</w:t>
            </w:r>
            <w:r w:rsidR="0060415C" w:rsidRPr="00D56F80">
              <w:rPr>
                <w:color w:val="000000" w:themeColor="text1"/>
                <w:sz w:val="24"/>
              </w:rPr>
              <w:t>t/a</w:t>
            </w:r>
          </w:p>
        </w:tc>
        <w:tc>
          <w:tcPr>
            <w:tcW w:w="2299" w:type="dxa"/>
            <w:vAlign w:val="center"/>
          </w:tcPr>
          <w:p w:rsidR="0060415C" w:rsidRPr="00D56F80" w:rsidRDefault="0060415C">
            <w:pPr>
              <w:jc w:val="center"/>
              <w:rPr>
                <w:color w:val="000000" w:themeColor="text1"/>
                <w:sz w:val="24"/>
              </w:rPr>
            </w:pPr>
            <w:r w:rsidRPr="00D56F80">
              <w:rPr>
                <w:color w:val="000000" w:themeColor="text1"/>
                <w:sz w:val="24"/>
              </w:rPr>
              <w:t>0</w:t>
            </w:r>
          </w:p>
        </w:tc>
      </w:tr>
      <w:tr w:rsidR="0060415C" w:rsidRPr="00D56F80" w:rsidTr="004913BE">
        <w:trPr>
          <w:trHeight w:val="726"/>
          <w:jc w:val="center"/>
        </w:trPr>
        <w:tc>
          <w:tcPr>
            <w:tcW w:w="1232" w:type="dxa"/>
            <w:vAlign w:val="center"/>
          </w:tcPr>
          <w:p w:rsidR="0060415C" w:rsidRPr="00D56F80" w:rsidRDefault="0060415C">
            <w:pPr>
              <w:jc w:val="center"/>
              <w:rPr>
                <w:sz w:val="24"/>
              </w:rPr>
            </w:pPr>
            <w:r w:rsidRPr="00D56F80">
              <w:rPr>
                <w:sz w:val="24"/>
              </w:rPr>
              <w:t>噪声</w:t>
            </w:r>
          </w:p>
        </w:tc>
        <w:tc>
          <w:tcPr>
            <w:tcW w:w="1891" w:type="dxa"/>
            <w:vAlign w:val="center"/>
          </w:tcPr>
          <w:p w:rsidR="0060415C" w:rsidRPr="00D56F80" w:rsidRDefault="0060415C">
            <w:pPr>
              <w:jc w:val="center"/>
              <w:rPr>
                <w:color w:val="000000" w:themeColor="text1"/>
                <w:sz w:val="24"/>
              </w:rPr>
            </w:pPr>
            <w:r w:rsidRPr="00D56F80">
              <w:rPr>
                <w:rFonts w:hint="eastAsia"/>
                <w:color w:val="000000" w:themeColor="text1"/>
                <w:sz w:val="24"/>
              </w:rPr>
              <w:t>设备运行噪声</w:t>
            </w:r>
          </w:p>
        </w:tc>
        <w:tc>
          <w:tcPr>
            <w:tcW w:w="1228" w:type="dxa"/>
            <w:vAlign w:val="center"/>
          </w:tcPr>
          <w:p w:rsidR="0060415C" w:rsidRPr="00D56F80" w:rsidRDefault="0060415C">
            <w:pPr>
              <w:jc w:val="center"/>
              <w:rPr>
                <w:color w:val="000000" w:themeColor="text1"/>
                <w:sz w:val="24"/>
              </w:rPr>
            </w:pPr>
            <w:r w:rsidRPr="00D56F80">
              <w:rPr>
                <w:color w:val="000000" w:themeColor="text1"/>
                <w:sz w:val="24"/>
              </w:rPr>
              <w:t>环境噪声</w:t>
            </w:r>
          </w:p>
        </w:tc>
        <w:tc>
          <w:tcPr>
            <w:tcW w:w="4688" w:type="dxa"/>
            <w:gridSpan w:val="2"/>
            <w:vAlign w:val="center"/>
          </w:tcPr>
          <w:p w:rsidR="0060415C" w:rsidRPr="00D56F80" w:rsidRDefault="0060415C" w:rsidP="008C2AF8">
            <w:pPr>
              <w:jc w:val="center"/>
              <w:rPr>
                <w:color w:val="000000" w:themeColor="text1"/>
                <w:sz w:val="24"/>
              </w:rPr>
            </w:pPr>
            <w:r w:rsidRPr="00D56F80">
              <w:rPr>
                <w:rFonts w:hint="eastAsia"/>
                <w:color w:val="000000" w:themeColor="text1"/>
                <w:sz w:val="24"/>
              </w:rPr>
              <w:t>厂界</w:t>
            </w:r>
            <w:r w:rsidRPr="00D56F80">
              <w:rPr>
                <w:color w:val="000000" w:themeColor="text1"/>
                <w:sz w:val="24"/>
              </w:rPr>
              <w:t>昼间</w:t>
            </w:r>
            <w:r w:rsidRPr="00D56F80">
              <w:rPr>
                <w:color w:val="000000" w:themeColor="text1"/>
                <w:sz w:val="24"/>
              </w:rPr>
              <w:t>≤6</w:t>
            </w:r>
            <w:r w:rsidRPr="00D56F80">
              <w:rPr>
                <w:rFonts w:hint="eastAsia"/>
                <w:color w:val="000000" w:themeColor="text1"/>
                <w:sz w:val="24"/>
              </w:rPr>
              <w:t>5</w:t>
            </w:r>
            <w:r w:rsidRPr="00D56F80">
              <w:rPr>
                <w:color w:val="000000" w:themeColor="text1"/>
                <w:sz w:val="24"/>
              </w:rPr>
              <w:t>dB(A)</w:t>
            </w:r>
            <w:r w:rsidRPr="00D56F80">
              <w:rPr>
                <w:color w:val="000000" w:themeColor="text1"/>
                <w:sz w:val="24"/>
              </w:rPr>
              <w:t>，夜间</w:t>
            </w:r>
            <w:r w:rsidRPr="00D56F80">
              <w:rPr>
                <w:color w:val="000000" w:themeColor="text1"/>
                <w:sz w:val="24"/>
              </w:rPr>
              <w:t>≤5</w:t>
            </w:r>
            <w:r w:rsidRPr="00D56F80">
              <w:rPr>
                <w:rFonts w:hint="eastAsia"/>
                <w:color w:val="000000" w:themeColor="text1"/>
                <w:sz w:val="24"/>
              </w:rPr>
              <w:t>5</w:t>
            </w:r>
            <w:r w:rsidRPr="00D56F80">
              <w:rPr>
                <w:color w:val="000000" w:themeColor="text1"/>
                <w:sz w:val="24"/>
              </w:rPr>
              <w:t>dB(A)</w:t>
            </w:r>
          </w:p>
        </w:tc>
      </w:tr>
      <w:tr w:rsidR="0060415C" w:rsidRPr="00D56F80">
        <w:trPr>
          <w:trHeight w:val="726"/>
          <w:jc w:val="center"/>
        </w:trPr>
        <w:tc>
          <w:tcPr>
            <w:tcW w:w="9039" w:type="dxa"/>
            <w:gridSpan w:val="5"/>
            <w:vAlign w:val="center"/>
          </w:tcPr>
          <w:p w:rsidR="0060415C" w:rsidRPr="00D56F80" w:rsidRDefault="0060415C">
            <w:pPr>
              <w:pStyle w:val="af3"/>
              <w:adjustRightInd w:val="0"/>
              <w:snapToGrid w:val="0"/>
              <w:ind w:firstLine="0"/>
              <w:rPr>
                <w:sz w:val="24"/>
              </w:rPr>
            </w:pPr>
            <w:r w:rsidRPr="00D56F80">
              <w:rPr>
                <w:rFonts w:hint="eastAsia"/>
                <w:sz w:val="24"/>
              </w:rPr>
              <w:t>主要生态影响：</w:t>
            </w:r>
          </w:p>
          <w:p w:rsidR="0060415C" w:rsidRPr="00D56F80" w:rsidRDefault="0060415C" w:rsidP="00BD5E80">
            <w:pPr>
              <w:adjustRightInd w:val="0"/>
              <w:snapToGrid w:val="0"/>
              <w:spacing w:line="520" w:lineRule="exact"/>
              <w:ind w:firstLineChars="200" w:firstLine="448"/>
              <w:rPr>
                <w:sz w:val="24"/>
              </w:rPr>
            </w:pPr>
            <w:r w:rsidRPr="00D56F80">
              <w:rPr>
                <w:sz w:val="24"/>
              </w:rPr>
              <w:t>本项目可能产生生态影响的时段是营运时段。该项目营运期污染物为生产固废、生活垃圾、生活污水</w:t>
            </w:r>
            <w:r w:rsidRPr="00D56F80">
              <w:rPr>
                <w:rFonts w:hint="eastAsia"/>
                <w:sz w:val="24"/>
              </w:rPr>
              <w:t>，</w:t>
            </w:r>
            <w:r w:rsidRPr="00D56F80">
              <w:rPr>
                <w:sz w:val="24"/>
              </w:rPr>
              <w:t>生产设备运行噪声等。根据上表所列的排放污染物类型、浓度、排放量分析，污染物经处理后，对生态不会造成明显影响。</w:t>
            </w:r>
          </w:p>
          <w:p w:rsidR="0060415C" w:rsidRPr="00D56F80" w:rsidRDefault="0060415C" w:rsidP="00BD5E80">
            <w:pPr>
              <w:ind w:firstLineChars="200" w:firstLine="448"/>
              <w:rPr>
                <w:sz w:val="24"/>
              </w:rPr>
            </w:pPr>
          </w:p>
          <w:p w:rsidR="0060415C" w:rsidRPr="00D56F80" w:rsidRDefault="0060415C" w:rsidP="00BD5E80">
            <w:pPr>
              <w:ind w:firstLineChars="200" w:firstLine="448"/>
              <w:rPr>
                <w:sz w:val="24"/>
              </w:rPr>
            </w:pPr>
          </w:p>
          <w:p w:rsidR="0060415C" w:rsidRPr="00D56F80" w:rsidRDefault="0060415C" w:rsidP="00BD5E80">
            <w:pPr>
              <w:ind w:firstLineChars="200" w:firstLine="448"/>
              <w:rPr>
                <w:sz w:val="24"/>
              </w:rPr>
            </w:pPr>
          </w:p>
          <w:p w:rsidR="0060415C" w:rsidRPr="00D56F80" w:rsidRDefault="0060415C" w:rsidP="00BD5E80">
            <w:pPr>
              <w:ind w:firstLineChars="200" w:firstLine="448"/>
              <w:rPr>
                <w:sz w:val="24"/>
              </w:rPr>
            </w:pPr>
          </w:p>
          <w:p w:rsidR="0060415C" w:rsidRPr="00D56F80" w:rsidRDefault="0060415C" w:rsidP="00BD5E80">
            <w:pPr>
              <w:ind w:firstLineChars="200" w:firstLine="448"/>
              <w:rPr>
                <w:sz w:val="24"/>
              </w:rPr>
            </w:pPr>
          </w:p>
          <w:p w:rsidR="0060415C" w:rsidRPr="00D56F80" w:rsidRDefault="0060415C" w:rsidP="00BD5E80">
            <w:pPr>
              <w:ind w:firstLineChars="200" w:firstLine="448"/>
              <w:rPr>
                <w:sz w:val="24"/>
              </w:rPr>
            </w:pPr>
          </w:p>
          <w:p w:rsidR="0060415C" w:rsidRPr="00D56F80" w:rsidRDefault="0060415C" w:rsidP="00BD5E80">
            <w:pPr>
              <w:ind w:firstLineChars="200" w:firstLine="448"/>
              <w:rPr>
                <w:sz w:val="24"/>
              </w:rPr>
            </w:pPr>
          </w:p>
          <w:p w:rsidR="0060415C" w:rsidRPr="00D56F80" w:rsidRDefault="0060415C" w:rsidP="00BD5E80">
            <w:pPr>
              <w:ind w:firstLineChars="200" w:firstLine="448"/>
              <w:rPr>
                <w:sz w:val="24"/>
              </w:rPr>
            </w:pPr>
          </w:p>
          <w:p w:rsidR="0060415C" w:rsidRPr="00D56F80" w:rsidRDefault="0060415C" w:rsidP="00BD5E80">
            <w:pPr>
              <w:ind w:firstLineChars="200" w:firstLine="448"/>
              <w:rPr>
                <w:sz w:val="24"/>
              </w:rPr>
            </w:pPr>
          </w:p>
          <w:p w:rsidR="0060415C" w:rsidRPr="00D56F80" w:rsidRDefault="0060415C" w:rsidP="00BD5E80">
            <w:pPr>
              <w:ind w:firstLineChars="200" w:firstLine="448"/>
              <w:rPr>
                <w:sz w:val="24"/>
              </w:rPr>
            </w:pPr>
          </w:p>
          <w:p w:rsidR="0060415C" w:rsidRPr="00D56F80" w:rsidRDefault="0060415C" w:rsidP="00BD5E80">
            <w:pPr>
              <w:ind w:firstLineChars="200" w:firstLine="448"/>
              <w:rPr>
                <w:sz w:val="24"/>
              </w:rPr>
            </w:pPr>
          </w:p>
          <w:p w:rsidR="0060415C" w:rsidRPr="00D56F80" w:rsidRDefault="0060415C" w:rsidP="00BD5E80">
            <w:pPr>
              <w:ind w:firstLineChars="200" w:firstLine="448"/>
              <w:rPr>
                <w:sz w:val="24"/>
              </w:rPr>
            </w:pPr>
          </w:p>
          <w:p w:rsidR="0060415C" w:rsidRPr="00D56F80" w:rsidRDefault="0060415C">
            <w:pPr>
              <w:rPr>
                <w:sz w:val="24"/>
              </w:rPr>
            </w:pPr>
          </w:p>
          <w:p w:rsidR="0060415C" w:rsidRPr="00D56F80" w:rsidRDefault="0060415C">
            <w:pPr>
              <w:rPr>
                <w:sz w:val="24"/>
              </w:rPr>
            </w:pPr>
          </w:p>
          <w:p w:rsidR="0060415C" w:rsidRPr="00D56F80" w:rsidRDefault="0060415C">
            <w:pPr>
              <w:rPr>
                <w:sz w:val="24"/>
              </w:rPr>
            </w:pPr>
          </w:p>
          <w:p w:rsidR="0060415C" w:rsidRPr="00D56F80" w:rsidRDefault="0060415C">
            <w:pPr>
              <w:rPr>
                <w:sz w:val="24"/>
              </w:rPr>
            </w:pPr>
          </w:p>
          <w:p w:rsidR="000004DE" w:rsidRPr="00D56F80" w:rsidRDefault="000004DE">
            <w:pPr>
              <w:rPr>
                <w:sz w:val="24"/>
              </w:rPr>
            </w:pPr>
          </w:p>
          <w:p w:rsidR="000004DE" w:rsidRPr="00D56F80" w:rsidRDefault="000004DE">
            <w:pPr>
              <w:rPr>
                <w:sz w:val="24"/>
              </w:rPr>
            </w:pPr>
          </w:p>
          <w:p w:rsidR="000004DE" w:rsidRPr="00D56F80" w:rsidRDefault="000004DE">
            <w:pPr>
              <w:rPr>
                <w:sz w:val="24"/>
              </w:rPr>
            </w:pPr>
          </w:p>
          <w:p w:rsidR="000004DE" w:rsidRPr="00D56F80" w:rsidRDefault="000004DE">
            <w:pPr>
              <w:rPr>
                <w:sz w:val="24"/>
              </w:rPr>
            </w:pPr>
          </w:p>
          <w:p w:rsidR="000004DE" w:rsidRPr="00D56F80" w:rsidRDefault="000004DE">
            <w:pPr>
              <w:rPr>
                <w:sz w:val="24"/>
              </w:rPr>
            </w:pPr>
          </w:p>
          <w:p w:rsidR="000004DE" w:rsidRPr="00D56F80" w:rsidRDefault="000004DE">
            <w:pPr>
              <w:rPr>
                <w:sz w:val="24"/>
              </w:rPr>
            </w:pPr>
          </w:p>
          <w:p w:rsidR="0060415C" w:rsidRPr="00D56F80" w:rsidRDefault="0060415C" w:rsidP="00BD5E80">
            <w:pPr>
              <w:ind w:firstLineChars="200" w:firstLine="448"/>
              <w:rPr>
                <w:sz w:val="24"/>
              </w:rPr>
            </w:pPr>
          </w:p>
        </w:tc>
      </w:tr>
    </w:tbl>
    <w:p w:rsidR="00D326AC" w:rsidRPr="00D56F80" w:rsidRDefault="00D326AC">
      <w:pPr>
        <w:tabs>
          <w:tab w:val="left" w:pos="6660"/>
        </w:tabs>
        <w:spacing w:line="400" w:lineRule="exact"/>
        <w:rPr>
          <w:rFonts w:eastAsia="黑体"/>
          <w:b/>
          <w:sz w:val="28"/>
          <w:szCs w:val="28"/>
        </w:rPr>
      </w:pPr>
      <w:r w:rsidRPr="00D56F80">
        <w:rPr>
          <w:rFonts w:eastAsia="黑体"/>
          <w:b/>
          <w:sz w:val="28"/>
          <w:szCs w:val="28"/>
        </w:rPr>
        <w:lastRenderedPageBreak/>
        <w:t>环境影响分析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61"/>
      </w:tblGrid>
      <w:tr w:rsidR="00D326AC" w:rsidRPr="00D56F80">
        <w:trPr>
          <w:trHeight w:val="13117"/>
        </w:trPr>
        <w:tc>
          <w:tcPr>
            <w:tcW w:w="8861" w:type="dxa"/>
            <w:vAlign w:val="center"/>
          </w:tcPr>
          <w:p w:rsidR="00D326AC" w:rsidRPr="00D56F80" w:rsidRDefault="00D326AC" w:rsidP="009B1DE2">
            <w:pPr>
              <w:adjustRightInd w:val="0"/>
              <w:snapToGrid w:val="0"/>
              <w:spacing w:line="520" w:lineRule="exact"/>
              <w:rPr>
                <w:b/>
                <w:sz w:val="24"/>
              </w:rPr>
            </w:pPr>
            <w:r w:rsidRPr="00D56F80">
              <w:rPr>
                <w:rFonts w:hint="eastAsia"/>
                <w:b/>
                <w:sz w:val="24"/>
              </w:rPr>
              <w:t>施工期环境影响分析</w:t>
            </w:r>
          </w:p>
          <w:p w:rsidR="00D326AC" w:rsidRPr="008A5DF8" w:rsidRDefault="006F533A" w:rsidP="00E654D9">
            <w:pPr>
              <w:pStyle w:val="32"/>
              <w:snapToGrid w:val="0"/>
              <w:spacing w:line="520" w:lineRule="exact"/>
              <w:ind w:firstLineChars="200" w:firstLine="448"/>
              <w:jc w:val="both"/>
              <w:rPr>
                <w:rFonts w:ascii="Times New Roman" w:hAnsi="Times New Roman"/>
                <w:szCs w:val="24"/>
                <w:lang w:val="en-US" w:eastAsia="zh-CN"/>
              </w:rPr>
            </w:pPr>
            <w:r w:rsidRPr="00CA7D49">
              <w:rPr>
                <w:rFonts w:ascii="Times New Roman" w:hAnsi="Times New Roman" w:hint="eastAsia"/>
                <w:lang w:val="en-US" w:eastAsia="zh-CN"/>
              </w:rPr>
              <w:t>本项目为依托现有建设内容进行</w:t>
            </w:r>
            <w:r w:rsidR="0007135B" w:rsidRPr="00CA7D49">
              <w:rPr>
                <w:rFonts w:ascii="Times New Roman" w:hAnsi="Times New Roman" w:hint="eastAsia"/>
                <w:lang w:val="en-US" w:eastAsia="zh-CN"/>
              </w:rPr>
              <w:t>技改</w:t>
            </w:r>
            <w:r w:rsidRPr="00CA7D49">
              <w:rPr>
                <w:rFonts w:ascii="Times New Roman" w:hAnsi="Times New Roman" w:hint="eastAsia"/>
                <w:lang w:val="en-US" w:eastAsia="zh-CN"/>
              </w:rPr>
              <w:t>，</w:t>
            </w:r>
            <w:r w:rsidR="0007135B" w:rsidRPr="00CA7D49">
              <w:rPr>
                <w:rFonts w:ascii="Times New Roman" w:hAnsi="Times New Roman" w:hint="eastAsia"/>
                <w:lang w:val="en-US" w:eastAsia="zh-CN"/>
              </w:rPr>
              <w:t>技改</w:t>
            </w:r>
            <w:r w:rsidRPr="00CA7D49">
              <w:rPr>
                <w:rFonts w:ascii="Times New Roman" w:hAnsi="Times New Roman" w:hint="eastAsia"/>
                <w:lang w:val="en-US" w:eastAsia="zh-CN"/>
              </w:rPr>
              <w:t>后项目建设内容及生产工艺均无变化，只对现有部分市场淘汰设备，低功率设备进行更新替代，</w:t>
            </w:r>
            <w:r w:rsidR="0007135B" w:rsidRPr="00CA7D49">
              <w:rPr>
                <w:rFonts w:ascii="Times New Roman" w:hAnsi="Times New Roman" w:hint="eastAsia"/>
                <w:lang w:val="en-US" w:eastAsia="zh-CN"/>
              </w:rPr>
              <w:t>技改</w:t>
            </w:r>
            <w:r w:rsidRPr="00CA7D49">
              <w:rPr>
                <w:rFonts w:ascii="Times New Roman" w:hAnsi="Times New Roman" w:hint="eastAsia"/>
                <w:lang w:val="en-US" w:eastAsia="zh-CN"/>
              </w:rPr>
              <w:t>完成后塑料管材产能可提高</w:t>
            </w:r>
            <w:r w:rsidRPr="00CA7D49">
              <w:rPr>
                <w:rFonts w:ascii="Times New Roman" w:hAnsi="Times New Roman" w:hint="eastAsia"/>
                <w:lang w:val="en-US" w:eastAsia="zh-CN"/>
              </w:rPr>
              <w:t>4000t/a</w:t>
            </w:r>
            <w:r w:rsidRPr="00CA7D49">
              <w:rPr>
                <w:rFonts w:ascii="Times New Roman" w:hAnsi="Times New Roman" w:hint="eastAsia"/>
                <w:lang w:val="en-US" w:eastAsia="zh-CN"/>
              </w:rPr>
              <w:t>，</w:t>
            </w:r>
            <w:r w:rsidR="00712C1F" w:rsidRPr="00CA7D49">
              <w:rPr>
                <w:rFonts w:ascii="Times New Roman" w:hAnsi="Times New Roman"/>
                <w:lang w:val="en-US" w:eastAsia="zh-CN"/>
              </w:rPr>
              <w:t>不需进行开挖土地等基础建设，仅作设备安装即可营运。主要工程内容包括对车间内部设备安装，局部调整车间布局等工作。</w:t>
            </w:r>
            <w:r w:rsidR="00712C1F" w:rsidRPr="00CA7D49">
              <w:rPr>
                <w:rFonts w:ascii="Times New Roman" w:hAnsi="Times New Roman" w:hint="eastAsia"/>
                <w:lang w:val="en-US" w:eastAsia="zh-CN"/>
              </w:rPr>
              <w:t>期间</w:t>
            </w:r>
            <w:r w:rsidR="00712C1F" w:rsidRPr="00CA7D49">
              <w:rPr>
                <w:rFonts w:ascii="Times New Roman" w:hAnsi="Times New Roman"/>
                <w:lang w:val="en-US" w:eastAsia="zh-CN"/>
              </w:rPr>
              <w:t>会产生固废、噪声污染，影响周边环境，但随着</w:t>
            </w:r>
            <w:r w:rsidR="0007135B" w:rsidRPr="00CA7D49">
              <w:rPr>
                <w:rFonts w:ascii="Times New Roman" w:hAnsi="Times New Roman" w:hint="eastAsia"/>
                <w:lang w:val="en-US" w:eastAsia="zh-CN"/>
              </w:rPr>
              <w:t>技改</w:t>
            </w:r>
            <w:r w:rsidR="00712C1F" w:rsidRPr="00CA7D49">
              <w:rPr>
                <w:rFonts w:ascii="Times New Roman" w:hAnsi="Times New Roman"/>
                <w:lang w:val="en-US" w:eastAsia="zh-CN"/>
              </w:rPr>
              <w:t>结束，影响也会结束，因此施工期的环境影响是短暂有限的</w:t>
            </w:r>
            <w:r w:rsidR="00712C1F" w:rsidRPr="00CA7D49">
              <w:rPr>
                <w:rFonts w:ascii="Times New Roman" w:hAnsi="Times New Roman" w:hint="eastAsia"/>
                <w:lang w:val="en-US" w:eastAsia="zh-CN"/>
              </w:rPr>
              <w:t>，故本评价不再分析施工期的产污环节。</w:t>
            </w:r>
          </w:p>
          <w:p w:rsidR="00D326AC" w:rsidRPr="00D56F80" w:rsidRDefault="00D326AC">
            <w:pPr>
              <w:pStyle w:val="af"/>
              <w:tabs>
                <w:tab w:val="left" w:pos="6660"/>
              </w:tabs>
              <w:adjustRightInd w:val="0"/>
              <w:snapToGrid w:val="0"/>
              <w:spacing w:after="0" w:line="520" w:lineRule="exact"/>
              <w:rPr>
                <w:bCs/>
                <w:caps w:val="0"/>
                <w:sz w:val="24"/>
              </w:rPr>
            </w:pPr>
            <w:r w:rsidRPr="00D56F80">
              <w:rPr>
                <w:bCs/>
                <w:caps w:val="0"/>
                <w:sz w:val="24"/>
              </w:rPr>
              <w:t>营运期环境影响分析</w:t>
            </w:r>
          </w:p>
          <w:p w:rsidR="00D326AC" w:rsidRPr="00D56F80" w:rsidRDefault="00D326AC">
            <w:pPr>
              <w:adjustRightInd w:val="0"/>
              <w:snapToGrid w:val="0"/>
              <w:spacing w:line="520" w:lineRule="exact"/>
              <w:ind w:firstLineChars="200" w:firstLine="450"/>
              <w:jc w:val="left"/>
              <w:rPr>
                <w:b/>
                <w:sz w:val="24"/>
              </w:rPr>
            </w:pPr>
            <w:r w:rsidRPr="00D56F80">
              <w:rPr>
                <w:rFonts w:hint="eastAsia"/>
                <w:b/>
                <w:sz w:val="24"/>
              </w:rPr>
              <w:t>1</w:t>
            </w:r>
            <w:r w:rsidRPr="00D56F80">
              <w:rPr>
                <w:rFonts w:hint="eastAsia"/>
                <w:b/>
                <w:sz w:val="24"/>
              </w:rPr>
              <w:t>、水环境影响分析</w:t>
            </w:r>
          </w:p>
          <w:p w:rsidR="00196AE7" w:rsidRPr="00D56F80" w:rsidRDefault="00196AE7" w:rsidP="00196AE7">
            <w:pPr>
              <w:spacing w:line="520" w:lineRule="exact"/>
              <w:ind w:firstLineChars="200" w:firstLine="448"/>
              <w:rPr>
                <w:bCs/>
                <w:sz w:val="24"/>
              </w:rPr>
            </w:pPr>
            <w:r w:rsidRPr="00D56F80">
              <w:rPr>
                <w:rFonts w:hint="eastAsia"/>
                <w:bCs/>
                <w:sz w:val="24"/>
              </w:rPr>
              <w:t>本项目</w:t>
            </w:r>
            <w:r w:rsidR="00D57E43" w:rsidRPr="00D56F80">
              <w:rPr>
                <w:rFonts w:hint="eastAsia"/>
                <w:bCs/>
                <w:sz w:val="24"/>
              </w:rPr>
              <w:t>生产</w:t>
            </w:r>
            <w:r w:rsidRPr="00D56F80">
              <w:rPr>
                <w:rFonts w:hint="eastAsia"/>
                <w:bCs/>
                <w:sz w:val="24"/>
              </w:rPr>
              <w:t>冷却</w:t>
            </w:r>
            <w:r w:rsidR="001E2218" w:rsidRPr="00D56F80">
              <w:rPr>
                <w:rFonts w:hint="eastAsia"/>
                <w:bCs/>
                <w:sz w:val="24"/>
              </w:rPr>
              <w:t>用水和产生废水依托现有冷却系统及冷却废水循环水池，废水不外排；</w:t>
            </w:r>
            <w:r w:rsidR="009F062B" w:rsidRPr="00D56F80">
              <w:rPr>
                <w:rFonts w:hint="eastAsia"/>
                <w:bCs/>
                <w:sz w:val="24"/>
              </w:rPr>
              <w:t>项目</w:t>
            </w:r>
            <w:r w:rsidR="0007135B">
              <w:rPr>
                <w:rFonts w:hint="eastAsia"/>
                <w:bCs/>
                <w:sz w:val="24"/>
              </w:rPr>
              <w:t>技改</w:t>
            </w:r>
            <w:r w:rsidR="001E2218" w:rsidRPr="00D56F80">
              <w:rPr>
                <w:rFonts w:hint="eastAsia"/>
                <w:bCs/>
                <w:sz w:val="24"/>
              </w:rPr>
              <w:t>后</w:t>
            </w:r>
            <w:r w:rsidR="0014218C" w:rsidRPr="00D56F80">
              <w:rPr>
                <w:rFonts w:hint="eastAsia"/>
                <w:bCs/>
                <w:sz w:val="24"/>
              </w:rPr>
              <w:t>不新增职员，项目</w:t>
            </w:r>
            <w:r w:rsidR="00D326AC" w:rsidRPr="00D56F80">
              <w:rPr>
                <w:rFonts w:hint="eastAsia"/>
                <w:bCs/>
                <w:sz w:val="24"/>
              </w:rPr>
              <w:t>投入运行后废水主要为</w:t>
            </w:r>
            <w:r w:rsidR="0014218C" w:rsidRPr="00D56F80">
              <w:rPr>
                <w:rFonts w:hint="eastAsia"/>
                <w:bCs/>
                <w:sz w:val="24"/>
              </w:rPr>
              <w:t>现有</w:t>
            </w:r>
            <w:r w:rsidR="00D326AC" w:rsidRPr="00D56F80">
              <w:rPr>
                <w:rFonts w:hint="eastAsia"/>
                <w:bCs/>
                <w:sz w:val="24"/>
              </w:rPr>
              <w:t>员工生活污水</w:t>
            </w:r>
            <w:r w:rsidR="009F062B" w:rsidRPr="00D56F80">
              <w:rPr>
                <w:rFonts w:hint="eastAsia"/>
                <w:bCs/>
                <w:sz w:val="24"/>
              </w:rPr>
              <w:t>，废水经化粪池处理后</w:t>
            </w:r>
            <w:r w:rsidR="001E2218" w:rsidRPr="00D56F80">
              <w:rPr>
                <w:rFonts w:hint="eastAsia"/>
                <w:bCs/>
                <w:sz w:val="24"/>
              </w:rPr>
              <w:t>进入驻马店市第二污水处理厂</w:t>
            </w:r>
            <w:r w:rsidR="00D326AC" w:rsidRPr="00D56F80">
              <w:rPr>
                <w:rFonts w:hint="eastAsia"/>
                <w:bCs/>
                <w:sz w:val="24"/>
              </w:rPr>
              <w:t>，项目污水排放对周围地表水环境产生的影响较小。</w:t>
            </w:r>
          </w:p>
          <w:p w:rsidR="00D326AC" w:rsidRPr="00D56F80" w:rsidRDefault="00D326AC">
            <w:pPr>
              <w:adjustRightInd w:val="0"/>
              <w:snapToGrid w:val="0"/>
              <w:spacing w:line="520" w:lineRule="exact"/>
              <w:ind w:rightChars="-73" w:right="-142" w:firstLineChars="200" w:firstLine="450"/>
              <w:rPr>
                <w:b/>
                <w:bCs/>
                <w:sz w:val="24"/>
              </w:rPr>
            </w:pPr>
            <w:r w:rsidRPr="00D56F80">
              <w:rPr>
                <w:rFonts w:hint="eastAsia"/>
                <w:b/>
                <w:bCs/>
                <w:sz w:val="24"/>
              </w:rPr>
              <w:t>2</w:t>
            </w:r>
            <w:r w:rsidRPr="00D56F80">
              <w:rPr>
                <w:rFonts w:hint="eastAsia"/>
                <w:b/>
                <w:bCs/>
                <w:sz w:val="24"/>
              </w:rPr>
              <w:t>、噪声环境影响分析</w:t>
            </w:r>
          </w:p>
          <w:p w:rsidR="00D326AC" w:rsidRPr="00D56F80" w:rsidRDefault="00D326AC">
            <w:pPr>
              <w:adjustRightInd w:val="0"/>
              <w:snapToGrid w:val="0"/>
              <w:spacing w:line="520" w:lineRule="exact"/>
              <w:ind w:left="480"/>
              <w:rPr>
                <w:sz w:val="24"/>
                <w:szCs w:val="20"/>
              </w:rPr>
            </w:pPr>
            <w:r w:rsidRPr="00D56F80">
              <w:rPr>
                <w:sz w:val="24"/>
                <w:szCs w:val="20"/>
              </w:rPr>
              <w:t>（</w:t>
            </w:r>
            <w:r w:rsidRPr="00D56F80">
              <w:rPr>
                <w:sz w:val="24"/>
                <w:szCs w:val="20"/>
              </w:rPr>
              <w:t>1</w:t>
            </w:r>
            <w:r w:rsidRPr="00D56F80">
              <w:rPr>
                <w:sz w:val="24"/>
                <w:szCs w:val="20"/>
              </w:rPr>
              <w:t>）噪声源分析</w:t>
            </w:r>
          </w:p>
          <w:p w:rsidR="00D326AC" w:rsidRPr="00D56F80" w:rsidRDefault="000C7580" w:rsidP="00BD5E80">
            <w:pPr>
              <w:adjustRightInd w:val="0"/>
              <w:snapToGrid w:val="0"/>
              <w:spacing w:line="520" w:lineRule="exact"/>
              <w:ind w:firstLineChars="200" w:firstLine="448"/>
              <w:rPr>
                <w:sz w:val="24"/>
                <w:szCs w:val="20"/>
              </w:rPr>
            </w:pPr>
            <w:r w:rsidRPr="00D56F80">
              <w:rPr>
                <w:rFonts w:hint="eastAsia"/>
                <w:sz w:val="24"/>
                <w:szCs w:val="20"/>
              </w:rPr>
              <w:t>项目噪声为</w:t>
            </w:r>
            <w:r w:rsidR="001E2218" w:rsidRPr="00D56F80">
              <w:rPr>
                <w:rFonts w:hint="eastAsia"/>
                <w:sz w:val="24"/>
              </w:rPr>
              <w:t>切割机，叉车等</w:t>
            </w:r>
            <w:r w:rsidR="007608A0" w:rsidRPr="00D56F80">
              <w:rPr>
                <w:rFonts w:hint="eastAsia"/>
                <w:sz w:val="24"/>
                <w:szCs w:val="20"/>
              </w:rPr>
              <w:t>设备</w:t>
            </w:r>
            <w:r w:rsidRPr="00D56F80">
              <w:rPr>
                <w:rFonts w:hint="eastAsia"/>
                <w:sz w:val="24"/>
                <w:szCs w:val="20"/>
              </w:rPr>
              <w:t>，</w:t>
            </w:r>
            <w:r w:rsidR="00D326AC" w:rsidRPr="00D56F80">
              <w:rPr>
                <w:rFonts w:hint="eastAsia"/>
                <w:sz w:val="24"/>
                <w:szCs w:val="20"/>
              </w:rPr>
              <w:t>源强在</w:t>
            </w:r>
            <w:r w:rsidR="00022842" w:rsidRPr="00D56F80">
              <w:rPr>
                <w:rFonts w:hint="eastAsia"/>
                <w:sz w:val="24"/>
                <w:szCs w:val="20"/>
              </w:rPr>
              <w:t>70-85dB</w:t>
            </w:r>
            <w:r w:rsidR="00D326AC" w:rsidRPr="00D56F80">
              <w:rPr>
                <w:rFonts w:hint="eastAsia"/>
                <w:sz w:val="24"/>
                <w:szCs w:val="20"/>
              </w:rPr>
              <w:t>（</w:t>
            </w:r>
            <w:r w:rsidR="00D326AC" w:rsidRPr="00D56F80">
              <w:rPr>
                <w:rFonts w:hint="eastAsia"/>
                <w:sz w:val="24"/>
                <w:szCs w:val="20"/>
              </w:rPr>
              <w:t>A</w:t>
            </w:r>
            <w:r w:rsidR="00D326AC" w:rsidRPr="00D56F80">
              <w:rPr>
                <w:rFonts w:hint="eastAsia"/>
                <w:sz w:val="24"/>
                <w:szCs w:val="20"/>
              </w:rPr>
              <w:t>），采取降噪措施后噪声源强在</w:t>
            </w:r>
            <w:r w:rsidR="00D326AC" w:rsidRPr="00D56F80">
              <w:rPr>
                <w:rFonts w:hint="eastAsia"/>
                <w:sz w:val="24"/>
                <w:szCs w:val="20"/>
              </w:rPr>
              <w:t>60-70 dB</w:t>
            </w:r>
            <w:r w:rsidR="00D326AC" w:rsidRPr="00D56F80">
              <w:rPr>
                <w:rFonts w:hint="eastAsia"/>
                <w:sz w:val="24"/>
                <w:szCs w:val="20"/>
              </w:rPr>
              <w:t>（</w:t>
            </w:r>
            <w:r w:rsidR="00D326AC" w:rsidRPr="00D56F80">
              <w:rPr>
                <w:rFonts w:hint="eastAsia"/>
                <w:sz w:val="24"/>
                <w:szCs w:val="20"/>
              </w:rPr>
              <w:t>A</w:t>
            </w:r>
            <w:r w:rsidR="00D326AC" w:rsidRPr="00D56F80">
              <w:rPr>
                <w:rFonts w:hint="eastAsia"/>
                <w:sz w:val="24"/>
                <w:szCs w:val="20"/>
              </w:rPr>
              <w:t>），</w:t>
            </w:r>
            <w:r w:rsidR="00D326AC" w:rsidRPr="00D56F80">
              <w:rPr>
                <w:sz w:val="24"/>
                <w:szCs w:val="20"/>
              </w:rPr>
              <w:t>项目运营期噪声主要</w:t>
            </w:r>
            <w:r w:rsidR="00D326AC" w:rsidRPr="00D56F80">
              <w:rPr>
                <w:rFonts w:hint="eastAsia"/>
                <w:sz w:val="24"/>
                <w:szCs w:val="20"/>
              </w:rPr>
              <w:t>源强和防治结果见下表</w:t>
            </w:r>
            <w:r w:rsidR="00194967" w:rsidRPr="00D56F80">
              <w:rPr>
                <w:rFonts w:hint="eastAsia"/>
                <w:sz w:val="24"/>
                <w:szCs w:val="20"/>
              </w:rPr>
              <w:t>1</w:t>
            </w:r>
            <w:r w:rsidR="001639B7" w:rsidRPr="00D56F80">
              <w:rPr>
                <w:rFonts w:hint="eastAsia"/>
                <w:sz w:val="24"/>
                <w:szCs w:val="20"/>
              </w:rPr>
              <w:t>8</w:t>
            </w:r>
            <w:r w:rsidR="00D326AC" w:rsidRPr="00D56F80">
              <w:rPr>
                <w:rFonts w:hint="eastAsia"/>
                <w:sz w:val="24"/>
                <w:szCs w:val="20"/>
              </w:rPr>
              <w:t>。</w:t>
            </w:r>
          </w:p>
          <w:p w:rsidR="00D326AC" w:rsidRPr="00D56F80" w:rsidRDefault="00D326AC" w:rsidP="00BD5E80">
            <w:pPr>
              <w:adjustRightInd w:val="0"/>
              <w:snapToGrid w:val="0"/>
              <w:ind w:firstLineChars="1100" w:firstLine="2466"/>
              <w:rPr>
                <w:rFonts w:eastAsia="黑体"/>
                <w:bCs/>
                <w:sz w:val="24"/>
              </w:rPr>
            </w:pPr>
            <w:r w:rsidRPr="00D56F80">
              <w:rPr>
                <w:rFonts w:eastAsia="黑体" w:hint="eastAsia"/>
                <w:bCs/>
                <w:sz w:val="24"/>
              </w:rPr>
              <w:t>表</w:t>
            </w:r>
            <w:r w:rsidR="00194967" w:rsidRPr="00D56F80">
              <w:rPr>
                <w:rFonts w:eastAsia="黑体" w:hint="eastAsia"/>
                <w:bCs/>
                <w:sz w:val="24"/>
              </w:rPr>
              <w:t>1</w:t>
            </w:r>
            <w:r w:rsidR="001639B7" w:rsidRPr="00D56F80">
              <w:rPr>
                <w:rFonts w:eastAsia="黑体" w:hint="eastAsia"/>
                <w:bCs/>
                <w:sz w:val="24"/>
              </w:rPr>
              <w:t>8</w:t>
            </w:r>
            <w:r w:rsidRPr="00D56F80">
              <w:rPr>
                <w:rFonts w:eastAsia="黑体" w:hint="eastAsia"/>
                <w:bCs/>
                <w:sz w:val="24"/>
              </w:rPr>
              <w:t xml:space="preserve">      </w:t>
            </w:r>
            <w:r w:rsidRPr="00D56F80">
              <w:rPr>
                <w:rFonts w:eastAsia="黑体" w:hint="eastAsia"/>
                <w:bCs/>
                <w:sz w:val="24"/>
              </w:rPr>
              <w:t>主要噪声设备噪声排放一览表</w:t>
            </w:r>
          </w:p>
          <w:tbl>
            <w:tblPr>
              <w:tblW w:w="8641"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741"/>
              <w:gridCol w:w="1134"/>
              <w:gridCol w:w="1559"/>
              <w:gridCol w:w="3323"/>
              <w:gridCol w:w="1884"/>
            </w:tblGrid>
            <w:tr w:rsidR="00D326AC" w:rsidRPr="00D56F80" w:rsidTr="007608A0">
              <w:trPr>
                <w:trHeight w:val="488"/>
                <w:jc w:val="center"/>
              </w:trPr>
              <w:tc>
                <w:tcPr>
                  <w:tcW w:w="741" w:type="dxa"/>
                  <w:vAlign w:val="center"/>
                </w:tcPr>
                <w:p w:rsidR="00D326AC" w:rsidRPr="00D56F80" w:rsidRDefault="00D326AC">
                  <w:pPr>
                    <w:spacing w:line="360" w:lineRule="exact"/>
                    <w:jc w:val="center"/>
                    <w:rPr>
                      <w:szCs w:val="21"/>
                    </w:rPr>
                  </w:pPr>
                  <w:r w:rsidRPr="00D56F80">
                    <w:rPr>
                      <w:rFonts w:hint="eastAsia"/>
                      <w:szCs w:val="21"/>
                    </w:rPr>
                    <w:t>序号</w:t>
                  </w:r>
                </w:p>
              </w:tc>
              <w:tc>
                <w:tcPr>
                  <w:tcW w:w="1134" w:type="dxa"/>
                  <w:vAlign w:val="center"/>
                </w:tcPr>
                <w:p w:rsidR="00D326AC" w:rsidRPr="00D56F80" w:rsidRDefault="00D326AC">
                  <w:pPr>
                    <w:spacing w:line="360" w:lineRule="exact"/>
                    <w:jc w:val="center"/>
                    <w:rPr>
                      <w:szCs w:val="21"/>
                    </w:rPr>
                  </w:pPr>
                  <w:r w:rsidRPr="00D56F80">
                    <w:rPr>
                      <w:szCs w:val="21"/>
                    </w:rPr>
                    <w:t>设备名称</w:t>
                  </w:r>
                </w:p>
              </w:tc>
              <w:tc>
                <w:tcPr>
                  <w:tcW w:w="1559" w:type="dxa"/>
                  <w:vAlign w:val="center"/>
                </w:tcPr>
                <w:p w:rsidR="00D326AC" w:rsidRPr="00D56F80" w:rsidRDefault="00D326AC">
                  <w:pPr>
                    <w:spacing w:line="360" w:lineRule="exact"/>
                    <w:jc w:val="center"/>
                    <w:rPr>
                      <w:szCs w:val="21"/>
                    </w:rPr>
                  </w:pPr>
                  <w:r w:rsidRPr="00D56F80">
                    <w:rPr>
                      <w:szCs w:val="21"/>
                    </w:rPr>
                    <w:t>噪声值</w:t>
                  </w:r>
                  <w:r w:rsidRPr="00D56F80">
                    <w:rPr>
                      <w:szCs w:val="21"/>
                    </w:rPr>
                    <w:t>dB(A)</w:t>
                  </w:r>
                </w:p>
              </w:tc>
              <w:tc>
                <w:tcPr>
                  <w:tcW w:w="3323" w:type="dxa"/>
                  <w:vAlign w:val="center"/>
                </w:tcPr>
                <w:p w:rsidR="00D326AC" w:rsidRPr="00D56F80" w:rsidRDefault="00D326AC">
                  <w:pPr>
                    <w:spacing w:line="360" w:lineRule="exact"/>
                    <w:jc w:val="center"/>
                    <w:rPr>
                      <w:szCs w:val="21"/>
                    </w:rPr>
                  </w:pPr>
                  <w:r w:rsidRPr="00D56F80">
                    <w:rPr>
                      <w:szCs w:val="21"/>
                    </w:rPr>
                    <w:t>降噪措施</w:t>
                  </w:r>
                </w:p>
              </w:tc>
              <w:tc>
                <w:tcPr>
                  <w:tcW w:w="1884" w:type="dxa"/>
                  <w:vAlign w:val="center"/>
                </w:tcPr>
                <w:p w:rsidR="00D326AC" w:rsidRPr="00D56F80" w:rsidRDefault="00D326AC">
                  <w:pPr>
                    <w:spacing w:line="360" w:lineRule="exact"/>
                    <w:jc w:val="center"/>
                    <w:rPr>
                      <w:szCs w:val="21"/>
                    </w:rPr>
                  </w:pPr>
                  <w:r w:rsidRPr="00D56F80">
                    <w:rPr>
                      <w:szCs w:val="21"/>
                    </w:rPr>
                    <w:t>降噪后</w:t>
                  </w:r>
                  <w:r w:rsidRPr="00D56F80">
                    <w:rPr>
                      <w:rFonts w:hint="eastAsia"/>
                      <w:szCs w:val="21"/>
                    </w:rPr>
                    <w:t>源强</w:t>
                  </w:r>
                  <w:r w:rsidRPr="00D56F80">
                    <w:rPr>
                      <w:szCs w:val="21"/>
                    </w:rPr>
                    <w:t>dB(A)</w:t>
                  </w:r>
                </w:p>
              </w:tc>
            </w:tr>
            <w:tr w:rsidR="00E476C0" w:rsidRPr="00D56F80" w:rsidTr="007608A0">
              <w:trPr>
                <w:trHeight w:val="554"/>
                <w:jc w:val="center"/>
              </w:trPr>
              <w:tc>
                <w:tcPr>
                  <w:tcW w:w="741" w:type="dxa"/>
                  <w:tcBorders>
                    <w:bottom w:val="single" w:sz="4" w:space="0" w:color="auto"/>
                  </w:tcBorders>
                  <w:vAlign w:val="center"/>
                </w:tcPr>
                <w:p w:rsidR="00E476C0" w:rsidRPr="00D56F80" w:rsidRDefault="00E476C0" w:rsidP="003C228E">
                  <w:pPr>
                    <w:jc w:val="center"/>
                    <w:rPr>
                      <w:kern w:val="0"/>
                      <w:szCs w:val="21"/>
                    </w:rPr>
                  </w:pPr>
                  <w:r w:rsidRPr="00D56F80">
                    <w:rPr>
                      <w:kern w:val="0"/>
                      <w:szCs w:val="21"/>
                    </w:rPr>
                    <w:t>1</w:t>
                  </w:r>
                </w:p>
              </w:tc>
              <w:tc>
                <w:tcPr>
                  <w:tcW w:w="1134" w:type="dxa"/>
                  <w:tcBorders>
                    <w:bottom w:val="single" w:sz="4" w:space="0" w:color="auto"/>
                  </w:tcBorders>
                  <w:vAlign w:val="center"/>
                </w:tcPr>
                <w:p w:rsidR="00E476C0" w:rsidRPr="00D56F80" w:rsidRDefault="001E2218" w:rsidP="003C228E">
                  <w:pPr>
                    <w:jc w:val="center"/>
                    <w:rPr>
                      <w:kern w:val="0"/>
                      <w:szCs w:val="21"/>
                    </w:rPr>
                  </w:pPr>
                  <w:r w:rsidRPr="00D56F80">
                    <w:rPr>
                      <w:rFonts w:hint="eastAsia"/>
                      <w:szCs w:val="21"/>
                    </w:rPr>
                    <w:t>叉车</w:t>
                  </w:r>
                </w:p>
              </w:tc>
              <w:tc>
                <w:tcPr>
                  <w:tcW w:w="1559" w:type="dxa"/>
                  <w:tcBorders>
                    <w:bottom w:val="single" w:sz="4" w:space="0" w:color="auto"/>
                  </w:tcBorders>
                  <w:vAlign w:val="center"/>
                </w:tcPr>
                <w:p w:rsidR="00E476C0" w:rsidRPr="00D56F80" w:rsidRDefault="00E476C0" w:rsidP="003C228E">
                  <w:pPr>
                    <w:jc w:val="center"/>
                    <w:rPr>
                      <w:kern w:val="0"/>
                      <w:szCs w:val="21"/>
                    </w:rPr>
                  </w:pPr>
                  <w:r w:rsidRPr="00D56F80">
                    <w:rPr>
                      <w:rFonts w:hint="eastAsia"/>
                      <w:kern w:val="0"/>
                      <w:szCs w:val="21"/>
                    </w:rPr>
                    <w:t>70</w:t>
                  </w:r>
                  <w:r w:rsidRPr="00D56F80">
                    <w:rPr>
                      <w:kern w:val="0"/>
                      <w:szCs w:val="21"/>
                    </w:rPr>
                    <w:t>~</w:t>
                  </w:r>
                  <w:r w:rsidRPr="00D56F80">
                    <w:rPr>
                      <w:rFonts w:hint="eastAsia"/>
                      <w:kern w:val="0"/>
                      <w:szCs w:val="21"/>
                    </w:rPr>
                    <w:t>80</w:t>
                  </w:r>
                </w:p>
              </w:tc>
              <w:tc>
                <w:tcPr>
                  <w:tcW w:w="3323" w:type="dxa"/>
                  <w:vMerge w:val="restart"/>
                  <w:vAlign w:val="center"/>
                </w:tcPr>
                <w:p w:rsidR="00E476C0" w:rsidRPr="00D56F80" w:rsidRDefault="00E476C0">
                  <w:pPr>
                    <w:autoSpaceDE w:val="0"/>
                    <w:autoSpaceDN w:val="0"/>
                    <w:adjustRightInd w:val="0"/>
                    <w:spacing w:line="360" w:lineRule="exact"/>
                    <w:jc w:val="center"/>
                    <w:rPr>
                      <w:szCs w:val="21"/>
                    </w:rPr>
                  </w:pPr>
                  <w:r w:rsidRPr="00D56F80">
                    <w:rPr>
                      <w:rFonts w:hint="eastAsia"/>
                      <w:szCs w:val="21"/>
                    </w:rPr>
                    <w:t>选用低噪声设备；减振、消声；墙体加厚隔声；窗户密闭并安装隔声窗；高噪音设备尽量远离厂界</w:t>
                  </w:r>
                </w:p>
              </w:tc>
              <w:tc>
                <w:tcPr>
                  <w:tcW w:w="1884" w:type="dxa"/>
                  <w:vMerge w:val="restart"/>
                  <w:vAlign w:val="center"/>
                </w:tcPr>
                <w:p w:rsidR="00E476C0" w:rsidRPr="00D56F80" w:rsidRDefault="00E476C0">
                  <w:pPr>
                    <w:autoSpaceDE w:val="0"/>
                    <w:autoSpaceDN w:val="0"/>
                    <w:adjustRightInd w:val="0"/>
                    <w:spacing w:line="360" w:lineRule="exact"/>
                    <w:jc w:val="center"/>
                    <w:rPr>
                      <w:szCs w:val="21"/>
                    </w:rPr>
                  </w:pPr>
                  <w:r w:rsidRPr="00D56F80">
                    <w:rPr>
                      <w:rFonts w:hint="eastAsia"/>
                      <w:szCs w:val="21"/>
                    </w:rPr>
                    <w:t>60</w:t>
                  </w:r>
                </w:p>
              </w:tc>
            </w:tr>
            <w:tr w:rsidR="00E476C0" w:rsidRPr="00D56F80" w:rsidTr="007608A0">
              <w:trPr>
                <w:trHeight w:val="345"/>
                <w:jc w:val="center"/>
              </w:trPr>
              <w:tc>
                <w:tcPr>
                  <w:tcW w:w="741" w:type="dxa"/>
                  <w:tcBorders>
                    <w:top w:val="single" w:sz="4" w:space="0" w:color="auto"/>
                  </w:tcBorders>
                  <w:vAlign w:val="center"/>
                </w:tcPr>
                <w:p w:rsidR="00E476C0" w:rsidRPr="00D56F80" w:rsidRDefault="007608A0" w:rsidP="003C228E">
                  <w:pPr>
                    <w:jc w:val="center"/>
                    <w:rPr>
                      <w:kern w:val="0"/>
                      <w:szCs w:val="21"/>
                    </w:rPr>
                  </w:pPr>
                  <w:r w:rsidRPr="00D56F80">
                    <w:rPr>
                      <w:rFonts w:hint="eastAsia"/>
                      <w:kern w:val="0"/>
                      <w:szCs w:val="21"/>
                    </w:rPr>
                    <w:t>2</w:t>
                  </w:r>
                </w:p>
              </w:tc>
              <w:tc>
                <w:tcPr>
                  <w:tcW w:w="1134" w:type="dxa"/>
                  <w:tcBorders>
                    <w:top w:val="single" w:sz="4" w:space="0" w:color="auto"/>
                  </w:tcBorders>
                  <w:vAlign w:val="center"/>
                </w:tcPr>
                <w:p w:rsidR="00E476C0" w:rsidRPr="00D56F80" w:rsidRDefault="001E2218" w:rsidP="003C228E">
                  <w:pPr>
                    <w:jc w:val="center"/>
                    <w:rPr>
                      <w:kern w:val="0"/>
                      <w:szCs w:val="21"/>
                    </w:rPr>
                  </w:pPr>
                  <w:r w:rsidRPr="00D56F80">
                    <w:rPr>
                      <w:rFonts w:hint="eastAsia"/>
                      <w:szCs w:val="21"/>
                    </w:rPr>
                    <w:t>切割机</w:t>
                  </w:r>
                </w:p>
              </w:tc>
              <w:tc>
                <w:tcPr>
                  <w:tcW w:w="1559" w:type="dxa"/>
                  <w:tcBorders>
                    <w:top w:val="single" w:sz="4" w:space="0" w:color="auto"/>
                  </w:tcBorders>
                  <w:vAlign w:val="center"/>
                </w:tcPr>
                <w:p w:rsidR="00E476C0" w:rsidRPr="00D56F80" w:rsidRDefault="00E476C0" w:rsidP="003C228E">
                  <w:pPr>
                    <w:jc w:val="center"/>
                    <w:rPr>
                      <w:kern w:val="0"/>
                      <w:szCs w:val="21"/>
                    </w:rPr>
                  </w:pPr>
                  <w:r w:rsidRPr="00D56F80">
                    <w:rPr>
                      <w:rFonts w:hint="eastAsia"/>
                      <w:kern w:val="0"/>
                      <w:szCs w:val="21"/>
                    </w:rPr>
                    <w:t>75</w:t>
                  </w:r>
                  <w:r w:rsidRPr="00D56F80">
                    <w:rPr>
                      <w:kern w:val="0"/>
                      <w:szCs w:val="21"/>
                    </w:rPr>
                    <w:t>~</w:t>
                  </w:r>
                  <w:r w:rsidRPr="00D56F80">
                    <w:rPr>
                      <w:rFonts w:hint="eastAsia"/>
                      <w:kern w:val="0"/>
                      <w:szCs w:val="21"/>
                    </w:rPr>
                    <w:t>85</w:t>
                  </w:r>
                </w:p>
              </w:tc>
              <w:tc>
                <w:tcPr>
                  <w:tcW w:w="3323" w:type="dxa"/>
                  <w:vMerge/>
                  <w:vAlign w:val="center"/>
                </w:tcPr>
                <w:p w:rsidR="00E476C0" w:rsidRPr="00D56F80" w:rsidRDefault="00E476C0">
                  <w:pPr>
                    <w:autoSpaceDE w:val="0"/>
                    <w:autoSpaceDN w:val="0"/>
                    <w:adjustRightInd w:val="0"/>
                    <w:spacing w:line="360" w:lineRule="exact"/>
                    <w:jc w:val="center"/>
                    <w:rPr>
                      <w:szCs w:val="21"/>
                    </w:rPr>
                  </w:pPr>
                </w:p>
              </w:tc>
              <w:tc>
                <w:tcPr>
                  <w:tcW w:w="1884" w:type="dxa"/>
                  <w:vMerge/>
                  <w:vAlign w:val="center"/>
                </w:tcPr>
                <w:p w:rsidR="00E476C0" w:rsidRPr="00D56F80" w:rsidRDefault="00E476C0">
                  <w:pPr>
                    <w:autoSpaceDE w:val="0"/>
                    <w:autoSpaceDN w:val="0"/>
                    <w:adjustRightInd w:val="0"/>
                    <w:spacing w:line="360" w:lineRule="exact"/>
                    <w:jc w:val="center"/>
                    <w:rPr>
                      <w:szCs w:val="21"/>
                    </w:rPr>
                  </w:pPr>
                </w:p>
              </w:tc>
            </w:tr>
          </w:tbl>
          <w:p w:rsidR="00D326AC" w:rsidRPr="00D56F80" w:rsidRDefault="00D326AC" w:rsidP="00BD5E80">
            <w:pPr>
              <w:adjustRightInd w:val="0"/>
              <w:snapToGrid w:val="0"/>
              <w:spacing w:line="520" w:lineRule="exact"/>
              <w:ind w:firstLineChars="200" w:firstLine="448"/>
              <w:rPr>
                <w:color w:val="000000"/>
                <w:sz w:val="24"/>
              </w:rPr>
            </w:pPr>
            <w:r w:rsidRPr="00D56F80">
              <w:rPr>
                <w:color w:val="000000"/>
                <w:sz w:val="24"/>
              </w:rPr>
              <w:t>（</w:t>
            </w:r>
            <w:r w:rsidRPr="00D56F80">
              <w:rPr>
                <w:rFonts w:hint="eastAsia"/>
                <w:color w:val="000000"/>
                <w:sz w:val="24"/>
              </w:rPr>
              <w:t>2</w:t>
            </w:r>
            <w:r w:rsidRPr="00D56F80">
              <w:rPr>
                <w:color w:val="000000"/>
                <w:sz w:val="24"/>
              </w:rPr>
              <w:t>）预测模式</w:t>
            </w:r>
          </w:p>
          <w:p w:rsidR="00D326AC" w:rsidRPr="00D56F80" w:rsidRDefault="00D326AC" w:rsidP="00BD5E80">
            <w:pPr>
              <w:adjustRightInd w:val="0"/>
              <w:snapToGrid w:val="0"/>
              <w:spacing w:line="520" w:lineRule="exact"/>
              <w:ind w:firstLineChars="200" w:firstLine="448"/>
              <w:rPr>
                <w:bCs/>
                <w:iCs/>
                <w:sz w:val="24"/>
              </w:rPr>
            </w:pPr>
            <w:r w:rsidRPr="00D56F80">
              <w:rPr>
                <w:bCs/>
                <w:iCs/>
                <w:sz w:val="24"/>
              </w:rPr>
              <w:t>本项目采用国家环境保护部《环境影响评价技术导则</w:t>
            </w:r>
            <w:r w:rsidRPr="00D56F80">
              <w:rPr>
                <w:bCs/>
                <w:iCs/>
                <w:sz w:val="24"/>
              </w:rPr>
              <w:t>—</w:t>
            </w:r>
            <w:r w:rsidRPr="00D56F80">
              <w:rPr>
                <w:bCs/>
                <w:iCs/>
                <w:sz w:val="24"/>
              </w:rPr>
              <w:t>声环境》（</w:t>
            </w:r>
            <w:r w:rsidRPr="00D56F80">
              <w:rPr>
                <w:bCs/>
                <w:iCs/>
                <w:sz w:val="24"/>
              </w:rPr>
              <w:t>HJ2.4-2009</w:t>
            </w:r>
            <w:r w:rsidRPr="00D56F80">
              <w:rPr>
                <w:bCs/>
                <w:iCs/>
                <w:sz w:val="24"/>
              </w:rPr>
              <w:t>）推荐的点声源几何发散衰减公式，具体预测模式如下：</w:t>
            </w:r>
          </w:p>
          <w:p w:rsidR="00D326AC" w:rsidRPr="00D56F80" w:rsidRDefault="00D326AC" w:rsidP="00BD5E80">
            <w:pPr>
              <w:adjustRightInd w:val="0"/>
              <w:snapToGrid w:val="0"/>
              <w:spacing w:line="520" w:lineRule="exact"/>
              <w:ind w:firstLineChars="200" w:firstLine="448"/>
              <w:rPr>
                <w:bCs/>
                <w:iCs/>
                <w:sz w:val="24"/>
              </w:rPr>
            </w:pPr>
            <w:r w:rsidRPr="00D56F80">
              <w:rPr>
                <w:bCs/>
                <w:iCs/>
                <w:sz w:val="24"/>
              </w:rPr>
              <w:t>点源衰减模式：</w:t>
            </w:r>
          </w:p>
          <w:p w:rsidR="00D326AC" w:rsidRPr="00D56F80" w:rsidRDefault="00D326AC">
            <w:pPr>
              <w:pStyle w:val="a0"/>
              <w:adjustRightInd w:val="0"/>
              <w:snapToGrid w:val="0"/>
              <w:spacing w:line="520" w:lineRule="exact"/>
              <w:ind w:firstLine="480"/>
              <w:jc w:val="center"/>
              <w:rPr>
                <w:b w:val="0"/>
                <w:bCs/>
                <w:caps w:val="0"/>
                <w:sz w:val="24"/>
              </w:rPr>
            </w:pPr>
            <w:r w:rsidRPr="00D56F80">
              <w:rPr>
                <w:b w:val="0"/>
                <w:bCs/>
                <w:caps w:val="0"/>
                <w:sz w:val="24"/>
              </w:rPr>
              <w:lastRenderedPageBreak/>
              <w:t>L</w:t>
            </w:r>
            <w:r w:rsidRPr="00D56F80">
              <w:rPr>
                <w:b w:val="0"/>
                <w:bCs/>
                <w:caps w:val="0"/>
                <w:sz w:val="24"/>
                <w:vertAlign w:val="subscript"/>
              </w:rPr>
              <w:t>r</w:t>
            </w:r>
            <w:r w:rsidRPr="00D56F80">
              <w:rPr>
                <w:b w:val="0"/>
                <w:bCs/>
                <w:caps w:val="0"/>
                <w:sz w:val="24"/>
              </w:rPr>
              <w:t>=L</w:t>
            </w:r>
            <w:r w:rsidRPr="00D56F80">
              <w:rPr>
                <w:b w:val="0"/>
                <w:bCs/>
                <w:caps w:val="0"/>
                <w:sz w:val="24"/>
                <w:vertAlign w:val="subscript"/>
              </w:rPr>
              <w:t>0</w:t>
            </w:r>
            <w:r w:rsidRPr="00D56F80">
              <w:rPr>
                <w:b w:val="0"/>
                <w:bCs/>
                <w:caps w:val="0"/>
                <w:sz w:val="24"/>
              </w:rPr>
              <w:t>-20lg(r/r</w:t>
            </w:r>
            <w:r w:rsidRPr="00D56F80">
              <w:rPr>
                <w:b w:val="0"/>
                <w:bCs/>
                <w:caps w:val="0"/>
                <w:sz w:val="24"/>
                <w:vertAlign w:val="subscript"/>
              </w:rPr>
              <w:t>0</w:t>
            </w:r>
            <w:r w:rsidRPr="00D56F80">
              <w:rPr>
                <w:b w:val="0"/>
                <w:bCs/>
                <w:caps w:val="0"/>
                <w:sz w:val="24"/>
              </w:rPr>
              <w:t>)</w:t>
            </w:r>
          </w:p>
          <w:p w:rsidR="00D326AC" w:rsidRPr="00D56F80" w:rsidRDefault="00D326AC" w:rsidP="00BD5E80">
            <w:pPr>
              <w:adjustRightInd w:val="0"/>
              <w:snapToGrid w:val="0"/>
              <w:spacing w:line="520" w:lineRule="exact"/>
              <w:ind w:firstLineChars="200" w:firstLine="448"/>
              <w:rPr>
                <w:bCs/>
                <w:iCs/>
                <w:sz w:val="24"/>
              </w:rPr>
            </w:pPr>
            <w:r w:rsidRPr="00D56F80">
              <w:rPr>
                <w:bCs/>
                <w:iCs/>
                <w:sz w:val="24"/>
              </w:rPr>
              <w:t>式中：</w:t>
            </w:r>
            <w:r w:rsidRPr="00D56F80">
              <w:rPr>
                <w:bCs/>
                <w:iCs/>
                <w:sz w:val="24"/>
              </w:rPr>
              <w:t>L</w:t>
            </w:r>
            <w:r w:rsidRPr="00D56F80">
              <w:rPr>
                <w:bCs/>
                <w:iCs/>
                <w:sz w:val="24"/>
                <w:vertAlign w:val="subscript"/>
              </w:rPr>
              <w:t>r</w:t>
            </w:r>
            <w:r w:rsidRPr="00D56F80">
              <w:rPr>
                <w:bCs/>
                <w:iCs/>
                <w:sz w:val="24"/>
              </w:rPr>
              <w:t xml:space="preserve"> — </w:t>
            </w:r>
            <w:r w:rsidRPr="00D56F80">
              <w:rPr>
                <w:bCs/>
                <w:iCs/>
                <w:sz w:val="24"/>
              </w:rPr>
              <w:t>距声源距离为</w:t>
            </w:r>
            <w:r w:rsidRPr="00D56F80">
              <w:rPr>
                <w:bCs/>
                <w:iCs/>
                <w:sz w:val="24"/>
              </w:rPr>
              <w:t>r</w:t>
            </w:r>
            <w:r w:rsidRPr="00D56F80">
              <w:rPr>
                <w:bCs/>
                <w:iCs/>
                <w:sz w:val="24"/>
              </w:rPr>
              <w:t>处等效</w:t>
            </w:r>
            <w:r w:rsidRPr="00D56F80">
              <w:rPr>
                <w:bCs/>
                <w:iCs/>
                <w:sz w:val="24"/>
              </w:rPr>
              <w:t>A</w:t>
            </w:r>
            <w:r w:rsidRPr="00D56F80">
              <w:rPr>
                <w:bCs/>
                <w:iCs/>
                <w:sz w:val="24"/>
              </w:rPr>
              <w:t>声级值，</w:t>
            </w:r>
            <w:r w:rsidRPr="00D56F80">
              <w:rPr>
                <w:bCs/>
                <w:iCs/>
                <w:sz w:val="24"/>
              </w:rPr>
              <w:t>dB(A)</w:t>
            </w:r>
            <w:r w:rsidRPr="00D56F80">
              <w:rPr>
                <w:bCs/>
                <w:iCs/>
                <w:sz w:val="24"/>
              </w:rPr>
              <w:t>；</w:t>
            </w:r>
          </w:p>
          <w:p w:rsidR="00D326AC" w:rsidRPr="00D56F80" w:rsidRDefault="00D326AC" w:rsidP="00BD5E80">
            <w:pPr>
              <w:adjustRightInd w:val="0"/>
              <w:snapToGrid w:val="0"/>
              <w:spacing w:line="520" w:lineRule="exact"/>
              <w:ind w:firstLineChars="200" w:firstLine="448"/>
              <w:rPr>
                <w:bCs/>
                <w:iCs/>
                <w:sz w:val="24"/>
              </w:rPr>
            </w:pPr>
            <w:r w:rsidRPr="00D56F80">
              <w:rPr>
                <w:bCs/>
                <w:iCs/>
                <w:sz w:val="24"/>
              </w:rPr>
              <w:t xml:space="preserve">      L</w:t>
            </w:r>
            <w:r w:rsidRPr="00D56F80">
              <w:rPr>
                <w:bCs/>
                <w:iCs/>
                <w:sz w:val="24"/>
                <w:vertAlign w:val="subscript"/>
              </w:rPr>
              <w:t>0</w:t>
            </w:r>
            <w:r w:rsidRPr="00D56F80">
              <w:rPr>
                <w:bCs/>
                <w:iCs/>
                <w:sz w:val="24"/>
              </w:rPr>
              <w:t xml:space="preserve"> — </w:t>
            </w:r>
            <w:r w:rsidRPr="00D56F80">
              <w:rPr>
                <w:bCs/>
                <w:iCs/>
                <w:sz w:val="24"/>
              </w:rPr>
              <w:t>距声源距离为</w:t>
            </w:r>
            <w:r w:rsidRPr="00D56F80">
              <w:rPr>
                <w:bCs/>
                <w:iCs/>
                <w:sz w:val="24"/>
              </w:rPr>
              <w:t>r</w:t>
            </w:r>
            <w:r w:rsidRPr="00D56F80">
              <w:rPr>
                <w:bCs/>
                <w:iCs/>
                <w:sz w:val="24"/>
                <w:vertAlign w:val="subscript"/>
              </w:rPr>
              <w:t>0</w:t>
            </w:r>
            <w:r w:rsidRPr="00D56F80">
              <w:rPr>
                <w:bCs/>
                <w:iCs/>
                <w:sz w:val="24"/>
              </w:rPr>
              <w:t>处等效</w:t>
            </w:r>
            <w:r w:rsidRPr="00D56F80">
              <w:rPr>
                <w:bCs/>
                <w:iCs/>
                <w:sz w:val="24"/>
              </w:rPr>
              <w:t>A</w:t>
            </w:r>
            <w:r w:rsidRPr="00D56F80">
              <w:rPr>
                <w:bCs/>
                <w:iCs/>
                <w:sz w:val="24"/>
              </w:rPr>
              <w:t>声级值，</w:t>
            </w:r>
            <w:r w:rsidRPr="00D56F80">
              <w:rPr>
                <w:bCs/>
                <w:iCs/>
                <w:sz w:val="24"/>
              </w:rPr>
              <w:t>dB(A)</w:t>
            </w:r>
            <w:r w:rsidRPr="00D56F80">
              <w:rPr>
                <w:bCs/>
                <w:iCs/>
                <w:sz w:val="24"/>
              </w:rPr>
              <w:t>；</w:t>
            </w:r>
          </w:p>
          <w:p w:rsidR="00D326AC" w:rsidRPr="00D56F80" w:rsidRDefault="00D326AC" w:rsidP="00BD5E80">
            <w:pPr>
              <w:adjustRightInd w:val="0"/>
              <w:snapToGrid w:val="0"/>
              <w:spacing w:line="520" w:lineRule="exact"/>
              <w:ind w:firstLineChars="200" w:firstLine="448"/>
              <w:rPr>
                <w:bCs/>
                <w:iCs/>
                <w:sz w:val="24"/>
              </w:rPr>
            </w:pPr>
            <w:r w:rsidRPr="00D56F80">
              <w:rPr>
                <w:bCs/>
                <w:iCs/>
                <w:sz w:val="24"/>
              </w:rPr>
              <w:t xml:space="preserve">      r — </w:t>
            </w:r>
            <w:r w:rsidRPr="00D56F80">
              <w:rPr>
                <w:bCs/>
                <w:iCs/>
                <w:sz w:val="24"/>
              </w:rPr>
              <w:t>关心点距噪声源距离</w:t>
            </w:r>
            <w:r w:rsidRPr="00D56F80">
              <w:rPr>
                <w:bCs/>
                <w:iCs/>
                <w:sz w:val="24"/>
              </w:rPr>
              <w:t>,m</w:t>
            </w:r>
            <w:r w:rsidRPr="00D56F80">
              <w:rPr>
                <w:bCs/>
                <w:iCs/>
                <w:sz w:val="24"/>
              </w:rPr>
              <w:t>；</w:t>
            </w:r>
          </w:p>
          <w:p w:rsidR="00D326AC" w:rsidRPr="00D56F80" w:rsidRDefault="00D326AC" w:rsidP="00BD5E80">
            <w:pPr>
              <w:adjustRightInd w:val="0"/>
              <w:snapToGrid w:val="0"/>
              <w:spacing w:line="520" w:lineRule="exact"/>
              <w:ind w:firstLineChars="200" w:firstLine="448"/>
              <w:rPr>
                <w:bCs/>
                <w:iCs/>
                <w:sz w:val="24"/>
              </w:rPr>
            </w:pPr>
            <w:r w:rsidRPr="00D56F80">
              <w:rPr>
                <w:bCs/>
                <w:iCs/>
                <w:sz w:val="24"/>
              </w:rPr>
              <w:t xml:space="preserve">      r</w:t>
            </w:r>
            <w:r w:rsidRPr="00D56F80">
              <w:rPr>
                <w:bCs/>
                <w:iCs/>
                <w:sz w:val="24"/>
                <w:vertAlign w:val="subscript"/>
              </w:rPr>
              <w:t>0</w:t>
            </w:r>
            <w:r w:rsidRPr="00D56F80">
              <w:rPr>
                <w:bCs/>
                <w:iCs/>
                <w:sz w:val="24"/>
              </w:rPr>
              <w:t xml:space="preserve"> — </w:t>
            </w:r>
            <w:r w:rsidRPr="00D56F80">
              <w:rPr>
                <w:bCs/>
                <w:iCs/>
                <w:sz w:val="24"/>
              </w:rPr>
              <w:t>距噪声源距离，</w:t>
            </w:r>
            <w:r w:rsidRPr="00D56F80">
              <w:rPr>
                <w:bCs/>
                <w:iCs/>
                <w:sz w:val="24"/>
              </w:rPr>
              <w:t>r</w:t>
            </w:r>
            <w:r w:rsidRPr="00D56F80">
              <w:rPr>
                <w:bCs/>
                <w:iCs/>
                <w:sz w:val="24"/>
                <w:vertAlign w:val="subscript"/>
              </w:rPr>
              <w:t>0</w:t>
            </w:r>
            <w:r w:rsidRPr="00D56F80">
              <w:rPr>
                <w:bCs/>
                <w:iCs/>
                <w:sz w:val="24"/>
              </w:rPr>
              <w:t>取</w:t>
            </w:r>
            <w:r w:rsidRPr="00D56F80">
              <w:rPr>
                <w:bCs/>
                <w:iCs/>
                <w:sz w:val="24"/>
              </w:rPr>
              <w:t>1m</w:t>
            </w:r>
            <w:r w:rsidRPr="00D56F80">
              <w:rPr>
                <w:bCs/>
                <w:iCs/>
                <w:sz w:val="24"/>
              </w:rPr>
              <w:t>。</w:t>
            </w:r>
          </w:p>
          <w:p w:rsidR="00D326AC" w:rsidRPr="00D56F80" w:rsidRDefault="00D326AC" w:rsidP="00BD5E80">
            <w:pPr>
              <w:adjustRightInd w:val="0"/>
              <w:snapToGrid w:val="0"/>
              <w:spacing w:line="520" w:lineRule="exact"/>
              <w:ind w:firstLineChars="200" w:firstLine="448"/>
              <w:rPr>
                <w:bCs/>
                <w:iCs/>
                <w:sz w:val="24"/>
              </w:rPr>
            </w:pPr>
            <w:r w:rsidRPr="00D56F80">
              <w:rPr>
                <w:bCs/>
                <w:iCs/>
                <w:sz w:val="24"/>
              </w:rPr>
              <w:t>噪声合成模式：</w:t>
            </w:r>
          </w:p>
          <w:p w:rsidR="00D326AC" w:rsidRPr="00D56F80" w:rsidRDefault="00D326AC" w:rsidP="00BD5E80">
            <w:pPr>
              <w:pStyle w:val="a0"/>
              <w:adjustRightInd w:val="0"/>
              <w:snapToGrid w:val="0"/>
              <w:spacing w:line="520" w:lineRule="exact"/>
              <w:ind w:firstLineChars="500" w:firstLine="1121"/>
              <w:jc w:val="center"/>
              <w:rPr>
                <w:b w:val="0"/>
                <w:bCs/>
                <w:caps w:val="0"/>
                <w:sz w:val="24"/>
              </w:rPr>
            </w:pPr>
            <w:r w:rsidRPr="00D56F80">
              <w:rPr>
                <w:b w:val="0"/>
                <w:bCs/>
                <w:caps w:val="0"/>
                <w:sz w:val="24"/>
              </w:rPr>
              <w:t>L=10lg</w:t>
            </w:r>
            <w:r w:rsidRPr="00D56F80">
              <w:rPr>
                <w:b w:val="0"/>
                <w:bCs/>
                <w:caps w:val="0"/>
                <w:sz w:val="24"/>
              </w:rPr>
              <w:t>（</w:t>
            </w:r>
            <w:r w:rsidRPr="00D56F80">
              <w:rPr>
                <w:b w:val="0"/>
                <w:bCs/>
                <w:caps w:val="0"/>
                <w:position w:val="-28"/>
                <w:sz w:val="24"/>
              </w:rPr>
              <w:object w:dxaOrig="919" w:dyaOrig="679">
                <v:shape id="对象 1" o:spid="_x0000_i1026" type="#_x0000_t75" style="width:45.5pt;height:33.95pt;mso-position-horizontal-relative:page;mso-position-vertical-relative:page" o:ole="">
                  <v:imagedata r:id="rId17" o:title=""/>
                </v:shape>
                <o:OLEObject Type="Embed" ProgID="Equation.3" ShapeID="对象 1" DrawAspect="Content" ObjectID="_1629529975" r:id="rId18"/>
              </w:object>
            </w:r>
            <w:r w:rsidRPr="00D56F80">
              <w:rPr>
                <w:b w:val="0"/>
                <w:bCs/>
                <w:caps w:val="0"/>
                <w:sz w:val="24"/>
              </w:rPr>
              <w:t>）</w:t>
            </w:r>
          </w:p>
          <w:p w:rsidR="00D326AC" w:rsidRPr="00D56F80" w:rsidRDefault="00D326AC">
            <w:pPr>
              <w:pStyle w:val="a0"/>
              <w:adjustRightInd w:val="0"/>
              <w:snapToGrid w:val="0"/>
              <w:spacing w:line="520" w:lineRule="exact"/>
              <w:ind w:firstLine="480"/>
              <w:rPr>
                <w:b w:val="0"/>
                <w:bCs/>
                <w:caps w:val="0"/>
                <w:sz w:val="24"/>
              </w:rPr>
            </w:pPr>
            <w:r w:rsidRPr="00D56F80">
              <w:rPr>
                <w:b w:val="0"/>
                <w:bCs/>
                <w:caps w:val="0"/>
                <w:sz w:val="24"/>
              </w:rPr>
              <w:t>式中：</w:t>
            </w:r>
            <w:r w:rsidRPr="00D56F80">
              <w:rPr>
                <w:b w:val="0"/>
                <w:bCs/>
                <w:caps w:val="0"/>
                <w:sz w:val="24"/>
              </w:rPr>
              <w:t xml:space="preserve">L — </w:t>
            </w:r>
            <w:r w:rsidRPr="00D56F80">
              <w:rPr>
                <w:b w:val="0"/>
                <w:bCs/>
                <w:caps w:val="0"/>
                <w:sz w:val="24"/>
              </w:rPr>
              <w:t>预测点噪声叠加值，</w:t>
            </w:r>
            <w:r w:rsidRPr="00D56F80">
              <w:rPr>
                <w:b w:val="0"/>
                <w:bCs/>
                <w:caps w:val="0"/>
                <w:sz w:val="24"/>
              </w:rPr>
              <w:t>dB(A)</w:t>
            </w:r>
            <w:r w:rsidRPr="00D56F80">
              <w:rPr>
                <w:b w:val="0"/>
                <w:bCs/>
                <w:caps w:val="0"/>
                <w:sz w:val="24"/>
              </w:rPr>
              <w:t>；</w:t>
            </w:r>
          </w:p>
          <w:p w:rsidR="00D326AC" w:rsidRPr="00D56F80" w:rsidRDefault="00D326AC" w:rsidP="00BD5E80">
            <w:pPr>
              <w:pStyle w:val="a0"/>
              <w:adjustRightInd w:val="0"/>
              <w:snapToGrid w:val="0"/>
              <w:spacing w:line="520" w:lineRule="exact"/>
              <w:ind w:firstLineChars="500" w:firstLine="1121"/>
              <w:rPr>
                <w:b w:val="0"/>
                <w:bCs/>
                <w:caps w:val="0"/>
                <w:sz w:val="24"/>
              </w:rPr>
            </w:pPr>
            <w:r w:rsidRPr="00D56F80">
              <w:rPr>
                <w:b w:val="0"/>
                <w:bCs/>
                <w:caps w:val="0"/>
                <w:sz w:val="24"/>
              </w:rPr>
              <w:t>L</w:t>
            </w:r>
            <w:r w:rsidRPr="00D56F80">
              <w:rPr>
                <w:b w:val="0"/>
                <w:bCs/>
                <w:caps w:val="0"/>
                <w:sz w:val="24"/>
                <w:vertAlign w:val="subscript"/>
              </w:rPr>
              <w:t xml:space="preserve">i </w:t>
            </w:r>
            <w:r w:rsidRPr="00D56F80">
              <w:rPr>
                <w:b w:val="0"/>
                <w:bCs/>
                <w:caps w:val="0"/>
                <w:sz w:val="24"/>
              </w:rPr>
              <w:t xml:space="preserve">— </w:t>
            </w:r>
            <w:r w:rsidRPr="00D56F80">
              <w:rPr>
                <w:b w:val="0"/>
                <w:bCs/>
                <w:caps w:val="0"/>
                <w:sz w:val="24"/>
              </w:rPr>
              <w:t>第</w:t>
            </w:r>
            <w:r w:rsidRPr="00D56F80">
              <w:rPr>
                <w:b w:val="0"/>
                <w:bCs/>
                <w:caps w:val="0"/>
                <w:sz w:val="24"/>
              </w:rPr>
              <w:t>i</w:t>
            </w:r>
            <w:r w:rsidRPr="00D56F80">
              <w:rPr>
                <w:b w:val="0"/>
                <w:bCs/>
                <w:caps w:val="0"/>
                <w:sz w:val="24"/>
              </w:rPr>
              <w:t>个声源的声压级，</w:t>
            </w:r>
            <w:r w:rsidRPr="00D56F80">
              <w:rPr>
                <w:b w:val="0"/>
                <w:bCs/>
                <w:caps w:val="0"/>
                <w:sz w:val="24"/>
              </w:rPr>
              <w:t>dB(A)</w:t>
            </w:r>
            <w:r w:rsidRPr="00D56F80">
              <w:rPr>
                <w:b w:val="0"/>
                <w:bCs/>
                <w:caps w:val="0"/>
                <w:sz w:val="24"/>
              </w:rPr>
              <w:t>；</w:t>
            </w:r>
          </w:p>
          <w:p w:rsidR="00D326AC" w:rsidRPr="00D56F80" w:rsidRDefault="00D326AC" w:rsidP="00BD5E80">
            <w:pPr>
              <w:pStyle w:val="a0"/>
              <w:adjustRightInd w:val="0"/>
              <w:snapToGrid w:val="0"/>
              <w:spacing w:line="520" w:lineRule="exact"/>
              <w:ind w:firstLineChars="500" w:firstLine="1121"/>
              <w:rPr>
                <w:b w:val="0"/>
                <w:bCs/>
                <w:caps w:val="0"/>
                <w:sz w:val="24"/>
              </w:rPr>
            </w:pPr>
            <w:r w:rsidRPr="00D56F80">
              <w:rPr>
                <w:b w:val="0"/>
                <w:bCs/>
                <w:caps w:val="0"/>
                <w:sz w:val="24"/>
              </w:rPr>
              <w:t xml:space="preserve">n — </w:t>
            </w:r>
            <w:r w:rsidRPr="00D56F80">
              <w:rPr>
                <w:b w:val="0"/>
                <w:bCs/>
                <w:caps w:val="0"/>
                <w:sz w:val="24"/>
              </w:rPr>
              <w:t>声源数量。</w:t>
            </w:r>
          </w:p>
          <w:p w:rsidR="00D326AC" w:rsidRPr="00D56F80" w:rsidRDefault="00D326AC" w:rsidP="00BD5E80">
            <w:pPr>
              <w:adjustRightInd w:val="0"/>
              <w:snapToGrid w:val="0"/>
              <w:spacing w:line="520" w:lineRule="exact"/>
              <w:ind w:firstLineChars="200" w:firstLine="448"/>
              <w:rPr>
                <w:color w:val="000000"/>
                <w:sz w:val="24"/>
              </w:rPr>
            </w:pPr>
            <w:r w:rsidRPr="00D56F80">
              <w:rPr>
                <w:color w:val="000000"/>
                <w:sz w:val="24"/>
              </w:rPr>
              <w:t>（</w:t>
            </w:r>
            <w:r w:rsidRPr="00D56F80">
              <w:rPr>
                <w:rFonts w:hint="eastAsia"/>
                <w:color w:val="000000"/>
                <w:sz w:val="24"/>
              </w:rPr>
              <w:t>3</w:t>
            </w:r>
            <w:r w:rsidRPr="00D56F80">
              <w:rPr>
                <w:color w:val="000000"/>
                <w:sz w:val="24"/>
              </w:rPr>
              <w:t>）预测结果及影响分析</w:t>
            </w:r>
          </w:p>
          <w:p w:rsidR="00D326AC" w:rsidRPr="00D56F80" w:rsidRDefault="00D326AC" w:rsidP="000C7580">
            <w:pPr>
              <w:adjustRightInd w:val="0"/>
              <w:snapToGrid w:val="0"/>
              <w:spacing w:line="520" w:lineRule="exact"/>
              <w:ind w:firstLineChars="200" w:firstLine="448"/>
              <w:rPr>
                <w:sz w:val="24"/>
              </w:rPr>
            </w:pPr>
            <w:r w:rsidRPr="00D56F80">
              <w:rPr>
                <w:sz w:val="24"/>
              </w:rPr>
              <w:t>根据本工程噪声源的分布，采用上述方法预测结果见下表。</w:t>
            </w:r>
          </w:p>
          <w:p w:rsidR="00D326AC" w:rsidRPr="00D56F80" w:rsidRDefault="00D326AC" w:rsidP="000C7580">
            <w:pPr>
              <w:adjustRightInd w:val="0"/>
              <w:snapToGrid w:val="0"/>
              <w:ind w:firstLineChars="784" w:firstLine="1758"/>
              <w:rPr>
                <w:rFonts w:eastAsia="黑体"/>
                <w:sz w:val="24"/>
              </w:rPr>
            </w:pPr>
            <w:r w:rsidRPr="00D56F80">
              <w:rPr>
                <w:rFonts w:eastAsia="黑体" w:cs="黑体" w:hint="eastAsia"/>
                <w:bCs/>
                <w:sz w:val="24"/>
              </w:rPr>
              <w:t>表</w:t>
            </w:r>
            <w:r w:rsidR="00194967" w:rsidRPr="00D56F80">
              <w:rPr>
                <w:rFonts w:eastAsia="黑体" w:cs="黑体" w:hint="eastAsia"/>
                <w:bCs/>
                <w:sz w:val="24"/>
              </w:rPr>
              <w:t>1</w:t>
            </w:r>
            <w:r w:rsidR="001639B7" w:rsidRPr="00D56F80">
              <w:rPr>
                <w:rFonts w:eastAsia="黑体" w:cs="黑体" w:hint="eastAsia"/>
                <w:bCs/>
                <w:sz w:val="24"/>
              </w:rPr>
              <w:t>9</w:t>
            </w:r>
            <w:r w:rsidRPr="00D56F80">
              <w:rPr>
                <w:rFonts w:eastAsia="黑体" w:cs="黑体" w:hint="eastAsia"/>
                <w:bCs/>
                <w:sz w:val="24"/>
              </w:rPr>
              <w:t xml:space="preserve">    </w:t>
            </w:r>
            <w:r w:rsidRPr="00D56F80">
              <w:rPr>
                <w:rFonts w:eastAsia="黑体" w:cs="黑体" w:hint="eastAsia"/>
                <w:bCs/>
                <w:sz w:val="24"/>
              </w:rPr>
              <w:t>各厂界及敏感点贡献值预测</w:t>
            </w:r>
            <w:r w:rsidRPr="00D56F80">
              <w:rPr>
                <w:rFonts w:eastAsia="黑体" w:cs="黑体" w:hint="eastAsia"/>
                <w:bCs/>
                <w:sz w:val="24"/>
              </w:rPr>
              <w:t xml:space="preserve"> </w:t>
            </w:r>
            <w:r w:rsidRPr="00D56F80">
              <w:rPr>
                <w:rFonts w:eastAsia="黑体"/>
                <w:sz w:val="24"/>
              </w:rPr>
              <w:t xml:space="preserve">    </w:t>
            </w:r>
            <w:r w:rsidRPr="00D56F80">
              <w:rPr>
                <w:rFonts w:eastAsia="黑体"/>
                <w:sz w:val="24"/>
              </w:rPr>
              <w:t>单位：</w:t>
            </w:r>
            <w:r w:rsidRPr="00D56F80">
              <w:rPr>
                <w:rFonts w:eastAsia="黑体"/>
                <w:sz w:val="24"/>
              </w:rPr>
              <w:t>dB(A)</w:t>
            </w:r>
          </w:p>
          <w:tbl>
            <w:tblPr>
              <w:tblW w:w="872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980"/>
              <w:gridCol w:w="1719"/>
              <w:gridCol w:w="1535"/>
              <w:gridCol w:w="1628"/>
              <w:gridCol w:w="1612"/>
              <w:gridCol w:w="1254"/>
            </w:tblGrid>
            <w:tr w:rsidR="000C7580" w:rsidRPr="00D56F80" w:rsidTr="000C7580">
              <w:trPr>
                <w:trHeight w:val="210"/>
                <w:tblHeader/>
                <w:jc w:val="center"/>
              </w:trPr>
              <w:tc>
                <w:tcPr>
                  <w:tcW w:w="2699" w:type="dxa"/>
                  <w:gridSpan w:val="2"/>
                  <w:vAlign w:val="center"/>
                </w:tcPr>
                <w:p w:rsidR="000C7580" w:rsidRPr="00D56F80" w:rsidRDefault="000C7580">
                  <w:pPr>
                    <w:adjustRightInd w:val="0"/>
                    <w:snapToGrid w:val="0"/>
                    <w:jc w:val="center"/>
                    <w:rPr>
                      <w:szCs w:val="21"/>
                    </w:rPr>
                  </w:pPr>
                  <w:r w:rsidRPr="00D56F80">
                    <w:rPr>
                      <w:szCs w:val="21"/>
                    </w:rPr>
                    <w:t>类别</w:t>
                  </w:r>
                </w:p>
              </w:tc>
              <w:tc>
                <w:tcPr>
                  <w:tcW w:w="1535" w:type="dxa"/>
                  <w:vAlign w:val="center"/>
                </w:tcPr>
                <w:p w:rsidR="000C7580" w:rsidRPr="00D56F80" w:rsidRDefault="000C7580">
                  <w:pPr>
                    <w:adjustRightInd w:val="0"/>
                    <w:snapToGrid w:val="0"/>
                    <w:jc w:val="center"/>
                    <w:rPr>
                      <w:szCs w:val="21"/>
                    </w:rPr>
                  </w:pPr>
                  <w:r w:rsidRPr="00D56F80">
                    <w:rPr>
                      <w:szCs w:val="21"/>
                    </w:rPr>
                    <w:t>东厂界</w:t>
                  </w:r>
                </w:p>
              </w:tc>
              <w:tc>
                <w:tcPr>
                  <w:tcW w:w="1628" w:type="dxa"/>
                  <w:vAlign w:val="center"/>
                </w:tcPr>
                <w:p w:rsidR="000C7580" w:rsidRPr="00D56F80" w:rsidRDefault="000C7580">
                  <w:pPr>
                    <w:adjustRightInd w:val="0"/>
                    <w:snapToGrid w:val="0"/>
                    <w:jc w:val="center"/>
                    <w:rPr>
                      <w:szCs w:val="21"/>
                    </w:rPr>
                  </w:pPr>
                  <w:r w:rsidRPr="00D56F80">
                    <w:rPr>
                      <w:szCs w:val="21"/>
                    </w:rPr>
                    <w:t>西厂界</w:t>
                  </w:r>
                </w:p>
              </w:tc>
              <w:tc>
                <w:tcPr>
                  <w:tcW w:w="1612" w:type="dxa"/>
                  <w:vAlign w:val="center"/>
                </w:tcPr>
                <w:p w:rsidR="000C7580" w:rsidRPr="00D56F80" w:rsidRDefault="001E2218">
                  <w:pPr>
                    <w:adjustRightInd w:val="0"/>
                    <w:snapToGrid w:val="0"/>
                    <w:jc w:val="center"/>
                    <w:rPr>
                      <w:szCs w:val="21"/>
                    </w:rPr>
                  </w:pPr>
                  <w:r w:rsidRPr="00D56F80">
                    <w:rPr>
                      <w:rFonts w:hint="eastAsia"/>
                      <w:szCs w:val="21"/>
                    </w:rPr>
                    <w:t>北</w:t>
                  </w:r>
                  <w:r w:rsidR="000C7580" w:rsidRPr="00D56F80">
                    <w:rPr>
                      <w:szCs w:val="21"/>
                    </w:rPr>
                    <w:t>厂界</w:t>
                  </w:r>
                </w:p>
              </w:tc>
              <w:tc>
                <w:tcPr>
                  <w:tcW w:w="1254" w:type="dxa"/>
                  <w:vAlign w:val="center"/>
                </w:tcPr>
                <w:p w:rsidR="000C7580" w:rsidRPr="00D56F80" w:rsidRDefault="001E2218">
                  <w:pPr>
                    <w:adjustRightInd w:val="0"/>
                    <w:snapToGrid w:val="0"/>
                    <w:jc w:val="center"/>
                    <w:rPr>
                      <w:szCs w:val="21"/>
                    </w:rPr>
                  </w:pPr>
                  <w:r w:rsidRPr="00D56F80">
                    <w:rPr>
                      <w:rFonts w:hint="eastAsia"/>
                      <w:szCs w:val="21"/>
                    </w:rPr>
                    <w:t>南</w:t>
                  </w:r>
                  <w:r w:rsidR="000C7580" w:rsidRPr="00D56F80">
                    <w:rPr>
                      <w:szCs w:val="21"/>
                    </w:rPr>
                    <w:t>厂界</w:t>
                  </w:r>
                </w:p>
              </w:tc>
            </w:tr>
            <w:tr w:rsidR="000C7580" w:rsidRPr="00D56F80" w:rsidTr="000C7580">
              <w:trPr>
                <w:trHeight w:val="202"/>
                <w:jc w:val="center"/>
              </w:trPr>
              <w:tc>
                <w:tcPr>
                  <w:tcW w:w="2699" w:type="dxa"/>
                  <w:gridSpan w:val="2"/>
                  <w:vAlign w:val="center"/>
                </w:tcPr>
                <w:p w:rsidR="000C7580" w:rsidRPr="00D56F80" w:rsidRDefault="000C7580">
                  <w:pPr>
                    <w:adjustRightInd w:val="0"/>
                    <w:snapToGrid w:val="0"/>
                    <w:jc w:val="center"/>
                    <w:rPr>
                      <w:szCs w:val="21"/>
                    </w:rPr>
                  </w:pPr>
                  <w:r w:rsidRPr="00D56F80">
                    <w:rPr>
                      <w:szCs w:val="21"/>
                    </w:rPr>
                    <w:t>贡献值</w:t>
                  </w:r>
                </w:p>
              </w:tc>
              <w:tc>
                <w:tcPr>
                  <w:tcW w:w="1535" w:type="dxa"/>
                  <w:vAlign w:val="center"/>
                </w:tcPr>
                <w:p w:rsidR="000C7580" w:rsidRPr="00D56F80" w:rsidRDefault="000C7580" w:rsidP="00DE00FA">
                  <w:pPr>
                    <w:adjustRightInd w:val="0"/>
                    <w:snapToGrid w:val="0"/>
                    <w:jc w:val="center"/>
                    <w:rPr>
                      <w:szCs w:val="21"/>
                    </w:rPr>
                  </w:pPr>
                  <w:r w:rsidRPr="00D56F80">
                    <w:rPr>
                      <w:rFonts w:hint="eastAsia"/>
                      <w:szCs w:val="21"/>
                    </w:rPr>
                    <w:t>48.8</w:t>
                  </w:r>
                </w:p>
              </w:tc>
              <w:tc>
                <w:tcPr>
                  <w:tcW w:w="1628" w:type="dxa"/>
                  <w:vAlign w:val="center"/>
                </w:tcPr>
                <w:p w:rsidR="000C7580" w:rsidRPr="00D56F80" w:rsidRDefault="000C7580">
                  <w:pPr>
                    <w:adjustRightInd w:val="0"/>
                    <w:snapToGrid w:val="0"/>
                    <w:jc w:val="center"/>
                    <w:rPr>
                      <w:szCs w:val="21"/>
                    </w:rPr>
                  </w:pPr>
                  <w:r w:rsidRPr="00D56F80">
                    <w:rPr>
                      <w:rFonts w:hint="eastAsia"/>
                      <w:szCs w:val="21"/>
                    </w:rPr>
                    <w:t>44.0</w:t>
                  </w:r>
                </w:p>
              </w:tc>
              <w:tc>
                <w:tcPr>
                  <w:tcW w:w="1612" w:type="dxa"/>
                  <w:vAlign w:val="center"/>
                </w:tcPr>
                <w:p w:rsidR="000C7580" w:rsidRPr="00D56F80" w:rsidRDefault="000C7580">
                  <w:pPr>
                    <w:adjustRightInd w:val="0"/>
                    <w:snapToGrid w:val="0"/>
                    <w:jc w:val="center"/>
                    <w:rPr>
                      <w:szCs w:val="21"/>
                    </w:rPr>
                  </w:pPr>
                  <w:r w:rsidRPr="00D56F80">
                    <w:rPr>
                      <w:rFonts w:hint="eastAsia"/>
                      <w:szCs w:val="21"/>
                    </w:rPr>
                    <w:t>45.6</w:t>
                  </w:r>
                </w:p>
              </w:tc>
              <w:tc>
                <w:tcPr>
                  <w:tcW w:w="1254" w:type="dxa"/>
                  <w:vAlign w:val="center"/>
                </w:tcPr>
                <w:p w:rsidR="000C7580" w:rsidRPr="00D56F80" w:rsidRDefault="000C7580">
                  <w:pPr>
                    <w:adjustRightInd w:val="0"/>
                    <w:snapToGrid w:val="0"/>
                    <w:jc w:val="center"/>
                    <w:rPr>
                      <w:szCs w:val="21"/>
                    </w:rPr>
                  </w:pPr>
                  <w:r w:rsidRPr="00D56F80">
                    <w:rPr>
                      <w:rFonts w:hint="eastAsia"/>
                      <w:szCs w:val="21"/>
                    </w:rPr>
                    <w:t>49.1</w:t>
                  </w:r>
                </w:p>
              </w:tc>
            </w:tr>
            <w:tr w:rsidR="000C7580" w:rsidRPr="00D56F80" w:rsidTr="000C7580">
              <w:trPr>
                <w:trHeight w:val="140"/>
                <w:jc w:val="center"/>
              </w:trPr>
              <w:tc>
                <w:tcPr>
                  <w:tcW w:w="980" w:type="dxa"/>
                  <w:vMerge w:val="restart"/>
                  <w:vAlign w:val="center"/>
                </w:tcPr>
                <w:p w:rsidR="000C7580" w:rsidRPr="00D56F80" w:rsidRDefault="000C7580">
                  <w:pPr>
                    <w:adjustRightInd w:val="0"/>
                    <w:snapToGrid w:val="0"/>
                    <w:jc w:val="center"/>
                    <w:rPr>
                      <w:szCs w:val="21"/>
                    </w:rPr>
                  </w:pPr>
                  <w:r w:rsidRPr="00D56F80">
                    <w:rPr>
                      <w:szCs w:val="21"/>
                    </w:rPr>
                    <w:t>昼</w:t>
                  </w:r>
                </w:p>
                <w:p w:rsidR="000C7580" w:rsidRPr="00D56F80" w:rsidRDefault="000C7580">
                  <w:pPr>
                    <w:adjustRightInd w:val="0"/>
                    <w:snapToGrid w:val="0"/>
                    <w:jc w:val="center"/>
                    <w:rPr>
                      <w:szCs w:val="21"/>
                    </w:rPr>
                  </w:pPr>
                  <w:r w:rsidRPr="00D56F80">
                    <w:rPr>
                      <w:szCs w:val="21"/>
                    </w:rPr>
                    <w:t>间</w:t>
                  </w:r>
                </w:p>
              </w:tc>
              <w:tc>
                <w:tcPr>
                  <w:tcW w:w="1719" w:type="dxa"/>
                  <w:vAlign w:val="center"/>
                </w:tcPr>
                <w:p w:rsidR="000C7580" w:rsidRPr="00D56F80" w:rsidRDefault="000C7580">
                  <w:pPr>
                    <w:adjustRightInd w:val="0"/>
                    <w:snapToGrid w:val="0"/>
                    <w:jc w:val="center"/>
                    <w:rPr>
                      <w:szCs w:val="21"/>
                    </w:rPr>
                  </w:pPr>
                  <w:r w:rsidRPr="00D56F80">
                    <w:rPr>
                      <w:szCs w:val="21"/>
                    </w:rPr>
                    <w:t>标准值</w:t>
                  </w:r>
                </w:p>
              </w:tc>
              <w:tc>
                <w:tcPr>
                  <w:tcW w:w="1535" w:type="dxa"/>
                  <w:vAlign w:val="center"/>
                </w:tcPr>
                <w:p w:rsidR="000C7580" w:rsidRPr="00D56F80" w:rsidRDefault="007608A0">
                  <w:pPr>
                    <w:adjustRightInd w:val="0"/>
                    <w:snapToGrid w:val="0"/>
                    <w:jc w:val="center"/>
                    <w:rPr>
                      <w:szCs w:val="21"/>
                    </w:rPr>
                  </w:pPr>
                  <w:r w:rsidRPr="00D56F80">
                    <w:rPr>
                      <w:rFonts w:hint="eastAsia"/>
                      <w:szCs w:val="21"/>
                    </w:rPr>
                    <w:t>60</w:t>
                  </w:r>
                </w:p>
              </w:tc>
              <w:tc>
                <w:tcPr>
                  <w:tcW w:w="1628" w:type="dxa"/>
                  <w:vAlign w:val="center"/>
                </w:tcPr>
                <w:p w:rsidR="000C7580" w:rsidRPr="00D56F80" w:rsidRDefault="000C7580" w:rsidP="007608A0">
                  <w:pPr>
                    <w:adjustRightInd w:val="0"/>
                    <w:snapToGrid w:val="0"/>
                    <w:jc w:val="center"/>
                    <w:rPr>
                      <w:szCs w:val="21"/>
                    </w:rPr>
                  </w:pPr>
                  <w:r w:rsidRPr="00D56F80">
                    <w:rPr>
                      <w:rFonts w:hint="eastAsia"/>
                      <w:szCs w:val="21"/>
                    </w:rPr>
                    <w:t>6</w:t>
                  </w:r>
                  <w:r w:rsidR="007608A0" w:rsidRPr="00D56F80">
                    <w:rPr>
                      <w:rFonts w:hint="eastAsia"/>
                      <w:szCs w:val="21"/>
                    </w:rPr>
                    <w:t>0</w:t>
                  </w:r>
                </w:p>
              </w:tc>
              <w:tc>
                <w:tcPr>
                  <w:tcW w:w="1612" w:type="dxa"/>
                  <w:vAlign w:val="center"/>
                </w:tcPr>
                <w:p w:rsidR="000C7580" w:rsidRPr="00D56F80" w:rsidRDefault="007608A0">
                  <w:pPr>
                    <w:adjustRightInd w:val="0"/>
                    <w:snapToGrid w:val="0"/>
                    <w:jc w:val="center"/>
                    <w:rPr>
                      <w:szCs w:val="21"/>
                    </w:rPr>
                  </w:pPr>
                  <w:r w:rsidRPr="00D56F80">
                    <w:rPr>
                      <w:rFonts w:hint="eastAsia"/>
                      <w:szCs w:val="21"/>
                    </w:rPr>
                    <w:t>70</w:t>
                  </w:r>
                </w:p>
              </w:tc>
              <w:tc>
                <w:tcPr>
                  <w:tcW w:w="1254" w:type="dxa"/>
                  <w:vAlign w:val="center"/>
                </w:tcPr>
                <w:p w:rsidR="000C7580" w:rsidRPr="00D56F80" w:rsidRDefault="007608A0">
                  <w:pPr>
                    <w:adjustRightInd w:val="0"/>
                    <w:snapToGrid w:val="0"/>
                    <w:jc w:val="center"/>
                    <w:rPr>
                      <w:szCs w:val="21"/>
                    </w:rPr>
                  </w:pPr>
                  <w:r w:rsidRPr="00D56F80">
                    <w:rPr>
                      <w:rFonts w:hint="eastAsia"/>
                      <w:szCs w:val="21"/>
                    </w:rPr>
                    <w:t>60</w:t>
                  </w:r>
                </w:p>
              </w:tc>
            </w:tr>
            <w:tr w:rsidR="000C7580" w:rsidRPr="00D56F80" w:rsidTr="000C7580">
              <w:trPr>
                <w:trHeight w:val="266"/>
                <w:jc w:val="center"/>
              </w:trPr>
              <w:tc>
                <w:tcPr>
                  <w:tcW w:w="980" w:type="dxa"/>
                  <w:vMerge/>
                  <w:vAlign w:val="center"/>
                </w:tcPr>
                <w:p w:rsidR="000C7580" w:rsidRPr="00D56F80" w:rsidRDefault="000C7580">
                  <w:pPr>
                    <w:adjustRightInd w:val="0"/>
                    <w:snapToGrid w:val="0"/>
                    <w:jc w:val="center"/>
                    <w:rPr>
                      <w:szCs w:val="21"/>
                    </w:rPr>
                  </w:pPr>
                </w:p>
              </w:tc>
              <w:tc>
                <w:tcPr>
                  <w:tcW w:w="1719" w:type="dxa"/>
                  <w:vAlign w:val="center"/>
                </w:tcPr>
                <w:p w:rsidR="000C7580" w:rsidRPr="00D56F80" w:rsidRDefault="000C7580">
                  <w:pPr>
                    <w:adjustRightInd w:val="0"/>
                    <w:snapToGrid w:val="0"/>
                    <w:jc w:val="center"/>
                    <w:rPr>
                      <w:szCs w:val="21"/>
                    </w:rPr>
                  </w:pPr>
                  <w:r w:rsidRPr="00D56F80">
                    <w:rPr>
                      <w:szCs w:val="21"/>
                    </w:rPr>
                    <w:t>达标分析</w:t>
                  </w:r>
                </w:p>
              </w:tc>
              <w:tc>
                <w:tcPr>
                  <w:tcW w:w="1535" w:type="dxa"/>
                  <w:vAlign w:val="center"/>
                </w:tcPr>
                <w:p w:rsidR="000C7580" w:rsidRPr="00D56F80" w:rsidRDefault="000C7580">
                  <w:pPr>
                    <w:adjustRightInd w:val="0"/>
                    <w:snapToGrid w:val="0"/>
                    <w:jc w:val="center"/>
                    <w:rPr>
                      <w:szCs w:val="21"/>
                    </w:rPr>
                  </w:pPr>
                  <w:r w:rsidRPr="00D56F80">
                    <w:rPr>
                      <w:szCs w:val="21"/>
                    </w:rPr>
                    <w:t>达标</w:t>
                  </w:r>
                </w:p>
              </w:tc>
              <w:tc>
                <w:tcPr>
                  <w:tcW w:w="1628" w:type="dxa"/>
                  <w:vAlign w:val="center"/>
                </w:tcPr>
                <w:p w:rsidR="000C7580" w:rsidRPr="00D56F80" w:rsidRDefault="000C7580">
                  <w:pPr>
                    <w:adjustRightInd w:val="0"/>
                    <w:snapToGrid w:val="0"/>
                    <w:jc w:val="center"/>
                    <w:rPr>
                      <w:szCs w:val="21"/>
                    </w:rPr>
                  </w:pPr>
                  <w:r w:rsidRPr="00D56F80">
                    <w:rPr>
                      <w:szCs w:val="21"/>
                    </w:rPr>
                    <w:t>达标</w:t>
                  </w:r>
                </w:p>
              </w:tc>
              <w:tc>
                <w:tcPr>
                  <w:tcW w:w="1612" w:type="dxa"/>
                  <w:vAlign w:val="center"/>
                </w:tcPr>
                <w:p w:rsidR="000C7580" w:rsidRPr="00D56F80" w:rsidRDefault="000C7580">
                  <w:pPr>
                    <w:adjustRightInd w:val="0"/>
                    <w:snapToGrid w:val="0"/>
                    <w:jc w:val="center"/>
                    <w:rPr>
                      <w:szCs w:val="21"/>
                    </w:rPr>
                  </w:pPr>
                  <w:r w:rsidRPr="00D56F80">
                    <w:rPr>
                      <w:szCs w:val="21"/>
                    </w:rPr>
                    <w:t>达标</w:t>
                  </w:r>
                </w:p>
              </w:tc>
              <w:tc>
                <w:tcPr>
                  <w:tcW w:w="1254" w:type="dxa"/>
                  <w:vAlign w:val="center"/>
                </w:tcPr>
                <w:p w:rsidR="000C7580" w:rsidRPr="00D56F80" w:rsidRDefault="000C7580">
                  <w:pPr>
                    <w:adjustRightInd w:val="0"/>
                    <w:snapToGrid w:val="0"/>
                    <w:jc w:val="center"/>
                    <w:rPr>
                      <w:szCs w:val="21"/>
                    </w:rPr>
                  </w:pPr>
                  <w:r w:rsidRPr="00D56F80">
                    <w:rPr>
                      <w:szCs w:val="21"/>
                    </w:rPr>
                    <w:t>达标</w:t>
                  </w:r>
                </w:p>
              </w:tc>
            </w:tr>
            <w:tr w:rsidR="000C7580" w:rsidRPr="00D56F80" w:rsidTr="000C7580">
              <w:trPr>
                <w:trHeight w:val="266"/>
                <w:jc w:val="center"/>
              </w:trPr>
              <w:tc>
                <w:tcPr>
                  <w:tcW w:w="980" w:type="dxa"/>
                  <w:vMerge w:val="restart"/>
                  <w:vAlign w:val="center"/>
                </w:tcPr>
                <w:p w:rsidR="000C7580" w:rsidRPr="00D56F80" w:rsidRDefault="000C7580">
                  <w:pPr>
                    <w:adjustRightInd w:val="0"/>
                    <w:snapToGrid w:val="0"/>
                    <w:jc w:val="center"/>
                    <w:rPr>
                      <w:szCs w:val="21"/>
                    </w:rPr>
                  </w:pPr>
                  <w:r w:rsidRPr="00D56F80">
                    <w:rPr>
                      <w:rFonts w:hint="eastAsia"/>
                      <w:szCs w:val="21"/>
                    </w:rPr>
                    <w:t>夜间</w:t>
                  </w:r>
                </w:p>
              </w:tc>
              <w:tc>
                <w:tcPr>
                  <w:tcW w:w="1719" w:type="dxa"/>
                  <w:vAlign w:val="center"/>
                </w:tcPr>
                <w:p w:rsidR="000C7580" w:rsidRPr="00D56F80" w:rsidRDefault="000C7580" w:rsidP="0085690D">
                  <w:pPr>
                    <w:adjustRightInd w:val="0"/>
                    <w:snapToGrid w:val="0"/>
                    <w:jc w:val="center"/>
                    <w:rPr>
                      <w:szCs w:val="21"/>
                    </w:rPr>
                  </w:pPr>
                  <w:r w:rsidRPr="00D56F80">
                    <w:rPr>
                      <w:szCs w:val="21"/>
                    </w:rPr>
                    <w:t>标准值</w:t>
                  </w:r>
                </w:p>
              </w:tc>
              <w:tc>
                <w:tcPr>
                  <w:tcW w:w="1535" w:type="dxa"/>
                  <w:vAlign w:val="center"/>
                </w:tcPr>
                <w:p w:rsidR="000C7580" w:rsidRPr="00D56F80" w:rsidRDefault="007608A0">
                  <w:pPr>
                    <w:adjustRightInd w:val="0"/>
                    <w:snapToGrid w:val="0"/>
                    <w:jc w:val="center"/>
                    <w:rPr>
                      <w:szCs w:val="21"/>
                    </w:rPr>
                  </w:pPr>
                  <w:r w:rsidRPr="00D56F80">
                    <w:rPr>
                      <w:rFonts w:hint="eastAsia"/>
                      <w:szCs w:val="21"/>
                    </w:rPr>
                    <w:t>50</w:t>
                  </w:r>
                </w:p>
              </w:tc>
              <w:tc>
                <w:tcPr>
                  <w:tcW w:w="1628" w:type="dxa"/>
                  <w:vAlign w:val="center"/>
                </w:tcPr>
                <w:p w:rsidR="000C7580" w:rsidRPr="00D56F80" w:rsidRDefault="007608A0">
                  <w:pPr>
                    <w:adjustRightInd w:val="0"/>
                    <w:snapToGrid w:val="0"/>
                    <w:jc w:val="center"/>
                    <w:rPr>
                      <w:szCs w:val="21"/>
                    </w:rPr>
                  </w:pPr>
                  <w:r w:rsidRPr="00D56F80">
                    <w:rPr>
                      <w:rFonts w:hint="eastAsia"/>
                      <w:szCs w:val="21"/>
                    </w:rPr>
                    <w:t>50</w:t>
                  </w:r>
                </w:p>
              </w:tc>
              <w:tc>
                <w:tcPr>
                  <w:tcW w:w="1612" w:type="dxa"/>
                  <w:vAlign w:val="center"/>
                </w:tcPr>
                <w:p w:rsidR="000C7580" w:rsidRPr="00D56F80" w:rsidRDefault="000C7580">
                  <w:pPr>
                    <w:adjustRightInd w:val="0"/>
                    <w:snapToGrid w:val="0"/>
                    <w:jc w:val="center"/>
                    <w:rPr>
                      <w:szCs w:val="21"/>
                    </w:rPr>
                  </w:pPr>
                  <w:r w:rsidRPr="00D56F80">
                    <w:rPr>
                      <w:rFonts w:hint="eastAsia"/>
                      <w:szCs w:val="21"/>
                    </w:rPr>
                    <w:t>55</w:t>
                  </w:r>
                </w:p>
              </w:tc>
              <w:tc>
                <w:tcPr>
                  <w:tcW w:w="1254" w:type="dxa"/>
                  <w:vAlign w:val="center"/>
                </w:tcPr>
                <w:p w:rsidR="000C7580" w:rsidRPr="00D56F80" w:rsidRDefault="007608A0">
                  <w:pPr>
                    <w:adjustRightInd w:val="0"/>
                    <w:snapToGrid w:val="0"/>
                    <w:jc w:val="center"/>
                    <w:rPr>
                      <w:szCs w:val="21"/>
                    </w:rPr>
                  </w:pPr>
                  <w:r w:rsidRPr="00D56F80">
                    <w:rPr>
                      <w:rFonts w:hint="eastAsia"/>
                      <w:szCs w:val="21"/>
                    </w:rPr>
                    <w:t>50</w:t>
                  </w:r>
                </w:p>
              </w:tc>
            </w:tr>
            <w:tr w:rsidR="000C7580" w:rsidRPr="00D56F80" w:rsidTr="000C7580">
              <w:trPr>
                <w:trHeight w:val="266"/>
                <w:jc w:val="center"/>
              </w:trPr>
              <w:tc>
                <w:tcPr>
                  <w:tcW w:w="980" w:type="dxa"/>
                  <w:vMerge/>
                  <w:vAlign w:val="center"/>
                </w:tcPr>
                <w:p w:rsidR="000C7580" w:rsidRPr="00D56F80" w:rsidRDefault="000C7580">
                  <w:pPr>
                    <w:adjustRightInd w:val="0"/>
                    <w:snapToGrid w:val="0"/>
                    <w:jc w:val="center"/>
                    <w:rPr>
                      <w:szCs w:val="21"/>
                    </w:rPr>
                  </w:pPr>
                </w:p>
              </w:tc>
              <w:tc>
                <w:tcPr>
                  <w:tcW w:w="1719" w:type="dxa"/>
                  <w:vAlign w:val="center"/>
                </w:tcPr>
                <w:p w:rsidR="000C7580" w:rsidRPr="00D56F80" w:rsidRDefault="000C7580" w:rsidP="0085690D">
                  <w:pPr>
                    <w:adjustRightInd w:val="0"/>
                    <w:snapToGrid w:val="0"/>
                    <w:jc w:val="center"/>
                    <w:rPr>
                      <w:szCs w:val="21"/>
                    </w:rPr>
                  </w:pPr>
                  <w:r w:rsidRPr="00D56F80">
                    <w:rPr>
                      <w:szCs w:val="21"/>
                    </w:rPr>
                    <w:t>达标分析</w:t>
                  </w:r>
                </w:p>
              </w:tc>
              <w:tc>
                <w:tcPr>
                  <w:tcW w:w="1535" w:type="dxa"/>
                  <w:vAlign w:val="center"/>
                </w:tcPr>
                <w:p w:rsidR="000C7580" w:rsidRPr="00D56F80" w:rsidRDefault="000C7580" w:rsidP="0085690D">
                  <w:pPr>
                    <w:adjustRightInd w:val="0"/>
                    <w:snapToGrid w:val="0"/>
                    <w:jc w:val="center"/>
                    <w:rPr>
                      <w:szCs w:val="21"/>
                    </w:rPr>
                  </w:pPr>
                  <w:r w:rsidRPr="00D56F80">
                    <w:rPr>
                      <w:szCs w:val="21"/>
                    </w:rPr>
                    <w:t>达标</w:t>
                  </w:r>
                </w:p>
              </w:tc>
              <w:tc>
                <w:tcPr>
                  <w:tcW w:w="1628" w:type="dxa"/>
                  <w:vAlign w:val="center"/>
                </w:tcPr>
                <w:p w:rsidR="000C7580" w:rsidRPr="00D56F80" w:rsidRDefault="000C7580" w:rsidP="0085690D">
                  <w:pPr>
                    <w:adjustRightInd w:val="0"/>
                    <w:snapToGrid w:val="0"/>
                    <w:jc w:val="center"/>
                    <w:rPr>
                      <w:szCs w:val="21"/>
                    </w:rPr>
                  </w:pPr>
                  <w:r w:rsidRPr="00D56F80">
                    <w:rPr>
                      <w:szCs w:val="21"/>
                    </w:rPr>
                    <w:t>达标</w:t>
                  </w:r>
                </w:p>
              </w:tc>
              <w:tc>
                <w:tcPr>
                  <w:tcW w:w="1612" w:type="dxa"/>
                  <w:vAlign w:val="center"/>
                </w:tcPr>
                <w:p w:rsidR="000C7580" w:rsidRPr="00D56F80" w:rsidRDefault="000C7580" w:rsidP="0085690D">
                  <w:pPr>
                    <w:adjustRightInd w:val="0"/>
                    <w:snapToGrid w:val="0"/>
                    <w:jc w:val="center"/>
                    <w:rPr>
                      <w:szCs w:val="21"/>
                    </w:rPr>
                  </w:pPr>
                  <w:r w:rsidRPr="00D56F80">
                    <w:rPr>
                      <w:szCs w:val="21"/>
                    </w:rPr>
                    <w:t>达标</w:t>
                  </w:r>
                </w:p>
              </w:tc>
              <w:tc>
                <w:tcPr>
                  <w:tcW w:w="1254" w:type="dxa"/>
                  <w:vAlign w:val="center"/>
                </w:tcPr>
                <w:p w:rsidR="000C7580" w:rsidRPr="00D56F80" w:rsidRDefault="000C7580" w:rsidP="0085690D">
                  <w:pPr>
                    <w:adjustRightInd w:val="0"/>
                    <w:snapToGrid w:val="0"/>
                    <w:jc w:val="center"/>
                    <w:rPr>
                      <w:szCs w:val="21"/>
                    </w:rPr>
                  </w:pPr>
                  <w:r w:rsidRPr="00D56F80">
                    <w:rPr>
                      <w:szCs w:val="21"/>
                    </w:rPr>
                    <w:t>达标</w:t>
                  </w:r>
                </w:p>
              </w:tc>
            </w:tr>
          </w:tbl>
          <w:p w:rsidR="00D326AC" w:rsidRPr="00D56F80" w:rsidRDefault="00D326AC" w:rsidP="000C7580">
            <w:pPr>
              <w:adjustRightInd w:val="0"/>
              <w:snapToGrid w:val="0"/>
              <w:spacing w:line="520" w:lineRule="exact"/>
              <w:ind w:firstLineChars="200" w:firstLine="448"/>
              <w:jc w:val="left"/>
              <w:rPr>
                <w:bCs/>
                <w:color w:val="000000"/>
                <w:sz w:val="24"/>
              </w:rPr>
            </w:pPr>
            <w:r w:rsidRPr="00D56F80">
              <w:rPr>
                <w:sz w:val="24"/>
              </w:rPr>
              <w:t>经预测，在采取噪声防治措施后，</w:t>
            </w:r>
            <w:r w:rsidRPr="00D56F80">
              <w:rPr>
                <w:bCs/>
                <w:color w:val="000000"/>
                <w:sz w:val="24"/>
              </w:rPr>
              <w:t>项目</w:t>
            </w:r>
            <w:r w:rsidR="001E2218" w:rsidRPr="00D56F80">
              <w:rPr>
                <w:rFonts w:hint="eastAsia"/>
                <w:bCs/>
                <w:color w:val="000000"/>
                <w:sz w:val="24"/>
              </w:rPr>
              <w:t>东、西、南</w:t>
            </w:r>
            <w:r w:rsidRPr="00D56F80">
              <w:rPr>
                <w:bCs/>
                <w:color w:val="000000"/>
                <w:sz w:val="24"/>
              </w:rPr>
              <w:t>厂界噪声均可以达到《工业企业厂界环境噪声排放标准》（</w:t>
            </w:r>
            <w:r w:rsidRPr="00D56F80">
              <w:rPr>
                <w:bCs/>
                <w:color w:val="000000"/>
                <w:sz w:val="24"/>
              </w:rPr>
              <w:t>GB12348-2008</w:t>
            </w:r>
            <w:r w:rsidRPr="00D56F80">
              <w:rPr>
                <w:bCs/>
                <w:color w:val="000000"/>
                <w:sz w:val="24"/>
              </w:rPr>
              <w:t>）</w:t>
            </w:r>
            <w:r w:rsidR="007608A0" w:rsidRPr="00D56F80">
              <w:rPr>
                <w:rFonts w:hint="eastAsia"/>
                <w:bCs/>
                <w:color w:val="000000"/>
                <w:sz w:val="24"/>
              </w:rPr>
              <w:t>2</w:t>
            </w:r>
            <w:r w:rsidRPr="00D56F80">
              <w:rPr>
                <w:bCs/>
                <w:color w:val="000000"/>
                <w:sz w:val="24"/>
              </w:rPr>
              <w:t>类标准要求</w:t>
            </w:r>
            <w:r w:rsidR="007608A0" w:rsidRPr="00D56F80">
              <w:rPr>
                <w:rFonts w:hint="eastAsia"/>
                <w:bCs/>
                <w:color w:val="000000"/>
                <w:sz w:val="24"/>
              </w:rPr>
              <w:t>，</w:t>
            </w:r>
            <w:r w:rsidR="001E2218" w:rsidRPr="00D56F80">
              <w:rPr>
                <w:rFonts w:hint="eastAsia"/>
                <w:bCs/>
                <w:color w:val="000000"/>
                <w:sz w:val="24"/>
              </w:rPr>
              <w:t>北</w:t>
            </w:r>
            <w:r w:rsidR="007608A0" w:rsidRPr="00D56F80">
              <w:rPr>
                <w:rFonts w:hint="eastAsia"/>
                <w:bCs/>
                <w:color w:val="000000"/>
                <w:sz w:val="24"/>
              </w:rPr>
              <w:t>厂界能够达到</w:t>
            </w:r>
            <w:r w:rsidR="007608A0" w:rsidRPr="00D56F80">
              <w:rPr>
                <w:rFonts w:hint="eastAsia"/>
                <w:bCs/>
                <w:color w:val="000000"/>
                <w:sz w:val="24"/>
              </w:rPr>
              <w:t>4</w:t>
            </w:r>
            <w:r w:rsidR="007608A0" w:rsidRPr="00D56F80">
              <w:rPr>
                <w:rFonts w:hint="eastAsia"/>
                <w:bCs/>
                <w:color w:val="000000"/>
                <w:sz w:val="24"/>
              </w:rPr>
              <w:t>类标准限值</w:t>
            </w:r>
            <w:r w:rsidRPr="00D56F80">
              <w:rPr>
                <w:rFonts w:hint="eastAsia"/>
                <w:bCs/>
                <w:color w:val="000000"/>
                <w:sz w:val="24"/>
              </w:rPr>
              <w:t>，</w:t>
            </w:r>
            <w:r w:rsidR="00A22F79" w:rsidRPr="00D56F80">
              <w:rPr>
                <w:rFonts w:hint="eastAsia"/>
                <w:bCs/>
                <w:sz w:val="24"/>
              </w:rPr>
              <w:t>项目运营</w:t>
            </w:r>
            <w:r w:rsidRPr="00D56F80">
              <w:rPr>
                <w:rFonts w:hint="eastAsia"/>
                <w:bCs/>
                <w:color w:val="000000"/>
                <w:sz w:val="24"/>
              </w:rPr>
              <w:t>对周围区域的声环境质量影响较小。</w:t>
            </w:r>
          </w:p>
          <w:p w:rsidR="00D326AC" w:rsidRPr="00D56F80" w:rsidRDefault="00D326AC">
            <w:pPr>
              <w:adjustRightInd w:val="0"/>
              <w:snapToGrid w:val="0"/>
              <w:spacing w:line="520" w:lineRule="exact"/>
              <w:ind w:firstLineChars="200" w:firstLine="450"/>
              <w:rPr>
                <w:b/>
                <w:bCs/>
                <w:sz w:val="24"/>
              </w:rPr>
            </w:pPr>
            <w:r w:rsidRPr="00D56F80">
              <w:rPr>
                <w:rFonts w:hint="eastAsia"/>
                <w:b/>
                <w:bCs/>
                <w:sz w:val="24"/>
              </w:rPr>
              <w:t>3</w:t>
            </w:r>
            <w:r w:rsidRPr="00D56F80">
              <w:rPr>
                <w:rFonts w:hint="eastAsia"/>
                <w:b/>
                <w:bCs/>
                <w:sz w:val="24"/>
              </w:rPr>
              <w:t>、固体废弃物环境影响分析</w:t>
            </w:r>
          </w:p>
          <w:p w:rsidR="005E22B9" w:rsidRPr="00D56F80" w:rsidRDefault="005E22B9" w:rsidP="005E22B9">
            <w:pPr>
              <w:spacing w:line="520" w:lineRule="exact"/>
              <w:ind w:firstLineChars="200" w:firstLine="448"/>
              <w:rPr>
                <w:color w:val="000000"/>
                <w:kern w:val="0"/>
                <w:sz w:val="24"/>
                <w:lang w:val="zh-CN"/>
              </w:rPr>
            </w:pPr>
            <w:r w:rsidRPr="00D56F80">
              <w:rPr>
                <w:rFonts w:hint="eastAsia"/>
                <w:color w:val="000000"/>
                <w:kern w:val="0"/>
                <w:sz w:val="24"/>
                <w:lang w:val="zh-CN"/>
              </w:rPr>
              <w:t>本项目固体废物主要为</w:t>
            </w:r>
            <w:r w:rsidR="001E2218" w:rsidRPr="00D56F80">
              <w:rPr>
                <w:rFonts w:hint="eastAsia"/>
                <w:color w:val="000000"/>
                <w:kern w:val="0"/>
                <w:sz w:val="24"/>
                <w:lang w:val="zh-CN"/>
              </w:rPr>
              <w:t>不合格产品和切割废料以及</w:t>
            </w:r>
            <w:r w:rsidR="001E2218" w:rsidRPr="00D56F80">
              <w:rPr>
                <w:color w:val="000000"/>
                <w:kern w:val="0"/>
                <w:sz w:val="24"/>
                <w:lang w:val="zh-CN"/>
              </w:rPr>
              <w:t>职工日常生活产生的生活垃圾</w:t>
            </w:r>
            <w:r w:rsidR="001E2218" w:rsidRPr="00D56F80">
              <w:rPr>
                <w:rFonts w:hint="eastAsia"/>
                <w:color w:val="000000"/>
                <w:kern w:val="0"/>
                <w:sz w:val="24"/>
                <w:lang w:val="zh-CN"/>
              </w:rPr>
              <w:t>。</w:t>
            </w:r>
            <w:r w:rsidRPr="00D56F80">
              <w:rPr>
                <w:rFonts w:hint="eastAsia"/>
                <w:color w:val="000000"/>
                <w:kern w:val="0"/>
                <w:sz w:val="24"/>
                <w:lang w:val="zh-CN"/>
              </w:rPr>
              <w:t>固体废物产生量及处理处置措施列于</w:t>
            </w:r>
            <w:r w:rsidRPr="00D56F80">
              <w:rPr>
                <w:color w:val="000000"/>
                <w:kern w:val="0"/>
                <w:sz w:val="24"/>
                <w:lang w:val="zh-CN"/>
              </w:rPr>
              <w:t>表</w:t>
            </w:r>
            <w:r w:rsidR="001639B7" w:rsidRPr="00D56F80">
              <w:rPr>
                <w:rFonts w:hint="eastAsia"/>
                <w:color w:val="000000"/>
                <w:kern w:val="0"/>
                <w:sz w:val="24"/>
                <w:lang w:val="zh-CN"/>
              </w:rPr>
              <w:t>20</w:t>
            </w:r>
            <w:r w:rsidRPr="00D56F80">
              <w:rPr>
                <w:color w:val="000000"/>
                <w:kern w:val="0"/>
                <w:sz w:val="24"/>
                <w:lang w:val="zh-CN"/>
              </w:rPr>
              <w:t>。</w:t>
            </w:r>
          </w:p>
          <w:p w:rsidR="005E22B9" w:rsidRPr="00D56F80" w:rsidRDefault="005E22B9" w:rsidP="005E22B9">
            <w:pPr>
              <w:snapToGrid w:val="0"/>
              <w:ind w:firstLine="708"/>
              <w:jc w:val="center"/>
              <w:rPr>
                <w:rFonts w:eastAsia="黑体"/>
                <w:sz w:val="24"/>
                <w:szCs w:val="20"/>
              </w:rPr>
            </w:pPr>
            <w:r w:rsidRPr="00D56F80">
              <w:rPr>
                <w:rFonts w:eastAsia="黑体" w:hint="eastAsia"/>
                <w:sz w:val="24"/>
                <w:szCs w:val="20"/>
              </w:rPr>
              <w:t>表</w:t>
            </w:r>
            <w:r w:rsidR="001639B7" w:rsidRPr="00D56F80">
              <w:rPr>
                <w:rFonts w:eastAsia="黑体" w:hint="eastAsia"/>
                <w:sz w:val="24"/>
                <w:szCs w:val="20"/>
              </w:rPr>
              <w:t>20</w:t>
            </w:r>
            <w:r w:rsidRPr="00D56F80">
              <w:rPr>
                <w:rFonts w:eastAsia="黑体" w:hint="eastAsia"/>
                <w:sz w:val="24"/>
                <w:szCs w:val="20"/>
              </w:rPr>
              <w:t xml:space="preserve">　　　　　　　</w:t>
            </w:r>
            <w:r w:rsidRPr="00D56F80">
              <w:rPr>
                <w:rFonts w:eastAsia="黑体" w:hint="eastAsia"/>
                <w:sz w:val="24"/>
                <w:szCs w:val="20"/>
              </w:rPr>
              <w:t xml:space="preserve"> </w:t>
            </w:r>
            <w:r w:rsidRPr="00D56F80">
              <w:rPr>
                <w:rFonts w:eastAsia="黑体" w:hint="eastAsia"/>
                <w:sz w:val="24"/>
                <w:szCs w:val="20"/>
              </w:rPr>
              <w:t>固体废物产生及处置情况</w:t>
            </w: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5"/>
              <w:gridCol w:w="1464"/>
              <w:gridCol w:w="1683"/>
              <w:gridCol w:w="3386"/>
            </w:tblGrid>
            <w:tr w:rsidR="005E22B9" w:rsidRPr="00D56F80" w:rsidTr="005E22B9">
              <w:trPr>
                <w:trHeight w:val="376"/>
              </w:trPr>
              <w:tc>
                <w:tcPr>
                  <w:tcW w:w="2155" w:type="dxa"/>
                  <w:vAlign w:val="center"/>
                </w:tcPr>
                <w:p w:rsidR="005E22B9" w:rsidRPr="00D56F80" w:rsidRDefault="005E22B9" w:rsidP="005E22B9">
                  <w:pPr>
                    <w:adjustRightInd w:val="0"/>
                    <w:snapToGrid w:val="0"/>
                    <w:spacing w:before="100" w:beforeAutospacing="1"/>
                    <w:jc w:val="center"/>
                    <w:rPr>
                      <w:b/>
                      <w:szCs w:val="21"/>
                    </w:rPr>
                  </w:pPr>
                  <w:r w:rsidRPr="00D56F80">
                    <w:rPr>
                      <w:rFonts w:hint="eastAsia"/>
                      <w:b/>
                      <w:szCs w:val="21"/>
                    </w:rPr>
                    <w:t>固废种类</w:t>
                  </w:r>
                </w:p>
              </w:tc>
              <w:tc>
                <w:tcPr>
                  <w:tcW w:w="1464" w:type="dxa"/>
                  <w:vAlign w:val="center"/>
                </w:tcPr>
                <w:p w:rsidR="005E22B9" w:rsidRPr="00D56F80" w:rsidRDefault="005E22B9" w:rsidP="005E22B9">
                  <w:pPr>
                    <w:adjustRightInd w:val="0"/>
                    <w:snapToGrid w:val="0"/>
                    <w:spacing w:before="100" w:beforeAutospacing="1"/>
                    <w:jc w:val="center"/>
                    <w:rPr>
                      <w:b/>
                      <w:szCs w:val="21"/>
                    </w:rPr>
                  </w:pPr>
                  <w:r w:rsidRPr="00D56F80">
                    <w:rPr>
                      <w:rFonts w:hint="eastAsia"/>
                      <w:b/>
                      <w:szCs w:val="21"/>
                    </w:rPr>
                    <w:t>来源</w:t>
                  </w:r>
                </w:p>
              </w:tc>
              <w:tc>
                <w:tcPr>
                  <w:tcW w:w="1683" w:type="dxa"/>
                  <w:vAlign w:val="center"/>
                </w:tcPr>
                <w:p w:rsidR="005E22B9" w:rsidRPr="00D56F80" w:rsidRDefault="005E22B9" w:rsidP="005E22B9">
                  <w:pPr>
                    <w:adjustRightInd w:val="0"/>
                    <w:snapToGrid w:val="0"/>
                    <w:spacing w:before="100" w:beforeAutospacing="1"/>
                    <w:jc w:val="center"/>
                    <w:rPr>
                      <w:b/>
                      <w:szCs w:val="21"/>
                    </w:rPr>
                  </w:pPr>
                  <w:r w:rsidRPr="00D56F80">
                    <w:rPr>
                      <w:rFonts w:hint="eastAsia"/>
                      <w:b/>
                      <w:szCs w:val="21"/>
                    </w:rPr>
                    <w:t>产生量</w:t>
                  </w:r>
                  <w:r w:rsidRPr="00D56F80">
                    <w:rPr>
                      <w:rFonts w:hint="eastAsia"/>
                      <w:b/>
                      <w:szCs w:val="21"/>
                    </w:rPr>
                    <w:t>(t/a)</w:t>
                  </w:r>
                </w:p>
              </w:tc>
              <w:tc>
                <w:tcPr>
                  <w:tcW w:w="3386" w:type="dxa"/>
                  <w:vAlign w:val="center"/>
                </w:tcPr>
                <w:p w:rsidR="005E22B9" w:rsidRPr="00D56F80" w:rsidRDefault="005E22B9" w:rsidP="005E22B9">
                  <w:pPr>
                    <w:adjustRightInd w:val="0"/>
                    <w:snapToGrid w:val="0"/>
                    <w:spacing w:before="100" w:beforeAutospacing="1"/>
                    <w:jc w:val="center"/>
                    <w:rPr>
                      <w:b/>
                      <w:szCs w:val="21"/>
                    </w:rPr>
                  </w:pPr>
                  <w:r w:rsidRPr="00D56F80">
                    <w:rPr>
                      <w:rFonts w:hint="eastAsia"/>
                      <w:b/>
                      <w:szCs w:val="21"/>
                    </w:rPr>
                    <w:t>处置措施</w:t>
                  </w:r>
                </w:p>
              </w:tc>
            </w:tr>
            <w:tr w:rsidR="00A34445" w:rsidRPr="00D56F80" w:rsidTr="005E22B9">
              <w:trPr>
                <w:trHeight w:val="360"/>
              </w:trPr>
              <w:tc>
                <w:tcPr>
                  <w:tcW w:w="2155" w:type="dxa"/>
                  <w:vAlign w:val="center"/>
                </w:tcPr>
                <w:p w:rsidR="00A34445" w:rsidRPr="00D56F80" w:rsidRDefault="00A34445" w:rsidP="005E22B9">
                  <w:pPr>
                    <w:adjustRightInd w:val="0"/>
                    <w:snapToGrid w:val="0"/>
                    <w:spacing w:before="100" w:beforeAutospacing="1"/>
                    <w:jc w:val="center"/>
                    <w:rPr>
                      <w:szCs w:val="21"/>
                    </w:rPr>
                  </w:pPr>
                  <w:r w:rsidRPr="00D56F80">
                    <w:rPr>
                      <w:rFonts w:hint="eastAsia"/>
                      <w:szCs w:val="21"/>
                    </w:rPr>
                    <w:t>不合格产品</w:t>
                  </w:r>
                </w:p>
              </w:tc>
              <w:tc>
                <w:tcPr>
                  <w:tcW w:w="1464" w:type="dxa"/>
                  <w:vAlign w:val="center"/>
                </w:tcPr>
                <w:p w:rsidR="00A34445" w:rsidRPr="00D56F80" w:rsidRDefault="00A34445" w:rsidP="005E22B9">
                  <w:pPr>
                    <w:adjustRightInd w:val="0"/>
                    <w:snapToGrid w:val="0"/>
                    <w:spacing w:before="100" w:beforeAutospacing="1"/>
                    <w:jc w:val="center"/>
                    <w:rPr>
                      <w:szCs w:val="21"/>
                    </w:rPr>
                  </w:pPr>
                  <w:r w:rsidRPr="00D56F80">
                    <w:rPr>
                      <w:rFonts w:hint="eastAsia"/>
                      <w:szCs w:val="21"/>
                    </w:rPr>
                    <w:t>生产</w:t>
                  </w:r>
                </w:p>
              </w:tc>
              <w:tc>
                <w:tcPr>
                  <w:tcW w:w="1683" w:type="dxa"/>
                  <w:vMerge w:val="restart"/>
                  <w:vAlign w:val="center"/>
                </w:tcPr>
                <w:p w:rsidR="00A34445" w:rsidRPr="00D56F80" w:rsidRDefault="00A34445" w:rsidP="005E22B9">
                  <w:pPr>
                    <w:adjustRightInd w:val="0"/>
                    <w:snapToGrid w:val="0"/>
                    <w:spacing w:before="100" w:beforeAutospacing="1"/>
                    <w:jc w:val="center"/>
                    <w:rPr>
                      <w:szCs w:val="21"/>
                    </w:rPr>
                  </w:pPr>
                  <w:r w:rsidRPr="00D56F80">
                    <w:rPr>
                      <w:rFonts w:hint="eastAsia"/>
                      <w:szCs w:val="21"/>
                    </w:rPr>
                    <w:t>60</w:t>
                  </w:r>
                </w:p>
              </w:tc>
              <w:tc>
                <w:tcPr>
                  <w:tcW w:w="3386" w:type="dxa"/>
                  <w:vMerge w:val="restart"/>
                  <w:vAlign w:val="center"/>
                </w:tcPr>
                <w:p w:rsidR="00A34445" w:rsidRPr="00D56F80" w:rsidRDefault="00A34445" w:rsidP="005E22B9">
                  <w:pPr>
                    <w:adjustRightInd w:val="0"/>
                    <w:snapToGrid w:val="0"/>
                    <w:spacing w:before="100" w:beforeAutospacing="1"/>
                    <w:jc w:val="center"/>
                    <w:rPr>
                      <w:szCs w:val="21"/>
                    </w:rPr>
                  </w:pPr>
                  <w:r w:rsidRPr="00D56F80">
                    <w:rPr>
                      <w:rFonts w:hint="eastAsia"/>
                    </w:rPr>
                    <w:t>外售</w:t>
                  </w:r>
                </w:p>
              </w:tc>
            </w:tr>
            <w:tr w:rsidR="00A34445" w:rsidRPr="00D56F80" w:rsidTr="005E22B9">
              <w:trPr>
                <w:trHeight w:val="376"/>
              </w:trPr>
              <w:tc>
                <w:tcPr>
                  <w:tcW w:w="2155" w:type="dxa"/>
                  <w:vAlign w:val="center"/>
                </w:tcPr>
                <w:p w:rsidR="00A34445" w:rsidRPr="00D56F80" w:rsidRDefault="00A34445" w:rsidP="005E22B9">
                  <w:pPr>
                    <w:adjustRightInd w:val="0"/>
                    <w:snapToGrid w:val="0"/>
                    <w:spacing w:before="100" w:beforeAutospacing="1"/>
                    <w:jc w:val="center"/>
                    <w:rPr>
                      <w:szCs w:val="21"/>
                    </w:rPr>
                  </w:pPr>
                  <w:r w:rsidRPr="00D56F80">
                    <w:rPr>
                      <w:rFonts w:hint="eastAsia"/>
                      <w:szCs w:val="21"/>
                    </w:rPr>
                    <w:t>切割废料</w:t>
                  </w:r>
                </w:p>
              </w:tc>
              <w:tc>
                <w:tcPr>
                  <w:tcW w:w="1464" w:type="dxa"/>
                  <w:vAlign w:val="center"/>
                </w:tcPr>
                <w:p w:rsidR="00A34445" w:rsidRPr="00D56F80" w:rsidRDefault="00A34445" w:rsidP="005E22B9">
                  <w:pPr>
                    <w:adjustRightInd w:val="0"/>
                    <w:snapToGrid w:val="0"/>
                    <w:spacing w:before="100" w:beforeAutospacing="1"/>
                    <w:jc w:val="center"/>
                    <w:rPr>
                      <w:szCs w:val="21"/>
                    </w:rPr>
                  </w:pPr>
                  <w:r w:rsidRPr="00D56F80">
                    <w:rPr>
                      <w:rFonts w:hint="eastAsia"/>
                      <w:szCs w:val="21"/>
                    </w:rPr>
                    <w:t>生产</w:t>
                  </w:r>
                </w:p>
              </w:tc>
              <w:tc>
                <w:tcPr>
                  <w:tcW w:w="1683" w:type="dxa"/>
                  <w:vMerge/>
                  <w:vAlign w:val="center"/>
                </w:tcPr>
                <w:p w:rsidR="00A34445" w:rsidRPr="00D56F80" w:rsidRDefault="00A34445" w:rsidP="005E22B9">
                  <w:pPr>
                    <w:adjustRightInd w:val="0"/>
                    <w:snapToGrid w:val="0"/>
                    <w:spacing w:before="100" w:beforeAutospacing="1"/>
                    <w:jc w:val="center"/>
                    <w:rPr>
                      <w:szCs w:val="21"/>
                    </w:rPr>
                  </w:pPr>
                </w:p>
              </w:tc>
              <w:tc>
                <w:tcPr>
                  <w:tcW w:w="3386" w:type="dxa"/>
                  <w:vMerge/>
                  <w:vAlign w:val="center"/>
                </w:tcPr>
                <w:p w:rsidR="00A34445" w:rsidRPr="00D56F80" w:rsidRDefault="00A34445" w:rsidP="005E22B9">
                  <w:pPr>
                    <w:adjustRightInd w:val="0"/>
                    <w:snapToGrid w:val="0"/>
                    <w:spacing w:before="100" w:beforeAutospacing="1"/>
                    <w:jc w:val="center"/>
                    <w:rPr>
                      <w:szCs w:val="21"/>
                    </w:rPr>
                  </w:pPr>
                </w:p>
              </w:tc>
            </w:tr>
            <w:tr w:rsidR="005E22B9" w:rsidRPr="00D56F80" w:rsidTr="005E22B9">
              <w:trPr>
                <w:trHeight w:val="376"/>
              </w:trPr>
              <w:tc>
                <w:tcPr>
                  <w:tcW w:w="2155" w:type="dxa"/>
                  <w:vAlign w:val="center"/>
                </w:tcPr>
                <w:p w:rsidR="005E22B9" w:rsidRPr="00D56F80" w:rsidRDefault="005E22B9" w:rsidP="005E22B9">
                  <w:pPr>
                    <w:adjustRightInd w:val="0"/>
                    <w:snapToGrid w:val="0"/>
                    <w:spacing w:before="100" w:beforeAutospacing="1"/>
                    <w:jc w:val="center"/>
                    <w:rPr>
                      <w:szCs w:val="21"/>
                    </w:rPr>
                  </w:pPr>
                  <w:r w:rsidRPr="00D56F80">
                    <w:rPr>
                      <w:rFonts w:hint="eastAsia"/>
                      <w:szCs w:val="21"/>
                    </w:rPr>
                    <w:t>生活垃圾</w:t>
                  </w:r>
                </w:p>
              </w:tc>
              <w:tc>
                <w:tcPr>
                  <w:tcW w:w="1464" w:type="dxa"/>
                  <w:vAlign w:val="center"/>
                </w:tcPr>
                <w:p w:rsidR="005E22B9" w:rsidRPr="00D56F80" w:rsidRDefault="005E22B9" w:rsidP="005E22B9">
                  <w:pPr>
                    <w:adjustRightInd w:val="0"/>
                    <w:snapToGrid w:val="0"/>
                    <w:spacing w:before="100" w:beforeAutospacing="1"/>
                    <w:jc w:val="center"/>
                    <w:rPr>
                      <w:szCs w:val="21"/>
                    </w:rPr>
                  </w:pPr>
                  <w:r w:rsidRPr="00D56F80">
                    <w:rPr>
                      <w:rFonts w:hint="eastAsia"/>
                      <w:szCs w:val="21"/>
                    </w:rPr>
                    <w:t>职工生活</w:t>
                  </w:r>
                </w:p>
              </w:tc>
              <w:tc>
                <w:tcPr>
                  <w:tcW w:w="1683" w:type="dxa"/>
                  <w:vAlign w:val="center"/>
                </w:tcPr>
                <w:p w:rsidR="005E22B9" w:rsidRPr="00D56F80" w:rsidRDefault="001E2218" w:rsidP="005E22B9">
                  <w:pPr>
                    <w:adjustRightInd w:val="0"/>
                    <w:snapToGrid w:val="0"/>
                    <w:spacing w:before="100" w:beforeAutospacing="1"/>
                    <w:jc w:val="center"/>
                    <w:rPr>
                      <w:szCs w:val="21"/>
                    </w:rPr>
                  </w:pPr>
                  <w:r w:rsidRPr="00D56F80">
                    <w:rPr>
                      <w:rFonts w:hint="eastAsia"/>
                      <w:szCs w:val="21"/>
                    </w:rPr>
                    <w:t>30</w:t>
                  </w:r>
                </w:p>
              </w:tc>
              <w:tc>
                <w:tcPr>
                  <w:tcW w:w="3386" w:type="dxa"/>
                  <w:vAlign w:val="center"/>
                </w:tcPr>
                <w:p w:rsidR="005E22B9" w:rsidRPr="00D56F80" w:rsidRDefault="00715490" w:rsidP="005E22B9">
                  <w:pPr>
                    <w:adjustRightInd w:val="0"/>
                    <w:snapToGrid w:val="0"/>
                    <w:spacing w:before="100" w:beforeAutospacing="1"/>
                    <w:jc w:val="center"/>
                    <w:rPr>
                      <w:szCs w:val="21"/>
                    </w:rPr>
                  </w:pPr>
                  <w:r w:rsidRPr="00D56F80">
                    <w:rPr>
                      <w:rFonts w:hint="eastAsia"/>
                    </w:rPr>
                    <w:t>收集后</w:t>
                  </w:r>
                  <w:r w:rsidRPr="00D56F80">
                    <w:t>由环卫部门</w:t>
                  </w:r>
                  <w:r w:rsidRPr="00D56F80">
                    <w:rPr>
                      <w:rFonts w:hint="eastAsia"/>
                    </w:rPr>
                    <w:t>统一</w:t>
                  </w:r>
                  <w:r w:rsidRPr="00D56F80">
                    <w:t>处理</w:t>
                  </w:r>
                </w:p>
              </w:tc>
            </w:tr>
          </w:tbl>
          <w:p w:rsidR="005E22B9" w:rsidRPr="00D56F80" w:rsidRDefault="005E22B9" w:rsidP="005E22B9">
            <w:pPr>
              <w:spacing w:line="520" w:lineRule="exact"/>
              <w:ind w:firstLineChars="200" w:firstLine="448"/>
              <w:rPr>
                <w:sz w:val="24"/>
              </w:rPr>
            </w:pPr>
            <w:r w:rsidRPr="00D56F80">
              <w:rPr>
                <w:rFonts w:hint="eastAsia"/>
                <w:sz w:val="24"/>
              </w:rPr>
              <w:lastRenderedPageBreak/>
              <w:t>由上表可知，本项目运营期间针对生产固废可依托生产区现有的固废暂存间，</w:t>
            </w:r>
            <w:r w:rsidR="00715490" w:rsidRPr="00D56F80">
              <w:rPr>
                <w:rFonts w:hint="eastAsia"/>
                <w:sz w:val="24"/>
              </w:rPr>
              <w:t>收集后</w:t>
            </w:r>
            <w:r w:rsidR="00A34445" w:rsidRPr="00D56F80">
              <w:rPr>
                <w:rFonts w:hint="eastAsia"/>
                <w:sz w:val="24"/>
              </w:rPr>
              <w:t>定期外售</w:t>
            </w:r>
            <w:r w:rsidRPr="00D56F80">
              <w:rPr>
                <w:rFonts w:hint="eastAsia"/>
                <w:sz w:val="24"/>
              </w:rPr>
              <w:t>；项目生活垃圾经垃圾收集桶分类收集后定时由市环卫部门统一清运。在采取有效措施情况下，该项目固体废物对周围环境不会产生明显影响。</w:t>
            </w:r>
          </w:p>
          <w:p w:rsidR="00D326AC" w:rsidRPr="00D56F80" w:rsidRDefault="00D326AC" w:rsidP="00BD5E80">
            <w:pPr>
              <w:adjustRightInd w:val="0"/>
              <w:snapToGrid w:val="0"/>
              <w:spacing w:line="520" w:lineRule="exact"/>
              <w:ind w:firstLineChars="200" w:firstLine="448"/>
              <w:rPr>
                <w:sz w:val="24"/>
              </w:rPr>
            </w:pPr>
            <w:r w:rsidRPr="00D56F80">
              <w:rPr>
                <w:sz w:val="24"/>
              </w:rPr>
              <w:t>综上所述，本项目固废处置率</w:t>
            </w:r>
            <w:r w:rsidRPr="00D56F80">
              <w:rPr>
                <w:sz w:val="24"/>
              </w:rPr>
              <w:t>100%</w:t>
            </w:r>
            <w:r w:rsidRPr="00D56F80">
              <w:rPr>
                <w:sz w:val="24"/>
              </w:rPr>
              <w:t>，对周围环境影响不大。</w:t>
            </w:r>
          </w:p>
          <w:p w:rsidR="00077B98" w:rsidRPr="00D56F80" w:rsidRDefault="00077B98" w:rsidP="00077B98">
            <w:pPr>
              <w:spacing w:line="520" w:lineRule="exact"/>
              <w:ind w:firstLineChars="200" w:firstLine="450"/>
              <w:rPr>
                <w:b/>
                <w:sz w:val="28"/>
              </w:rPr>
            </w:pPr>
            <w:r w:rsidRPr="00D56F80">
              <w:rPr>
                <w:rFonts w:hint="eastAsia"/>
                <w:b/>
                <w:sz w:val="24"/>
              </w:rPr>
              <w:t>4</w:t>
            </w:r>
            <w:r w:rsidRPr="00D56F80">
              <w:rPr>
                <w:rFonts w:hint="eastAsia"/>
                <w:b/>
                <w:sz w:val="24"/>
              </w:rPr>
              <w:t>、大气环境影响分析</w:t>
            </w:r>
          </w:p>
          <w:p w:rsidR="00077B98" w:rsidRPr="00D56F80" w:rsidRDefault="00FB5FBF" w:rsidP="00FB5FBF">
            <w:pPr>
              <w:adjustRightInd w:val="0"/>
              <w:snapToGrid w:val="0"/>
              <w:spacing w:line="520" w:lineRule="exact"/>
              <w:ind w:firstLineChars="200" w:firstLine="448"/>
              <w:rPr>
                <w:rFonts w:eastAsiaTheme="minorEastAsia"/>
                <w:bCs/>
                <w:caps/>
                <w:kern w:val="44"/>
                <w:sz w:val="24"/>
              </w:rPr>
            </w:pPr>
            <w:r w:rsidRPr="00D56F80">
              <w:rPr>
                <w:rFonts w:eastAsiaTheme="minorEastAsia" w:hint="eastAsia"/>
                <w:bCs/>
                <w:caps/>
                <w:kern w:val="44"/>
                <w:sz w:val="24"/>
              </w:rPr>
              <w:t>本工程上料为封闭式真空吸附上料，且所用原料</w:t>
            </w:r>
            <w:r w:rsidRPr="00D56F80">
              <w:rPr>
                <w:rFonts w:eastAsiaTheme="minorEastAsia" w:hint="eastAsia"/>
                <w:bCs/>
                <w:caps/>
                <w:kern w:val="44"/>
                <w:sz w:val="24"/>
              </w:rPr>
              <w:t>PE</w:t>
            </w:r>
            <w:r w:rsidRPr="00D56F80">
              <w:rPr>
                <w:rFonts w:eastAsiaTheme="minorEastAsia" w:hint="eastAsia"/>
                <w:bCs/>
                <w:caps/>
                <w:kern w:val="44"/>
                <w:sz w:val="24"/>
              </w:rPr>
              <w:t>、</w:t>
            </w:r>
            <w:r w:rsidRPr="00D56F80">
              <w:rPr>
                <w:rFonts w:eastAsiaTheme="minorEastAsia" w:hint="eastAsia"/>
                <w:bCs/>
                <w:caps/>
                <w:kern w:val="44"/>
                <w:sz w:val="24"/>
              </w:rPr>
              <w:t>MPP</w:t>
            </w:r>
            <w:r w:rsidRPr="00D56F80">
              <w:rPr>
                <w:rFonts w:eastAsiaTheme="minorEastAsia" w:hint="eastAsia"/>
                <w:bCs/>
                <w:caps/>
                <w:kern w:val="44"/>
                <w:sz w:val="24"/>
              </w:rPr>
              <w:t>料为颗粒料，抗氧剂和紫外线吸收剂等因含有水分，其粉尘产生量极小，在密闭真空状态下，上料系统无粉尘产生。</w:t>
            </w:r>
            <w:r w:rsidR="00DE0027" w:rsidRPr="00D56F80">
              <w:rPr>
                <w:rFonts w:eastAsiaTheme="minorEastAsia"/>
                <w:bCs/>
                <w:caps/>
                <w:kern w:val="44"/>
                <w:sz w:val="24"/>
              </w:rPr>
              <w:t>本</w:t>
            </w:r>
            <w:r w:rsidR="00DE0027" w:rsidRPr="00D56F80">
              <w:rPr>
                <w:rFonts w:eastAsiaTheme="minorEastAsia" w:hint="eastAsia"/>
                <w:bCs/>
                <w:caps/>
                <w:kern w:val="44"/>
                <w:sz w:val="24"/>
              </w:rPr>
              <w:t>项目</w:t>
            </w:r>
            <w:r w:rsidR="0007135B">
              <w:rPr>
                <w:rFonts w:eastAsiaTheme="minorEastAsia" w:hint="eastAsia"/>
                <w:bCs/>
                <w:caps/>
                <w:kern w:val="44"/>
                <w:sz w:val="24"/>
              </w:rPr>
              <w:t>技改</w:t>
            </w:r>
            <w:r w:rsidR="00DE0027" w:rsidRPr="00D56F80">
              <w:rPr>
                <w:rFonts w:eastAsiaTheme="minorEastAsia" w:hint="eastAsia"/>
                <w:bCs/>
                <w:caps/>
                <w:kern w:val="44"/>
                <w:sz w:val="24"/>
              </w:rPr>
              <w:t>后主要</w:t>
            </w:r>
            <w:r w:rsidRPr="00D56F80">
              <w:rPr>
                <w:rFonts w:eastAsiaTheme="minorEastAsia" w:hint="eastAsia"/>
                <w:bCs/>
                <w:caps/>
                <w:kern w:val="44"/>
                <w:sz w:val="24"/>
              </w:rPr>
              <w:t>工艺废气污染物为塑料颗粒裂解时产生的短链烃类非甲烷总烃，由于挤压、注塑工段温度不是很高，所以产生的废气量较少且成分不复杂。</w:t>
            </w:r>
          </w:p>
          <w:p w:rsidR="00FB5FBF" w:rsidRPr="000C34EF" w:rsidRDefault="00FB5FBF" w:rsidP="000C34EF">
            <w:pPr>
              <w:pStyle w:val="15"/>
              <w:adjustRightInd w:val="0"/>
              <w:snapToGrid w:val="0"/>
              <w:spacing w:before="0" w:after="0" w:line="520" w:lineRule="exact"/>
              <w:ind w:firstLineChars="200" w:firstLine="450"/>
              <w:jc w:val="both"/>
              <w:rPr>
                <w:rFonts w:ascii="Times New Roman" w:eastAsiaTheme="minorEastAsia" w:hAnsi="Times New Roman"/>
                <w:b/>
                <w:caps w:val="0"/>
                <w:sz w:val="24"/>
                <w:szCs w:val="24"/>
                <w:u w:val="single"/>
              </w:rPr>
            </w:pPr>
            <w:r w:rsidRPr="000C34EF">
              <w:rPr>
                <w:rFonts w:ascii="Times New Roman" w:eastAsiaTheme="minorEastAsia" w:hAnsi="Times New Roman" w:hint="eastAsia"/>
                <w:b/>
                <w:caps w:val="0"/>
                <w:sz w:val="24"/>
                <w:szCs w:val="24"/>
                <w:u w:val="single"/>
              </w:rPr>
              <w:t>本项目新增的挤出机和注塑机均为国内先进的生产设备，高密度聚乙烯料在机内能够实现低温高速挤出和塑化，原材料分子不易被破坏。挤出机和注塑机采用电加热，热熔温度在</w:t>
            </w:r>
            <w:r w:rsidRPr="000C34EF">
              <w:rPr>
                <w:rFonts w:ascii="Times New Roman" w:eastAsiaTheme="minorEastAsia" w:hAnsi="Times New Roman" w:hint="eastAsia"/>
                <w:b/>
                <w:caps w:val="0"/>
                <w:sz w:val="24"/>
                <w:szCs w:val="24"/>
                <w:u w:val="single"/>
              </w:rPr>
              <w:t>180</w:t>
            </w:r>
            <w:r w:rsidRPr="000C34EF">
              <w:rPr>
                <w:rFonts w:ascii="Times New Roman" w:eastAsiaTheme="minorEastAsia" w:hAnsi="Times New Roman" w:hint="eastAsia"/>
                <w:b/>
                <w:caps w:val="0"/>
                <w:sz w:val="24"/>
                <w:szCs w:val="24"/>
                <w:u w:val="single"/>
              </w:rPr>
              <w:t>～</w:t>
            </w:r>
            <w:smartTag w:uri="urn:schemas-microsoft-com:office:smarttags" w:element="chmetcnv">
              <w:smartTagPr>
                <w:attr w:name="UnitName" w:val="℃"/>
                <w:attr w:name="SourceValue" w:val="200"/>
                <w:attr w:name="HasSpace" w:val="False"/>
                <w:attr w:name="Negative" w:val="False"/>
                <w:attr w:name="NumberType" w:val="1"/>
                <w:attr w:name="TCSC" w:val="0"/>
              </w:smartTagPr>
              <w:r w:rsidRPr="000C34EF">
                <w:rPr>
                  <w:rFonts w:ascii="Times New Roman" w:eastAsiaTheme="minorEastAsia" w:hAnsi="Times New Roman" w:hint="eastAsia"/>
                  <w:b/>
                  <w:caps w:val="0"/>
                  <w:sz w:val="24"/>
                  <w:szCs w:val="24"/>
                  <w:u w:val="single"/>
                </w:rPr>
                <w:t>200</w:t>
              </w:r>
              <w:r w:rsidRPr="000C34EF">
                <w:rPr>
                  <w:rFonts w:ascii="Times New Roman" w:eastAsiaTheme="minorEastAsia" w:hAnsi="Times New Roman" w:hint="eastAsia"/>
                  <w:b/>
                  <w:caps w:val="0"/>
                  <w:sz w:val="24"/>
                  <w:szCs w:val="24"/>
                  <w:u w:val="single"/>
                </w:rPr>
                <w:t>℃</w:t>
              </w:r>
            </w:smartTag>
            <w:r w:rsidRPr="000C34EF">
              <w:rPr>
                <w:rFonts w:ascii="Times New Roman" w:eastAsiaTheme="minorEastAsia" w:hAnsi="Times New Roman" w:hint="eastAsia"/>
                <w:b/>
                <w:caps w:val="0"/>
                <w:sz w:val="24"/>
                <w:szCs w:val="24"/>
                <w:u w:val="single"/>
              </w:rPr>
              <w:t>之间，在此温度条件下，会产生少量的非甲烷总烃有机废气。</w:t>
            </w:r>
          </w:p>
          <w:p w:rsidR="00FB5FBF" w:rsidRPr="00D56F80" w:rsidRDefault="00FB5FBF" w:rsidP="00FB5FBF">
            <w:pPr>
              <w:pStyle w:val="15"/>
              <w:adjustRightInd w:val="0"/>
              <w:snapToGrid w:val="0"/>
              <w:spacing w:before="0" w:after="0" w:line="520" w:lineRule="exact"/>
              <w:ind w:firstLineChars="200" w:firstLine="448"/>
              <w:jc w:val="both"/>
              <w:rPr>
                <w:rFonts w:ascii="Times New Roman" w:eastAsiaTheme="minorEastAsia" w:hAnsi="Times New Roman" w:cs="宋体"/>
                <w:caps w:val="0"/>
                <w:sz w:val="24"/>
                <w:szCs w:val="24"/>
              </w:rPr>
            </w:pPr>
            <w:r w:rsidRPr="00D56F80">
              <w:rPr>
                <w:rFonts w:ascii="Times New Roman" w:eastAsiaTheme="minorEastAsia" w:hAnsi="Times New Roman" w:hint="eastAsia"/>
                <w:bCs w:val="0"/>
                <w:caps w:val="0"/>
                <w:sz w:val="24"/>
                <w:szCs w:val="24"/>
              </w:rPr>
              <w:t>据《中国化工大全》有关资料，聚乙烯、聚氯乙烯、聚苯乙烯塑料在</w:t>
            </w:r>
            <w:smartTag w:uri="urn:schemas-microsoft-com:office:smarttags" w:element="chmetcnv">
              <w:smartTagPr>
                <w:attr w:name="TCSC" w:val="0"/>
                <w:attr w:name="NumberType" w:val="1"/>
                <w:attr w:name="Negative" w:val="False"/>
                <w:attr w:name="HasSpace" w:val="False"/>
                <w:attr w:name="SourceValue" w:val="200"/>
                <w:attr w:name="UnitName" w:val="℃"/>
              </w:smartTagPr>
              <w:r w:rsidRPr="00D56F80">
                <w:rPr>
                  <w:rFonts w:ascii="Times New Roman" w:eastAsiaTheme="minorEastAsia" w:hAnsi="Times New Roman" w:hint="eastAsia"/>
                  <w:bCs w:val="0"/>
                  <w:caps w:val="0"/>
                  <w:sz w:val="24"/>
                  <w:szCs w:val="24"/>
                </w:rPr>
                <w:t>200</w:t>
              </w:r>
              <w:r w:rsidRPr="00D56F80">
                <w:rPr>
                  <w:rFonts w:ascii="Times New Roman" w:eastAsiaTheme="minorEastAsia" w:hAnsi="Times New Roman" w:hint="eastAsia"/>
                  <w:bCs w:val="0"/>
                  <w:caps w:val="0"/>
                  <w:sz w:val="24"/>
                  <w:szCs w:val="24"/>
                </w:rPr>
                <w:t>℃</w:t>
              </w:r>
            </w:smartTag>
            <w:r w:rsidRPr="00D56F80">
              <w:rPr>
                <w:rFonts w:ascii="Times New Roman" w:eastAsiaTheme="minorEastAsia" w:hAnsi="Times New Roman" w:hint="eastAsia"/>
                <w:bCs w:val="0"/>
                <w:caps w:val="0"/>
                <w:sz w:val="24"/>
                <w:szCs w:val="24"/>
              </w:rPr>
              <w:t>以下，会产生氯乙烯、聚乙烯等“非甲烷总烃”有机废气；在</w:t>
            </w:r>
            <w:r w:rsidRPr="00D56F80">
              <w:rPr>
                <w:rFonts w:ascii="Times New Roman" w:eastAsiaTheme="minorEastAsia" w:hAnsi="Times New Roman" w:hint="eastAsia"/>
                <w:bCs w:val="0"/>
                <w:caps w:val="0"/>
                <w:sz w:val="24"/>
                <w:szCs w:val="24"/>
              </w:rPr>
              <w:t>200</w:t>
            </w:r>
            <w:r w:rsidRPr="00D56F80">
              <w:rPr>
                <w:rFonts w:ascii="Times New Roman" w:eastAsiaTheme="minorEastAsia" w:hAnsi="Times New Roman" w:hint="eastAsia"/>
                <w:bCs w:val="0"/>
                <w:caps w:val="0"/>
                <w:sz w:val="24"/>
                <w:szCs w:val="24"/>
              </w:rPr>
              <w:t>～</w:t>
            </w:r>
            <w:smartTag w:uri="urn:schemas-microsoft-com:office:smarttags" w:element="chmetcnv">
              <w:smartTagPr>
                <w:attr w:name="TCSC" w:val="0"/>
                <w:attr w:name="NumberType" w:val="1"/>
                <w:attr w:name="Negative" w:val="False"/>
                <w:attr w:name="HasSpace" w:val="False"/>
                <w:attr w:name="SourceValue" w:val="650"/>
                <w:attr w:name="UnitName" w:val="℃"/>
              </w:smartTagPr>
              <w:r w:rsidRPr="00D56F80">
                <w:rPr>
                  <w:rFonts w:ascii="Times New Roman" w:eastAsiaTheme="minorEastAsia" w:hAnsi="Times New Roman" w:hint="eastAsia"/>
                  <w:bCs w:val="0"/>
                  <w:caps w:val="0"/>
                  <w:sz w:val="24"/>
                  <w:szCs w:val="24"/>
                </w:rPr>
                <w:t>650</w:t>
              </w:r>
              <w:r w:rsidRPr="00D56F80">
                <w:rPr>
                  <w:rFonts w:ascii="Times New Roman" w:eastAsiaTheme="minorEastAsia" w:hAnsi="Times New Roman" w:hint="eastAsia"/>
                  <w:bCs w:val="0"/>
                  <w:caps w:val="0"/>
                  <w:sz w:val="24"/>
                  <w:szCs w:val="24"/>
                </w:rPr>
                <w:t>℃</w:t>
              </w:r>
            </w:smartTag>
            <w:r w:rsidRPr="00D56F80">
              <w:rPr>
                <w:rFonts w:ascii="Times New Roman" w:eastAsiaTheme="minorEastAsia" w:hAnsi="Times New Roman" w:hint="eastAsia"/>
                <w:bCs w:val="0"/>
                <w:caps w:val="0"/>
                <w:sz w:val="24"/>
                <w:szCs w:val="24"/>
              </w:rPr>
              <w:t>之间会产生痕量的二噁英等巨毒致癌物，因此控制塑料的热解熔融温度，是减少或避免产生二噁英等有</w:t>
            </w:r>
            <w:r w:rsidRPr="00D56F80">
              <w:rPr>
                <w:rFonts w:ascii="Times New Roman" w:eastAsiaTheme="minorEastAsia" w:hAnsi="Times New Roman" w:hint="eastAsia"/>
                <w:caps w:val="0"/>
                <w:sz w:val="24"/>
                <w:szCs w:val="24"/>
              </w:rPr>
              <w:t>毒致癌物的关键因素。本工程</w:t>
            </w:r>
            <w:r w:rsidRPr="00D56F80">
              <w:rPr>
                <w:rFonts w:ascii="Times New Roman" w:eastAsiaTheme="minorEastAsia" w:hAnsi="Times New Roman" w:cs="宋体" w:hint="eastAsia"/>
                <w:caps w:val="0"/>
                <w:sz w:val="24"/>
                <w:szCs w:val="24"/>
              </w:rPr>
              <w:t>挤出和注塑工段的熔融温度控制在</w:t>
            </w:r>
            <w:r w:rsidRPr="00D56F80">
              <w:rPr>
                <w:rFonts w:ascii="Times New Roman" w:eastAsiaTheme="minorEastAsia" w:hAnsi="Times New Roman" w:cs="宋体"/>
                <w:caps w:val="0"/>
                <w:sz w:val="24"/>
                <w:szCs w:val="24"/>
              </w:rPr>
              <w:t>180</w:t>
            </w:r>
            <w:r w:rsidRPr="00D56F80">
              <w:rPr>
                <w:rFonts w:ascii="Times New Roman" w:eastAsiaTheme="minorEastAsia" w:hAnsi="Times New Roman" w:cs="宋体" w:hint="eastAsia"/>
                <w:caps w:val="0"/>
                <w:sz w:val="24"/>
                <w:szCs w:val="24"/>
              </w:rPr>
              <w:t>～</w:t>
            </w:r>
            <w:smartTag w:uri="urn:schemas-microsoft-com:office:smarttags" w:element="chmetcnv">
              <w:smartTagPr>
                <w:attr w:name="TCSC" w:val="0"/>
                <w:attr w:name="NumberType" w:val="1"/>
                <w:attr w:name="Negative" w:val="False"/>
                <w:attr w:name="HasSpace" w:val="False"/>
                <w:attr w:name="SourceValue" w:val="200"/>
                <w:attr w:name="UnitName" w:val="℃"/>
              </w:smartTagPr>
              <w:r w:rsidRPr="00D56F80">
                <w:rPr>
                  <w:rFonts w:ascii="Times New Roman" w:eastAsiaTheme="minorEastAsia" w:hAnsi="Times New Roman" w:cs="宋体"/>
                  <w:caps w:val="0"/>
                  <w:sz w:val="24"/>
                  <w:szCs w:val="24"/>
                </w:rPr>
                <w:t>200</w:t>
              </w:r>
              <w:r w:rsidRPr="00D56F80">
                <w:rPr>
                  <w:rFonts w:ascii="Times New Roman" w:eastAsiaTheme="minorEastAsia" w:hAnsi="Times New Roman" w:cs="宋体" w:hint="eastAsia"/>
                  <w:caps w:val="0"/>
                  <w:sz w:val="24"/>
                  <w:szCs w:val="24"/>
                </w:rPr>
                <w:t>℃</w:t>
              </w:r>
            </w:smartTag>
            <w:r w:rsidRPr="00D56F80">
              <w:rPr>
                <w:rFonts w:ascii="Times New Roman" w:eastAsiaTheme="minorEastAsia" w:hAnsi="Times New Roman" w:cs="宋体" w:hint="eastAsia"/>
                <w:caps w:val="0"/>
                <w:sz w:val="24"/>
                <w:szCs w:val="24"/>
              </w:rPr>
              <w:t>，不会导致</w:t>
            </w:r>
            <w:r w:rsidRPr="00D56F80">
              <w:rPr>
                <w:rFonts w:ascii="Times New Roman" w:eastAsiaTheme="minorEastAsia" w:hAnsi="Times New Roman" w:hint="eastAsia"/>
                <w:bCs w:val="0"/>
                <w:caps w:val="0"/>
                <w:sz w:val="24"/>
                <w:szCs w:val="24"/>
              </w:rPr>
              <w:t>聚乙烯分子</w:t>
            </w:r>
            <w:r w:rsidRPr="00D56F80">
              <w:rPr>
                <w:rFonts w:ascii="Times New Roman" w:eastAsiaTheme="minorEastAsia" w:hAnsi="Times New Roman" w:cs="宋体" w:hint="eastAsia"/>
                <w:caps w:val="0"/>
                <w:sz w:val="24"/>
                <w:szCs w:val="24"/>
              </w:rPr>
              <w:t>分解和破坏，也就不会产生二噁英气体。本项目挤出和注塑工段工艺废气的主要成分为非甲烷总烃。</w:t>
            </w:r>
          </w:p>
          <w:p w:rsidR="00220F86" w:rsidRDefault="00FB5FBF" w:rsidP="00FB5FBF">
            <w:pPr>
              <w:adjustRightInd w:val="0"/>
              <w:snapToGrid w:val="0"/>
              <w:spacing w:line="520" w:lineRule="exact"/>
              <w:ind w:firstLineChars="200" w:firstLine="448"/>
              <w:rPr>
                <w:rFonts w:eastAsiaTheme="minorEastAsia" w:hint="eastAsia"/>
                <w:sz w:val="24"/>
              </w:rPr>
            </w:pPr>
            <w:r w:rsidRPr="00D56F80">
              <w:rPr>
                <w:rFonts w:eastAsiaTheme="minorEastAsia" w:hint="eastAsia"/>
                <w:sz w:val="24"/>
              </w:rPr>
              <w:t>根据《中国化工网大全》有关资料，裂解废气中非甲烷总烃的产生量按原料使用量</w:t>
            </w:r>
            <w:r w:rsidRPr="00D56F80">
              <w:rPr>
                <w:rFonts w:eastAsiaTheme="minorEastAsia" w:hint="eastAsia"/>
                <w:sz w:val="24"/>
              </w:rPr>
              <w:t>0.1</w:t>
            </w:r>
            <w:r w:rsidRPr="00D56F80">
              <w:rPr>
                <w:rFonts w:eastAsiaTheme="minorEastAsia" w:hint="eastAsia"/>
                <w:sz w:val="24"/>
              </w:rPr>
              <w:t>‰计，本项目</w:t>
            </w:r>
            <w:r w:rsidRPr="00D56F80">
              <w:rPr>
                <w:rFonts w:eastAsiaTheme="minorEastAsia" w:hint="eastAsia"/>
                <w:sz w:val="24"/>
              </w:rPr>
              <w:t>PE</w:t>
            </w:r>
            <w:r w:rsidRPr="00D56F80">
              <w:rPr>
                <w:rFonts w:eastAsiaTheme="minorEastAsia" w:hint="eastAsia"/>
                <w:sz w:val="24"/>
              </w:rPr>
              <w:t>和</w:t>
            </w:r>
            <w:r w:rsidRPr="00D56F80">
              <w:rPr>
                <w:rFonts w:eastAsiaTheme="minorEastAsia" w:hint="eastAsia"/>
                <w:sz w:val="24"/>
              </w:rPr>
              <w:t>MPP</w:t>
            </w:r>
            <w:r w:rsidRPr="00D56F80">
              <w:rPr>
                <w:rFonts w:eastAsiaTheme="minorEastAsia" w:hint="eastAsia"/>
                <w:sz w:val="24"/>
              </w:rPr>
              <w:t>塑料颗粒的使用量分别为</w:t>
            </w:r>
            <w:r w:rsidRPr="00D56F80">
              <w:rPr>
                <w:rFonts w:eastAsiaTheme="minorEastAsia" w:hint="eastAsia"/>
                <w:sz w:val="24"/>
              </w:rPr>
              <w:t>1100t/a</w:t>
            </w:r>
            <w:r w:rsidRPr="00D56F80">
              <w:rPr>
                <w:rFonts w:eastAsiaTheme="minorEastAsia" w:hint="eastAsia"/>
                <w:sz w:val="24"/>
              </w:rPr>
              <w:t>、</w:t>
            </w:r>
            <w:r w:rsidRPr="00D56F80">
              <w:rPr>
                <w:rFonts w:eastAsiaTheme="minorEastAsia" w:hint="eastAsia"/>
                <w:sz w:val="24"/>
              </w:rPr>
              <w:t>2200t/a</w:t>
            </w:r>
            <w:r w:rsidRPr="00D56F80">
              <w:rPr>
                <w:rFonts w:eastAsiaTheme="minorEastAsia" w:hint="eastAsia"/>
                <w:sz w:val="24"/>
              </w:rPr>
              <w:t>，车间生产时间为</w:t>
            </w:r>
            <w:r w:rsidRPr="00D56F80">
              <w:rPr>
                <w:rFonts w:eastAsiaTheme="minorEastAsia" w:hint="eastAsia"/>
                <w:sz w:val="24"/>
              </w:rPr>
              <w:t>24h/d</w:t>
            </w:r>
            <w:r w:rsidRPr="00D56F80">
              <w:rPr>
                <w:rFonts w:eastAsiaTheme="minorEastAsia" w:hint="eastAsia"/>
                <w:sz w:val="24"/>
              </w:rPr>
              <w:t>，</w:t>
            </w:r>
            <w:r w:rsidRPr="00D56F80">
              <w:rPr>
                <w:rFonts w:eastAsiaTheme="minorEastAsia" w:hint="eastAsia"/>
                <w:sz w:val="24"/>
              </w:rPr>
              <w:t>7200h/a</w:t>
            </w:r>
            <w:r w:rsidRPr="00D56F80">
              <w:rPr>
                <w:rFonts w:eastAsiaTheme="minorEastAsia" w:hint="eastAsia"/>
                <w:sz w:val="24"/>
              </w:rPr>
              <w:t>，则非甲烷总烃产生源强为</w:t>
            </w:r>
            <w:r w:rsidRPr="00D56F80">
              <w:rPr>
                <w:rFonts w:eastAsiaTheme="minorEastAsia" w:hint="eastAsia"/>
                <w:sz w:val="24"/>
              </w:rPr>
              <w:t>0.046kg/h</w:t>
            </w:r>
            <w:r w:rsidRPr="00D56F80">
              <w:rPr>
                <w:rFonts w:eastAsiaTheme="minorEastAsia" w:hint="eastAsia"/>
                <w:sz w:val="24"/>
              </w:rPr>
              <w:t>、</w:t>
            </w:r>
            <w:r w:rsidRPr="00D56F80">
              <w:rPr>
                <w:rFonts w:eastAsiaTheme="minorEastAsia" w:hint="eastAsia"/>
                <w:sz w:val="24"/>
              </w:rPr>
              <w:t>0.33t/a</w:t>
            </w:r>
            <w:r w:rsidRPr="00D56F80">
              <w:rPr>
                <w:rFonts w:eastAsiaTheme="minorEastAsia" w:hint="eastAsia"/>
                <w:sz w:val="24"/>
              </w:rPr>
              <w:t>，通过“集气罩收集</w:t>
            </w:r>
            <w:r w:rsidRPr="00D56F80">
              <w:rPr>
                <w:rFonts w:eastAsiaTheme="minorEastAsia" w:hint="eastAsia"/>
                <w:sz w:val="24"/>
              </w:rPr>
              <w:t>+</w:t>
            </w:r>
            <w:r w:rsidRPr="00D56F80">
              <w:rPr>
                <w:rFonts w:eastAsiaTheme="minorEastAsia" w:hint="eastAsia"/>
                <w:sz w:val="24"/>
              </w:rPr>
              <w:t>活性炭吸附</w:t>
            </w:r>
            <w:r w:rsidRPr="00D56F80">
              <w:rPr>
                <w:rFonts w:eastAsiaTheme="minorEastAsia" w:hint="eastAsia"/>
                <w:sz w:val="24"/>
              </w:rPr>
              <w:t>+</w:t>
            </w:r>
            <w:r w:rsidRPr="00D56F80">
              <w:rPr>
                <w:rFonts w:eastAsiaTheme="minorEastAsia" w:hint="eastAsia"/>
                <w:sz w:val="24"/>
              </w:rPr>
              <w:t>光氧催化净化器</w:t>
            </w:r>
            <w:r w:rsidRPr="00D56F80">
              <w:rPr>
                <w:rFonts w:eastAsiaTheme="minorEastAsia" w:hint="eastAsia"/>
                <w:sz w:val="24"/>
              </w:rPr>
              <w:t>+15m</w:t>
            </w:r>
            <w:r w:rsidRPr="00D56F80">
              <w:rPr>
                <w:rFonts w:eastAsiaTheme="minorEastAsia" w:hint="eastAsia"/>
                <w:sz w:val="24"/>
              </w:rPr>
              <w:t>高排气筒”高空排放，集气罩收集效率</w:t>
            </w:r>
            <w:r w:rsidR="00B17E51" w:rsidRPr="00D56F80">
              <w:rPr>
                <w:rFonts w:eastAsiaTheme="minorEastAsia" w:hint="eastAsia"/>
                <w:sz w:val="24"/>
              </w:rPr>
              <w:t>90</w:t>
            </w:r>
            <w:r w:rsidRPr="00D56F80">
              <w:rPr>
                <w:rFonts w:eastAsiaTheme="minorEastAsia" w:hint="eastAsia"/>
                <w:sz w:val="24"/>
              </w:rPr>
              <w:t>%</w:t>
            </w:r>
            <w:r w:rsidRPr="00D56F80">
              <w:rPr>
                <w:rFonts w:eastAsiaTheme="minorEastAsia" w:hint="eastAsia"/>
                <w:sz w:val="24"/>
              </w:rPr>
              <w:t>，活性炭吸附效率为</w:t>
            </w:r>
            <w:r w:rsidRPr="00D56F80">
              <w:rPr>
                <w:rFonts w:eastAsiaTheme="minorEastAsia" w:hint="eastAsia"/>
                <w:sz w:val="24"/>
              </w:rPr>
              <w:t>90%</w:t>
            </w:r>
            <w:r w:rsidRPr="00D56F80">
              <w:rPr>
                <w:rFonts w:eastAsiaTheme="minorEastAsia" w:hint="eastAsia"/>
                <w:sz w:val="24"/>
              </w:rPr>
              <w:t>，光氧催化净化器处理效率为</w:t>
            </w:r>
            <w:r w:rsidR="00B17E51" w:rsidRPr="00D56F80">
              <w:rPr>
                <w:rFonts w:eastAsiaTheme="minorEastAsia" w:hint="eastAsia"/>
                <w:sz w:val="24"/>
              </w:rPr>
              <w:t>90</w:t>
            </w:r>
            <w:r w:rsidRPr="00D56F80">
              <w:rPr>
                <w:rFonts w:eastAsiaTheme="minorEastAsia" w:hint="eastAsia"/>
                <w:sz w:val="24"/>
              </w:rPr>
              <w:t>%</w:t>
            </w:r>
            <w:r w:rsidRPr="00D56F80">
              <w:rPr>
                <w:rFonts w:eastAsiaTheme="minorEastAsia" w:hint="eastAsia"/>
                <w:sz w:val="24"/>
              </w:rPr>
              <w:t>，风机风量为</w:t>
            </w:r>
            <w:r w:rsidRPr="00D56F80">
              <w:rPr>
                <w:rFonts w:eastAsiaTheme="minorEastAsia" w:hint="eastAsia"/>
                <w:sz w:val="24"/>
              </w:rPr>
              <w:t>5000m</w:t>
            </w:r>
            <w:r w:rsidRPr="00D56F80">
              <w:rPr>
                <w:rFonts w:eastAsiaTheme="minorEastAsia" w:hint="eastAsia"/>
                <w:sz w:val="24"/>
                <w:vertAlign w:val="superscript"/>
              </w:rPr>
              <w:t>3</w:t>
            </w:r>
            <w:r w:rsidRPr="00D56F80">
              <w:rPr>
                <w:rFonts w:eastAsiaTheme="minorEastAsia" w:hint="eastAsia"/>
                <w:sz w:val="24"/>
              </w:rPr>
              <w:t>/h</w:t>
            </w:r>
            <w:r w:rsidRPr="00D56F80">
              <w:rPr>
                <w:rFonts w:eastAsiaTheme="minorEastAsia" w:hint="eastAsia"/>
                <w:sz w:val="24"/>
              </w:rPr>
              <w:t>，则非甲烷总烃的排放量为</w:t>
            </w:r>
            <w:r w:rsidR="00B17E51" w:rsidRPr="00D56F80">
              <w:rPr>
                <w:rFonts w:eastAsiaTheme="minorEastAsia" w:hint="eastAsia"/>
                <w:sz w:val="24"/>
              </w:rPr>
              <w:t>0.003</w:t>
            </w:r>
            <w:r w:rsidRPr="00D56F80">
              <w:rPr>
                <w:rFonts w:eastAsiaTheme="minorEastAsia" w:hint="eastAsia"/>
                <w:sz w:val="24"/>
              </w:rPr>
              <w:t>t/a</w:t>
            </w:r>
            <w:r w:rsidRPr="00D56F80">
              <w:rPr>
                <w:rFonts w:eastAsiaTheme="minorEastAsia" w:hint="eastAsia"/>
                <w:sz w:val="24"/>
              </w:rPr>
              <w:t>，排放浓度为</w:t>
            </w:r>
            <w:r w:rsidR="00B17E51" w:rsidRPr="00D56F80">
              <w:rPr>
                <w:rFonts w:eastAsiaTheme="minorEastAsia" w:hint="eastAsia"/>
                <w:sz w:val="24"/>
              </w:rPr>
              <w:t>0.083</w:t>
            </w:r>
            <w:r w:rsidRPr="00D56F80">
              <w:rPr>
                <w:rFonts w:eastAsiaTheme="minorEastAsia" w:hint="eastAsia"/>
                <w:sz w:val="24"/>
              </w:rPr>
              <w:t>mg/m</w:t>
            </w:r>
            <w:r w:rsidRPr="00D56F80">
              <w:rPr>
                <w:rFonts w:eastAsiaTheme="minorEastAsia" w:hint="eastAsia"/>
                <w:sz w:val="24"/>
                <w:vertAlign w:val="superscript"/>
              </w:rPr>
              <w:t>3</w:t>
            </w:r>
            <w:r w:rsidRPr="00D56F80">
              <w:rPr>
                <w:rFonts w:eastAsiaTheme="minorEastAsia" w:hint="eastAsia"/>
                <w:sz w:val="24"/>
              </w:rPr>
              <w:t>,</w:t>
            </w:r>
            <w:r w:rsidRPr="00D56F80">
              <w:rPr>
                <w:rFonts w:eastAsiaTheme="minorEastAsia" w:hint="eastAsia"/>
                <w:sz w:val="24"/>
              </w:rPr>
              <w:t>符合</w:t>
            </w:r>
            <w:r w:rsidR="00B17E51" w:rsidRPr="00D56F80">
              <w:rPr>
                <w:rFonts w:eastAsiaTheme="minorEastAsia" w:hint="eastAsia"/>
                <w:sz w:val="24"/>
              </w:rPr>
              <w:t>《关于全省开展工业企业挥发性有机物专项治理工作中排放建议值》（豫环攻坚办</w:t>
            </w:r>
            <w:r w:rsidR="00B17E51" w:rsidRPr="00D56F80">
              <w:rPr>
                <w:rFonts w:eastAsiaTheme="minorEastAsia" w:hint="eastAsia"/>
                <w:sz w:val="24"/>
              </w:rPr>
              <w:t>[2017]162</w:t>
            </w:r>
            <w:r w:rsidR="00B17E51" w:rsidRPr="00D56F80">
              <w:rPr>
                <w:rFonts w:eastAsiaTheme="minorEastAsia" w:hint="eastAsia"/>
                <w:sz w:val="24"/>
              </w:rPr>
              <w:t>号）。</w:t>
            </w:r>
            <w:r w:rsidRPr="00D56F80">
              <w:rPr>
                <w:rFonts w:eastAsiaTheme="minorEastAsia" w:hint="eastAsia"/>
                <w:sz w:val="24"/>
              </w:rPr>
              <w:t>无组织排放量为</w:t>
            </w:r>
            <w:r w:rsidR="00B17E51" w:rsidRPr="00D56F80">
              <w:rPr>
                <w:rFonts w:eastAsiaTheme="minorEastAsia" w:hint="eastAsia"/>
                <w:sz w:val="24"/>
              </w:rPr>
              <w:t>0.033</w:t>
            </w:r>
            <w:r w:rsidRPr="00D56F80">
              <w:rPr>
                <w:rFonts w:eastAsiaTheme="minorEastAsia" w:hint="eastAsia"/>
                <w:sz w:val="24"/>
              </w:rPr>
              <w:t>t/a</w:t>
            </w:r>
            <w:r w:rsidRPr="00D56F80">
              <w:rPr>
                <w:rFonts w:eastAsiaTheme="minorEastAsia" w:hint="eastAsia"/>
                <w:sz w:val="24"/>
              </w:rPr>
              <w:t>，源强为</w:t>
            </w:r>
            <w:r w:rsidR="00B17E51" w:rsidRPr="00D56F80">
              <w:rPr>
                <w:rFonts w:eastAsiaTheme="minorEastAsia" w:hint="eastAsia"/>
                <w:sz w:val="24"/>
              </w:rPr>
              <w:t>0.005</w:t>
            </w:r>
            <w:r w:rsidRPr="00D56F80">
              <w:rPr>
                <w:rFonts w:eastAsiaTheme="minorEastAsia" w:hint="eastAsia"/>
                <w:sz w:val="24"/>
              </w:rPr>
              <w:t>kg/h</w:t>
            </w:r>
            <w:r w:rsidRPr="00D56F80">
              <w:rPr>
                <w:rFonts w:eastAsiaTheme="minorEastAsia" w:hint="eastAsia"/>
                <w:sz w:val="24"/>
              </w:rPr>
              <w:t>。</w:t>
            </w:r>
          </w:p>
          <w:p w:rsidR="00FB5FBF" w:rsidRPr="00220F86" w:rsidRDefault="00220F86" w:rsidP="00220F86">
            <w:pPr>
              <w:adjustRightInd w:val="0"/>
              <w:snapToGrid w:val="0"/>
              <w:spacing w:line="520" w:lineRule="exact"/>
              <w:ind w:firstLineChars="200" w:firstLine="450"/>
              <w:rPr>
                <w:rFonts w:eastAsiaTheme="minorEastAsia"/>
                <w:b/>
                <w:sz w:val="24"/>
              </w:rPr>
            </w:pPr>
            <w:r w:rsidRPr="00220F86">
              <w:rPr>
                <w:rFonts w:hint="eastAsia"/>
                <w:b/>
                <w:bCs/>
                <w:color w:val="000000"/>
                <w:sz w:val="24"/>
                <w:u w:val="single"/>
              </w:rPr>
              <w:lastRenderedPageBreak/>
              <w:t>另根据</w:t>
            </w:r>
            <w:r w:rsidRPr="00220F86">
              <w:rPr>
                <w:b/>
                <w:bCs/>
                <w:color w:val="000000"/>
                <w:sz w:val="24"/>
                <w:u w:val="single"/>
              </w:rPr>
              <w:t>河南省生态环境厅关于印发河南省工业大气污染防治</w:t>
            </w:r>
            <w:r w:rsidRPr="00220F86">
              <w:rPr>
                <w:b/>
                <w:bCs/>
                <w:color w:val="000000"/>
                <w:sz w:val="24"/>
                <w:u w:val="single"/>
              </w:rPr>
              <w:t>6</w:t>
            </w:r>
            <w:r w:rsidRPr="00220F86">
              <w:rPr>
                <w:b/>
                <w:bCs/>
                <w:color w:val="000000"/>
                <w:sz w:val="24"/>
                <w:u w:val="single"/>
              </w:rPr>
              <w:t>个专项方案的通知中</w:t>
            </w:r>
            <w:r w:rsidRPr="00220F86">
              <w:rPr>
                <w:rFonts w:hint="eastAsia"/>
                <w:b/>
                <w:bCs/>
                <w:color w:val="000000"/>
                <w:sz w:val="24"/>
                <w:u w:val="single"/>
              </w:rPr>
              <w:t xml:space="preserve"> </w:t>
            </w:r>
            <w:r w:rsidRPr="00220F86">
              <w:rPr>
                <w:b/>
                <w:bCs/>
                <w:color w:val="000000"/>
                <w:sz w:val="24"/>
                <w:u w:val="single"/>
              </w:rPr>
              <w:t>附件</w:t>
            </w:r>
            <w:r w:rsidRPr="00220F86">
              <w:rPr>
                <w:rFonts w:hint="eastAsia"/>
                <w:b/>
                <w:bCs/>
                <w:color w:val="000000"/>
                <w:sz w:val="24"/>
                <w:u w:val="single"/>
              </w:rPr>
              <w:t>4</w:t>
            </w:r>
            <w:hyperlink r:id="rId19" w:tgtFrame="_blank" w:tooltip="附件4 河南省2019年挥发性有机物治理方案.pdf" w:history="1">
              <w:r w:rsidRPr="00220F86">
                <w:rPr>
                  <w:b/>
                  <w:bCs/>
                  <w:color w:val="000000"/>
                  <w:sz w:val="24"/>
                  <w:u w:val="single"/>
                </w:rPr>
                <w:t>河南省</w:t>
              </w:r>
              <w:r w:rsidRPr="00220F86">
                <w:rPr>
                  <w:b/>
                  <w:bCs/>
                  <w:color w:val="000000"/>
                  <w:sz w:val="24"/>
                  <w:u w:val="single"/>
                </w:rPr>
                <w:t>2019</w:t>
              </w:r>
              <w:r w:rsidRPr="00220F86">
                <w:rPr>
                  <w:b/>
                  <w:bCs/>
                  <w:color w:val="000000"/>
                  <w:sz w:val="24"/>
                  <w:u w:val="single"/>
                </w:rPr>
                <w:t>年挥发性有机物治理方案</w:t>
              </w:r>
            </w:hyperlink>
            <w:r w:rsidRPr="00220F86">
              <w:rPr>
                <w:b/>
                <w:bCs/>
                <w:color w:val="000000"/>
                <w:sz w:val="24"/>
                <w:u w:val="single"/>
              </w:rPr>
              <w:t>内容显示，</w:t>
            </w:r>
            <w:r w:rsidRPr="00220F86">
              <w:rPr>
                <w:b/>
                <w:bCs/>
                <w:color w:val="000000"/>
                <w:sz w:val="24"/>
                <w:u w:val="single"/>
              </w:rPr>
              <w:t>2019</w:t>
            </w:r>
            <w:r w:rsidRPr="00220F86">
              <w:rPr>
                <w:rFonts w:hint="eastAsia"/>
                <w:b/>
                <w:bCs/>
                <w:color w:val="000000"/>
                <w:sz w:val="24"/>
                <w:u w:val="single"/>
              </w:rPr>
              <w:t>年</w:t>
            </w:r>
            <w:r w:rsidRPr="00220F86">
              <w:rPr>
                <w:b/>
                <w:bCs/>
                <w:color w:val="000000"/>
                <w:sz w:val="24"/>
                <w:u w:val="single"/>
              </w:rPr>
              <w:t>6</w:t>
            </w:r>
            <w:r w:rsidRPr="00220F86">
              <w:rPr>
                <w:rFonts w:hint="eastAsia"/>
                <w:b/>
                <w:bCs/>
                <w:color w:val="000000"/>
                <w:sz w:val="24"/>
                <w:u w:val="single"/>
              </w:rPr>
              <w:t>月底前，全省石油化学、石油炼制、工业涂装、包装印刷、化工、制药等工业企业，全面完成</w:t>
            </w:r>
            <w:r w:rsidRPr="00220F86">
              <w:rPr>
                <w:b/>
                <w:bCs/>
                <w:color w:val="000000"/>
                <w:sz w:val="24"/>
                <w:u w:val="single"/>
              </w:rPr>
              <w:t>VOCs</w:t>
            </w:r>
            <w:r w:rsidRPr="00220F86">
              <w:rPr>
                <w:rFonts w:hint="eastAsia"/>
                <w:b/>
                <w:bCs/>
                <w:color w:val="000000"/>
                <w:sz w:val="24"/>
                <w:u w:val="single"/>
              </w:rPr>
              <w:t>污染治理，禁止使用单一吸附、催化氧化等处理技术。本项目属于</w:t>
            </w:r>
            <w:r>
              <w:rPr>
                <w:rFonts w:hint="eastAsia"/>
                <w:b/>
                <w:bCs/>
                <w:color w:val="000000"/>
                <w:sz w:val="24"/>
                <w:u w:val="single"/>
              </w:rPr>
              <w:t>管材</w:t>
            </w:r>
            <w:r w:rsidRPr="00220F86">
              <w:rPr>
                <w:rFonts w:hint="eastAsia"/>
                <w:b/>
                <w:bCs/>
                <w:color w:val="000000"/>
                <w:sz w:val="24"/>
                <w:u w:val="single"/>
              </w:rPr>
              <w:t>加工，不属于重点任务行业，且本项目有机废气产生量较小，产生浓度在未经处理情况下可满足相关排放要求</w:t>
            </w:r>
            <w:r w:rsidRPr="00220F86">
              <w:rPr>
                <w:rFonts w:hint="eastAsia"/>
                <w:b/>
                <w:bCs/>
                <w:color w:val="000000"/>
                <w:sz w:val="24"/>
                <w:u w:val="single"/>
              </w:rPr>
              <w:t>。</w:t>
            </w:r>
          </w:p>
          <w:p w:rsidR="007F33A8" w:rsidRPr="00D56F80" w:rsidRDefault="007F33A8" w:rsidP="00FB5FBF">
            <w:pPr>
              <w:adjustRightInd w:val="0"/>
              <w:snapToGrid w:val="0"/>
              <w:spacing w:line="520" w:lineRule="exact"/>
              <w:ind w:firstLineChars="200" w:firstLine="450"/>
              <w:rPr>
                <w:bCs/>
                <w:sz w:val="24"/>
              </w:rPr>
            </w:pPr>
            <w:r w:rsidRPr="00D56F80">
              <w:rPr>
                <w:rFonts w:hint="eastAsia"/>
                <w:b/>
                <w:bCs/>
                <w:caps/>
                <w:sz w:val="24"/>
              </w:rPr>
              <w:t>大气防护距离</w:t>
            </w:r>
          </w:p>
          <w:p w:rsidR="007F33A8" w:rsidRPr="00D56F80" w:rsidRDefault="007F33A8" w:rsidP="0062044B">
            <w:pPr>
              <w:adjustRightInd w:val="0"/>
              <w:snapToGrid w:val="0"/>
              <w:spacing w:line="520" w:lineRule="exact"/>
              <w:ind w:firstLine="480"/>
              <w:rPr>
                <w:sz w:val="24"/>
              </w:rPr>
            </w:pPr>
            <w:r w:rsidRPr="00D56F80">
              <w:rPr>
                <w:rFonts w:hint="eastAsia"/>
                <w:bCs/>
                <w:sz w:val="24"/>
              </w:rPr>
              <w:t>本项目</w:t>
            </w:r>
            <w:r w:rsidR="0007135B">
              <w:rPr>
                <w:rFonts w:hint="eastAsia"/>
                <w:bCs/>
                <w:sz w:val="24"/>
              </w:rPr>
              <w:t>技改</w:t>
            </w:r>
            <w:r w:rsidR="0062044B" w:rsidRPr="00D56F80">
              <w:rPr>
                <w:rFonts w:hint="eastAsia"/>
                <w:bCs/>
                <w:sz w:val="24"/>
              </w:rPr>
              <w:t>完成后，增加产能</w:t>
            </w:r>
            <w:r w:rsidR="0062044B" w:rsidRPr="00D56F80">
              <w:rPr>
                <w:rFonts w:hint="eastAsia"/>
                <w:bCs/>
                <w:sz w:val="24"/>
              </w:rPr>
              <w:t>4000t/a</w:t>
            </w:r>
            <w:r w:rsidR="0062044B" w:rsidRPr="00D56F80">
              <w:rPr>
                <w:rFonts w:hint="eastAsia"/>
                <w:bCs/>
                <w:sz w:val="24"/>
              </w:rPr>
              <w:t>，生产废气依托现有环保措施进行处理，</w:t>
            </w:r>
            <w:r w:rsidRPr="00D56F80">
              <w:rPr>
                <w:rFonts w:hint="eastAsia"/>
                <w:bCs/>
                <w:sz w:val="24"/>
              </w:rPr>
              <w:t>风量为</w:t>
            </w:r>
            <w:r w:rsidRPr="00D56F80">
              <w:rPr>
                <w:rFonts w:hint="eastAsia"/>
                <w:bCs/>
                <w:sz w:val="24"/>
              </w:rPr>
              <w:t>5000m</w:t>
            </w:r>
            <w:r w:rsidRPr="00D56F80">
              <w:rPr>
                <w:rFonts w:hint="eastAsia"/>
                <w:bCs/>
                <w:sz w:val="24"/>
                <w:vertAlign w:val="superscript"/>
              </w:rPr>
              <w:t>3</w:t>
            </w:r>
            <w:r w:rsidRPr="00D56F80">
              <w:rPr>
                <w:rFonts w:hint="eastAsia"/>
                <w:bCs/>
                <w:sz w:val="24"/>
              </w:rPr>
              <w:t>/h</w:t>
            </w:r>
            <w:r w:rsidR="0062044B" w:rsidRPr="00D56F80">
              <w:rPr>
                <w:rFonts w:hint="eastAsia"/>
                <w:bCs/>
                <w:sz w:val="24"/>
              </w:rPr>
              <w:t>，现有一期工程根据验收监测报告可知排放速率为</w:t>
            </w:r>
            <w:r w:rsidR="0062044B" w:rsidRPr="00D56F80">
              <w:rPr>
                <w:rFonts w:hint="eastAsia"/>
                <w:bCs/>
                <w:sz w:val="24"/>
              </w:rPr>
              <w:t>0.26kg/h</w:t>
            </w:r>
            <w:r w:rsidR="0062044B" w:rsidRPr="00D56F80">
              <w:rPr>
                <w:rFonts w:hint="eastAsia"/>
                <w:bCs/>
                <w:sz w:val="24"/>
              </w:rPr>
              <w:t>。</w:t>
            </w:r>
            <w:r w:rsidRPr="00D56F80">
              <w:rPr>
                <w:sz w:val="24"/>
              </w:rPr>
              <w:t>根据《环境影响评价技术导则</w:t>
            </w:r>
            <w:r w:rsidRPr="00D56F80">
              <w:rPr>
                <w:sz w:val="24"/>
              </w:rPr>
              <w:t xml:space="preserve"> </w:t>
            </w:r>
            <w:r w:rsidRPr="00D56F80">
              <w:rPr>
                <w:sz w:val="24"/>
              </w:rPr>
              <w:t>大气环境》</w:t>
            </w:r>
            <w:r w:rsidRPr="00D56F80">
              <w:rPr>
                <w:rFonts w:hint="eastAsia"/>
                <w:sz w:val="24"/>
              </w:rPr>
              <w:t>（</w:t>
            </w:r>
            <w:r w:rsidRPr="00D56F80">
              <w:rPr>
                <w:sz w:val="24"/>
              </w:rPr>
              <w:t>HJ2.2-20</w:t>
            </w:r>
            <w:r w:rsidRPr="00D56F80">
              <w:rPr>
                <w:rFonts w:hint="eastAsia"/>
                <w:sz w:val="24"/>
              </w:rPr>
              <w:t>1</w:t>
            </w:r>
            <w:r w:rsidRPr="00D56F80">
              <w:rPr>
                <w:sz w:val="24"/>
              </w:rPr>
              <w:t>8</w:t>
            </w:r>
            <w:r w:rsidRPr="00D56F80">
              <w:rPr>
                <w:rFonts w:hint="eastAsia"/>
                <w:sz w:val="24"/>
              </w:rPr>
              <w:t>）</w:t>
            </w:r>
            <w:r w:rsidRPr="00D56F80">
              <w:rPr>
                <w:sz w:val="24"/>
              </w:rPr>
              <w:t>，大气环境影响评价选择推荐模式中的估算模式对项目的大气环境评价工作进行分级。</w:t>
            </w:r>
            <w:r w:rsidRPr="00D56F80">
              <w:rPr>
                <w:rFonts w:hint="eastAsia"/>
                <w:sz w:val="24"/>
              </w:rPr>
              <w:t>本项目</w:t>
            </w:r>
            <w:r w:rsidRPr="00D56F80">
              <w:rPr>
                <w:sz w:val="24"/>
              </w:rPr>
              <w:t>主要大气污染物</w:t>
            </w:r>
            <w:r w:rsidRPr="00D56F80">
              <w:rPr>
                <w:rFonts w:hint="eastAsia"/>
                <w:sz w:val="24"/>
              </w:rPr>
              <w:t>为</w:t>
            </w:r>
            <w:r w:rsidR="00A40698" w:rsidRPr="00D56F80">
              <w:rPr>
                <w:rFonts w:hint="eastAsia"/>
                <w:sz w:val="24"/>
              </w:rPr>
              <w:t>非甲烷总烃</w:t>
            </w:r>
            <w:r w:rsidRPr="00D56F80">
              <w:rPr>
                <w:rFonts w:hint="eastAsia"/>
                <w:sz w:val="24"/>
              </w:rPr>
              <w:t>。</w:t>
            </w:r>
          </w:p>
          <w:p w:rsidR="007F33A8" w:rsidRPr="00D56F80" w:rsidRDefault="007F33A8" w:rsidP="007F33A8">
            <w:pPr>
              <w:adjustRightInd w:val="0"/>
              <w:snapToGrid w:val="0"/>
              <w:spacing w:line="520" w:lineRule="exact"/>
              <w:ind w:firstLineChars="200" w:firstLine="448"/>
              <w:rPr>
                <w:sz w:val="24"/>
              </w:rPr>
            </w:pPr>
            <w:r w:rsidRPr="00D56F80">
              <w:rPr>
                <w:sz w:val="24"/>
              </w:rPr>
              <w:t>采用导则推荐估算模式</w:t>
            </w:r>
            <w:r w:rsidRPr="00D56F80">
              <w:rPr>
                <w:sz w:val="24"/>
              </w:rPr>
              <w:t>(</w:t>
            </w:r>
            <w:r w:rsidRPr="00D56F80">
              <w:rPr>
                <w:rFonts w:hint="eastAsia"/>
                <w:sz w:val="24"/>
              </w:rPr>
              <w:t>AERSCREEN</w:t>
            </w:r>
            <w:r w:rsidRPr="00D56F80">
              <w:rPr>
                <w:sz w:val="24"/>
              </w:rPr>
              <w:t>模型</w:t>
            </w:r>
            <w:r w:rsidRPr="00D56F80">
              <w:rPr>
                <w:sz w:val="24"/>
              </w:rPr>
              <w:t>)</w:t>
            </w:r>
            <w:r w:rsidRPr="00D56F80">
              <w:rPr>
                <w:sz w:val="24"/>
              </w:rPr>
              <w:t>（</w:t>
            </w:r>
            <w:r w:rsidRPr="00D56F80">
              <w:rPr>
                <w:rFonts w:hint="eastAsia"/>
                <w:sz w:val="24"/>
              </w:rPr>
              <w:t>生态环境部推荐模型</w:t>
            </w:r>
            <w:r w:rsidRPr="00D56F80">
              <w:rPr>
                <w:sz w:val="24"/>
              </w:rPr>
              <w:t>），计算主要污染物的最大地面浓度占标率</w:t>
            </w:r>
            <w:r w:rsidRPr="00D56F80">
              <w:rPr>
                <w:sz w:val="24"/>
              </w:rPr>
              <w:t>P</w:t>
            </w:r>
            <w:r w:rsidRPr="00D56F80">
              <w:rPr>
                <w:sz w:val="24"/>
                <w:vertAlign w:val="subscript"/>
              </w:rPr>
              <w:t>i</w:t>
            </w:r>
            <w:r w:rsidRPr="00D56F80">
              <w:rPr>
                <w:sz w:val="24"/>
              </w:rPr>
              <w:t>，其中</w:t>
            </w:r>
            <w:r w:rsidRPr="00D56F80">
              <w:rPr>
                <w:sz w:val="24"/>
              </w:rPr>
              <w:t>P</w:t>
            </w:r>
            <w:r w:rsidRPr="00D56F80">
              <w:rPr>
                <w:sz w:val="24"/>
                <w:vertAlign w:val="subscript"/>
              </w:rPr>
              <w:t>i</w:t>
            </w:r>
            <w:r w:rsidRPr="00D56F80">
              <w:rPr>
                <w:sz w:val="24"/>
              </w:rPr>
              <w:t>定义为：</w:t>
            </w:r>
          </w:p>
          <w:p w:rsidR="007F33A8" w:rsidRPr="00D56F80" w:rsidRDefault="007F33A8" w:rsidP="007F33A8">
            <w:pPr>
              <w:adjustRightInd w:val="0"/>
              <w:snapToGrid w:val="0"/>
              <w:spacing w:line="520" w:lineRule="exact"/>
              <w:ind w:firstLineChars="200" w:firstLine="448"/>
              <w:jc w:val="center"/>
              <w:rPr>
                <w:sz w:val="24"/>
              </w:rPr>
            </w:pPr>
            <w:r w:rsidRPr="00D56F80">
              <w:rPr>
                <w:sz w:val="24"/>
              </w:rPr>
              <w:t>Pi= C</w:t>
            </w:r>
            <w:r w:rsidRPr="00D56F80">
              <w:rPr>
                <w:sz w:val="24"/>
                <w:vertAlign w:val="subscript"/>
              </w:rPr>
              <w:t>i</w:t>
            </w:r>
            <w:r w:rsidRPr="00D56F80">
              <w:rPr>
                <w:sz w:val="24"/>
              </w:rPr>
              <w:t>/ C</w:t>
            </w:r>
            <w:r w:rsidRPr="00D56F80">
              <w:rPr>
                <w:sz w:val="24"/>
                <w:vertAlign w:val="subscript"/>
              </w:rPr>
              <w:t>0i</w:t>
            </w:r>
            <w:r w:rsidRPr="00D56F80">
              <w:rPr>
                <w:sz w:val="24"/>
              </w:rPr>
              <w:t>×100%</w:t>
            </w:r>
          </w:p>
          <w:p w:rsidR="007F33A8" w:rsidRPr="00D56F80" w:rsidRDefault="007F33A8" w:rsidP="007F33A8">
            <w:pPr>
              <w:adjustRightInd w:val="0"/>
              <w:snapToGrid w:val="0"/>
              <w:spacing w:line="520" w:lineRule="exact"/>
              <w:ind w:firstLineChars="200" w:firstLine="448"/>
              <w:rPr>
                <w:sz w:val="24"/>
              </w:rPr>
            </w:pPr>
            <w:r w:rsidRPr="00D56F80">
              <w:rPr>
                <w:sz w:val="24"/>
              </w:rPr>
              <w:t>式中：</w:t>
            </w:r>
            <w:r w:rsidRPr="00D56F80">
              <w:rPr>
                <w:sz w:val="24"/>
              </w:rPr>
              <w:t>Pi——</w:t>
            </w:r>
            <w:r w:rsidRPr="00D56F80">
              <w:rPr>
                <w:sz w:val="24"/>
              </w:rPr>
              <w:t>第</w:t>
            </w:r>
            <w:r w:rsidRPr="00D56F80">
              <w:rPr>
                <w:sz w:val="24"/>
              </w:rPr>
              <w:t>i</w:t>
            </w:r>
            <w:r w:rsidRPr="00D56F80">
              <w:rPr>
                <w:sz w:val="24"/>
              </w:rPr>
              <w:t>个污染物的最大地面浓度占标率，</w:t>
            </w:r>
            <w:r w:rsidRPr="00D56F80">
              <w:rPr>
                <w:sz w:val="24"/>
              </w:rPr>
              <w:t>%</w:t>
            </w:r>
            <w:r w:rsidRPr="00D56F80">
              <w:rPr>
                <w:sz w:val="24"/>
              </w:rPr>
              <w:t>；</w:t>
            </w:r>
          </w:p>
          <w:p w:rsidR="007F33A8" w:rsidRPr="00D56F80" w:rsidRDefault="007F33A8" w:rsidP="007F33A8">
            <w:pPr>
              <w:adjustRightInd w:val="0"/>
              <w:snapToGrid w:val="0"/>
              <w:spacing w:line="520" w:lineRule="exact"/>
              <w:ind w:firstLineChars="500" w:firstLine="1121"/>
              <w:rPr>
                <w:sz w:val="24"/>
              </w:rPr>
            </w:pPr>
            <w:r w:rsidRPr="00D56F80">
              <w:rPr>
                <w:sz w:val="24"/>
              </w:rPr>
              <w:t>C</w:t>
            </w:r>
            <w:r w:rsidRPr="00D56F80">
              <w:rPr>
                <w:sz w:val="24"/>
                <w:vertAlign w:val="subscript"/>
              </w:rPr>
              <w:t>i</w:t>
            </w:r>
            <w:r w:rsidRPr="00D56F80">
              <w:rPr>
                <w:sz w:val="24"/>
              </w:rPr>
              <w:t>——</w:t>
            </w:r>
            <w:r w:rsidRPr="00D56F80">
              <w:rPr>
                <w:sz w:val="24"/>
              </w:rPr>
              <w:t>采用估算模式计算出的第</w:t>
            </w:r>
            <w:r w:rsidRPr="00D56F80">
              <w:rPr>
                <w:sz w:val="24"/>
              </w:rPr>
              <w:t>i</w:t>
            </w:r>
            <w:r w:rsidRPr="00D56F80">
              <w:rPr>
                <w:sz w:val="24"/>
              </w:rPr>
              <w:t>个污染物的最大</w:t>
            </w:r>
            <w:r w:rsidRPr="00D56F80">
              <w:rPr>
                <w:rFonts w:hint="eastAsia"/>
                <w:sz w:val="24"/>
              </w:rPr>
              <w:t>1h</w:t>
            </w:r>
            <w:r w:rsidRPr="00D56F80">
              <w:rPr>
                <w:sz w:val="24"/>
              </w:rPr>
              <w:t>地面</w:t>
            </w:r>
            <w:r w:rsidRPr="00D56F80">
              <w:rPr>
                <w:rFonts w:hint="eastAsia"/>
                <w:sz w:val="24"/>
              </w:rPr>
              <w:t>空气质量</w:t>
            </w:r>
            <w:r w:rsidRPr="00D56F80">
              <w:rPr>
                <w:sz w:val="24"/>
              </w:rPr>
              <w:t>浓度，</w:t>
            </w:r>
            <w:r w:rsidRPr="00D56F80">
              <w:rPr>
                <w:sz w:val="24"/>
              </w:rPr>
              <w:t>μg/m</w:t>
            </w:r>
            <w:r w:rsidRPr="00D56F80">
              <w:rPr>
                <w:sz w:val="24"/>
                <w:vertAlign w:val="superscript"/>
              </w:rPr>
              <w:t>3</w:t>
            </w:r>
            <w:r w:rsidRPr="00D56F80">
              <w:rPr>
                <w:sz w:val="24"/>
              </w:rPr>
              <w:t>；</w:t>
            </w:r>
          </w:p>
          <w:p w:rsidR="007F33A8" w:rsidRPr="00D56F80" w:rsidRDefault="007F33A8" w:rsidP="007F33A8">
            <w:pPr>
              <w:adjustRightInd w:val="0"/>
              <w:snapToGrid w:val="0"/>
              <w:spacing w:line="520" w:lineRule="exact"/>
              <w:ind w:firstLineChars="500" w:firstLine="1121"/>
              <w:rPr>
                <w:sz w:val="24"/>
              </w:rPr>
            </w:pPr>
            <w:r w:rsidRPr="00D56F80">
              <w:rPr>
                <w:sz w:val="24"/>
              </w:rPr>
              <w:t>C</w:t>
            </w:r>
            <w:r w:rsidRPr="00D56F80">
              <w:rPr>
                <w:sz w:val="24"/>
                <w:vertAlign w:val="subscript"/>
              </w:rPr>
              <w:t>0i</w:t>
            </w:r>
            <w:r w:rsidRPr="00D56F80">
              <w:rPr>
                <w:sz w:val="24"/>
              </w:rPr>
              <w:t>——</w:t>
            </w:r>
            <w:r w:rsidRPr="00D56F80">
              <w:rPr>
                <w:sz w:val="24"/>
              </w:rPr>
              <w:t>第</w:t>
            </w:r>
            <w:r w:rsidRPr="00D56F80">
              <w:rPr>
                <w:sz w:val="24"/>
              </w:rPr>
              <w:t>i</w:t>
            </w:r>
            <w:r w:rsidRPr="00D56F80">
              <w:rPr>
                <w:sz w:val="24"/>
              </w:rPr>
              <w:t>个污染物环境质量</w:t>
            </w:r>
            <w:r w:rsidRPr="00D56F80">
              <w:rPr>
                <w:rFonts w:hint="eastAsia"/>
                <w:sz w:val="24"/>
              </w:rPr>
              <w:t>浓度</w:t>
            </w:r>
            <w:r w:rsidRPr="00D56F80">
              <w:rPr>
                <w:sz w:val="24"/>
              </w:rPr>
              <w:t>标准，</w:t>
            </w:r>
            <w:r w:rsidRPr="00D56F80">
              <w:rPr>
                <w:sz w:val="24"/>
              </w:rPr>
              <w:t>μg/m</w:t>
            </w:r>
            <w:r w:rsidRPr="00D56F80">
              <w:rPr>
                <w:sz w:val="24"/>
                <w:vertAlign w:val="superscript"/>
              </w:rPr>
              <w:t>3</w:t>
            </w:r>
            <w:r w:rsidRPr="00D56F80">
              <w:rPr>
                <w:sz w:val="24"/>
              </w:rPr>
              <w:t>。</w:t>
            </w:r>
          </w:p>
          <w:p w:rsidR="007F33A8" w:rsidRPr="00D56F80" w:rsidRDefault="007F33A8" w:rsidP="007F33A8">
            <w:pPr>
              <w:adjustRightInd w:val="0"/>
              <w:snapToGrid w:val="0"/>
              <w:spacing w:line="520" w:lineRule="exact"/>
              <w:ind w:firstLineChars="500" w:firstLine="1121"/>
              <w:rPr>
                <w:sz w:val="24"/>
              </w:rPr>
            </w:pPr>
            <w:r w:rsidRPr="00D56F80">
              <w:rPr>
                <w:sz w:val="24"/>
              </w:rPr>
              <w:t>C</w:t>
            </w:r>
            <w:r w:rsidRPr="00D56F80">
              <w:rPr>
                <w:sz w:val="24"/>
                <w:vertAlign w:val="subscript"/>
              </w:rPr>
              <w:t>0i</w:t>
            </w:r>
            <w:r w:rsidRPr="00D56F80">
              <w:rPr>
                <w:sz w:val="24"/>
              </w:rPr>
              <w:t>一般选用《环境空气质量标准》</w:t>
            </w:r>
            <w:r w:rsidRPr="00D56F80">
              <w:rPr>
                <w:rFonts w:hint="eastAsia"/>
                <w:sz w:val="24"/>
              </w:rPr>
              <w:t>（</w:t>
            </w:r>
            <w:r w:rsidRPr="00D56F80">
              <w:rPr>
                <w:sz w:val="24"/>
              </w:rPr>
              <w:t>GB3095-2012</w:t>
            </w:r>
            <w:r w:rsidRPr="00D56F80">
              <w:rPr>
                <w:rFonts w:hint="eastAsia"/>
                <w:sz w:val="24"/>
              </w:rPr>
              <w:t>）</w:t>
            </w:r>
            <w:r w:rsidRPr="00D56F80">
              <w:rPr>
                <w:sz w:val="24"/>
              </w:rPr>
              <w:t>中</w:t>
            </w:r>
            <w:r w:rsidRPr="00D56F80">
              <w:rPr>
                <w:rFonts w:hint="eastAsia"/>
                <w:sz w:val="24"/>
              </w:rPr>
              <w:t>1h</w:t>
            </w:r>
            <w:r w:rsidRPr="00D56F80">
              <w:rPr>
                <w:sz w:val="24"/>
              </w:rPr>
              <w:t>平均</w:t>
            </w:r>
            <w:r w:rsidRPr="00D56F80">
              <w:rPr>
                <w:rFonts w:hint="eastAsia"/>
                <w:sz w:val="24"/>
              </w:rPr>
              <w:t>质量浓度的二级污染限值，如项目位于一类环境空气功能区，应选相应的一级浓度限值；对改标准中未包含的污染物，使用</w:t>
            </w:r>
            <w:r w:rsidRPr="00D56F80">
              <w:rPr>
                <w:rFonts w:hint="eastAsia"/>
                <w:sz w:val="24"/>
              </w:rPr>
              <w:t>5.2</w:t>
            </w:r>
            <w:r w:rsidRPr="00D56F80">
              <w:rPr>
                <w:rFonts w:hint="eastAsia"/>
                <w:sz w:val="24"/>
              </w:rPr>
              <w:t>确定的各评价因子</w:t>
            </w:r>
            <w:r w:rsidRPr="00D56F80">
              <w:rPr>
                <w:rFonts w:hint="eastAsia"/>
                <w:sz w:val="24"/>
              </w:rPr>
              <w:t>1h</w:t>
            </w:r>
            <w:r w:rsidRPr="00D56F80">
              <w:rPr>
                <w:rFonts w:hint="eastAsia"/>
                <w:sz w:val="24"/>
              </w:rPr>
              <w:t>平均质量浓度限值。对仅有</w:t>
            </w:r>
            <w:r w:rsidRPr="00D56F80">
              <w:rPr>
                <w:rFonts w:hint="eastAsia"/>
                <w:sz w:val="24"/>
              </w:rPr>
              <w:t>8h</w:t>
            </w:r>
            <w:r w:rsidRPr="00D56F80">
              <w:rPr>
                <w:rFonts w:hint="eastAsia"/>
                <w:sz w:val="24"/>
              </w:rPr>
              <w:t>平均质量浓度限值、日平均质量浓度限制或年平均浓度限制的，可分别按</w:t>
            </w:r>
            <w:r w:rsidRPr="00D56F80">
              <w:rPr>
                <w:rFonts w:hint="eastAsia"/>
                <w:sz w:val="24"/>
              </w:rPr>
              <w:t>2</w:t>
            </w:r>
            <w:r w:rsidRPr="00D56F80">
              <w:rPr>
                <w:rFonts w:hint="eastAsia"/>
                <w:sz w:val="24"/>
              </w:rPr>
              <w:t>倍、</w:t>
            </w:r>
            <w:r w:rsidRPr="00D56F80">
              <w:rPr>
                <w:rFonts w:hint="eastAsia"/>
                <w:sz w:val="24"/>
              </w:rPr>
              <w:t>3</w:t>
            </w:r>
            <w:r w:rsidRPr="00D56F80">
              <w:rPr>
                <w:rFonts w:hint="eastAsia"/>
                <w:sz w:val="24"/>
              </w:rPr>
              <w:t>倍、</w:t>
            </w:r>
            <w:r w:rsidRPr="00D56F80">
              <w:rPr>
                <w:rFonts w:hint="eastAsia"/>
                <w:sz w:val="24"/>
              </w:rPr>
              <w:t>6</w:t>
            </w:r>
            <w:r w:rsidRPr="00D56F80">
              <w:rPr>
                <w:rFonts w:hint="eastAsia"/>
                <w:sz w:val="24"/>
              </w:rPr>
              <w:t>倍折算为</w:t>
            </w:r>
            <w:r w:rsidRPr="00D56F80">
              <w:rPr>
                <w:rFonts w:hint="eastAsia"/>
                <w:sz w:val="24"/>
              </w:rPr>
              <w:t>1h</w:t>
            </w:r>
            <w:r w:rsidRPr="00D56F80">
              <w:rPr>
                <w:rFonts w:hint="eastAsia"/>
                <w:sz w:val="24"/>
              </w:rPr>
              <w:t>平均质量浓度限制。</w:t>
            </w:r>
          </w:p>
          <w:p w:rsidR="007F33A8" w:rsidRPr="00D56F80" w:rsidRDefault="007F33A8" w:rsidP="007F33A8">
            <w:pPr>
              <w:adjustRightInd w:val="0"/>
              <w:snapToGrid w:val="0"/>
              <w:jc w:val="center"/>
              <w:rPr>
                <w:rFonts w:eastAsia="黑体"/>
                <w:bCs/>
                <w:sz w:val="24"/>
              </w:rPr>
            </w:pPr>
            <w:r w:rsidRPr="00D56F80">
              <w:rPr>
                <w:rFonts w:eastAsia="黑体" w:hint="eastAsia"/>
                <w:bCs/>
                <w:sz w:val="24"/>
              </w:rPr>
              <w:t>表</w:t>
            </w:r>
            <w:r w:rsidR="00194967" w:rsidRPr="00D56F80">
              <w:rPr>
                <w:rFonts w:eastAsia="黑体" w:hint="eastAsia"/>
                <w:bCs/>
                <w:sz w:val="24"/>
              </w:rPr>
              <w:t>2</w:t>
            </w:r>
            <w:r w:rsidRPr="00D56F80">
              <w:rPr>
                <w:rFonts w:eastAsia="黑体" w:hint="eastAsia"/>
                <w:bCs/>
                <w:sz w:val="24"/>
              </w:rPr>
              <w:t xml:space="preserve">1   </w:t>
            </w:r>
            <w:r w:rsidRPr="00D56F80">
              <w:rPr>
                <w:rFonts w:eastAsia="黑体" w:hint="eastAsia"/>
                <w:bCs/>
                <w:sz w:val="24"/>
              </w:rPr>
              <w:t>评价工作等级</w:t>
            </w:r>
          </w:p>
          <w:tbl>
            <w:tblPr>
              <w:tblW w:w="87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57"/>
              <w:gridCol w:w="4356"/>
            </w:tblGrid>
            <w:tr w:rsidR="007F33A8" w:rsidRPr="00D56F80" w:rsidTr="007F33A8">
              <w:trPr>
                <w:trHeight w:val="387"/>
                <w:jc w:val="center"/>
              </w:trPr>
              <w:tc>
                <w:tcPr>
                  <w:tcW w:w="4357" w:type="dxa"/>
                  <w:vAlign w:val="center"/>
                </w:tcPr>
                <w:p w:rsidR="007F33A8" w:rsidRPr="00D56F80" w:rsidRDefault="007F33A8" w:rsidP="007F33A8">
                  <w:pPr>
                    <w:pStyle w:val="afa"/>
                    <w:rPr>
                      <w:b w:val="0"/>
                      <w:sz w:val="21"/>
                      <w:szCs w:val="21"/>
                    </w:rPr>
                  </w:pPr>
                  <w:r w:rsidRPr="00D56F80">
                    <w:rPr>
                      <w:rFonts w:hint="eastAsia"/>
                      <w:b w:val="0"/>
                      <w:sz w:val="21"/>
                      <w:szCs w:val="21"/>
                    </w:rPr>
                    <w:t>评价工作等级</w:t>
                  </w:r>
                </w:p>
              </w:tc>
              <w:tc>
                <w:tcPr>
                  <w:tcW w:w="4356" w:type="dxa"/>
                  <w:vAlign w:val="center"/>
                </w:tcPr>
                <w:p w:rsidR="007F33A8" w:rsidRPr="00D56F80" w:rsidRDefault="007F33A8" w:rsidP="007F33A8">
                  <w:pPr>
                    <w:pStyle w:val="afa"/>
                    <w:rPr>
                      <w:b w:val="0"/>
                      <w:sz w:val="21"/>
                      <w:szCs w:val="21"/>
                    </w:rPr>
                  </w:pPr>
                  <w:r w:rsidRPr="00D56F80">
                    <w:rPr>
                      <w:rFonts w:hint="eastAsia"/>
                      <w:b w:val="0"/>
                      <w:sz w:val="21"/>
                      <w:szCs w:val="21"/>
                    </w:rPr>
                    <w:t>评价工作分级判据</w:t>
                  </w:r>
                </w:p>
              </w:tc>
            </w:tr>
            <w:tr w:rsidR="007F33A8" w:rsidRPr="00D56F80" w:rsidTr="007F33A8">
              <w:trPr>
                <w:trHeight w:val="387"/>
                <w:jc w:val="center"/>
              </w:trPr>
              <w:tc>
                <w:tcPr>
                  <w:tcW w:w="4357" w:type="dxa"/>
                  <w:vAlign w:val="center"/>
                </w:tcPr>
                <w:p w:rsidR="007F33A8" w:rsidRPr="00D56F80" w:rsidRDefault="007F33A8" w:rsidP="007F33A8">
                  <w:pPr>
                    <w:pStyle w:val="afa"/>
                    <w:rPr>
                      <w:b w:val="0"/>
                      <w:sz w:val="21"/>
                      <w:szCs w:val="21"/>
                    </w:rPr>
                  </w:pPr>
                  <w:r w:rsidRPr="00D56F80">
                    <w:rPr>
                      <w:rFonts w:hint="eastAsia"/>
                      <w:b w:val="0"/>
                      <w:sz w:val="21"/>
                      <w:szCs w:val="21"/>
                    </w:rPr>
                    <w:t>一级</w:t>
                  </w:r>
                </w:p>
              </w:tc>
              <w:tc>
                <w:tcPr>
                  <w:tcW w:w="4356" w:type="dxa"/>
                  <w:vAlign w:val="center"/>
                </w:tcPr>
                <w:p w:rsidR="007F33A8" w:rsidRPr="00D56F80" w:rsidRDefault="007F33A8" w:rsidP="007F33A8">
                  <w:pPr>
                    <w:pStyle w:val="afa"/>
                    <w:rPr>
                      <w:b w:val="0"/>
                      <w:sz w:val="21"/>
                      <w:szCs w:val="21"/>
                    </w:rPr>
                  </w:pPr>
                  <w:r w:rsidRPr="00D56F80">
                    <w:rPr>
                      <w:rFonts w:hint="eastAsia"/>
                      <w:b w:val="0"/>
                      <w:sz w:val="21"/>
                      <w:szCs w:val="21"/>
                    </w:rPr>
                    <w:t>Pmax</w:t>
                  </w:r>
                  <w:r w:rsidRPr="00D56F80">
                    <w:rPr>
                      <w:rFonts w:hint="eastAsia"/>
                      <w:b w:val="0"/>
                      <w:sz w:val="21"/>
                      <w:szCs w:val="21"/>
                    </w:rPr>
                    <w:t>≥</w:t>
                  </w:r>
                  <w:r w:rsidRPr="00D56F80">
                    <w:rPr>
                      <w:rFonts w:hint="eastAsia"/>
                      <w:b w:val="0"/>
                      <w:sz w:val="21"/>
                      <w:szCs w:val="21"/>
                    </w:rPr>
                    <w:t>10%</w:t>
                  </w:r>
                </w:p>
              </w:tc>
            </w:tr>
            <w:tr w:rsidR="007F33A8" w:rsidRPr="00D56F80" w:rsidTr="007F33A8">
              <w:trPr>
                <w:trHeight w:val="387"/>
                <w:jc w:val="center"/>
              </w:trPr>
              <w:tc>
                <w:tcPr>
                  <w:tcW w:w="4357" w:type="dxa"/>
                  <w:vAlign w:val="center"/>
                </w:tcPr>
                <w:p w:rsidR="007F33A8" w:rsidRPr="00D56F80" w:rsidRDefault="007F33A8" w:rsidP="007F33A8">
                  <w:pPr>
                    <w:pStyle w:val="afa"/>
                    <w:rPr>
                      <w:b w:val="0"/>
                      <w:sz w:val="21"/>
                      <w:szCs w:val="21"/>
                    </w:rPr>
                  </w:pPr>
                  <w:r w:rsidRPr="00D56F80">
                    <w:rPr>
                      <w:rFonts w:hint="eastAsia"/>
                      <w:b w:val="0"/>
                      <w:sz w:val="21"/>
                      <w:szCs w:val="21"/>
                    </w:rPr>
                    <w:t>二级</w:t>
                  </w:r>
                </w:p>
              </w:tc>
              <w:tc>
                <w:tcPr>
                  <w:tcW w:w="4356" w:type="dxa"/>
                  <w:vAlign w:val="center"/>
                </w:tcPr>
                <w:p w:rsidR="007F33A8" w:rsidRPr="00D56F80" w:rsidRDefault="007F33A8" w:rsidP="007F33A8">
                  <w:pPr>
                    <w:pStyle w:val="afa"/>
                    <w:rPr>
                      <w:b w:val="0"/>
                      <w:sz w:val="21"/>
                      <w:szCs w:val="21"/>
                    </w:rPr>
                  </w:pPr>
                  <w:r w:rsidRPr="00D56F80">
                    <w:rPr>
                      <w:rFonts w:hint="eastAsia"/>
                      <w:b w:val="0"/>
                      <w:sz w:val="21"/>
                      <w:szCs w:val="21"/>
                    </w:rPr>
                    <w:t>1%</w:t>
                  </w:r>
                  <w:r w:rsidRPr="00D56F80">
                    <w:rPr>
                      <w:rFonts w:hint="eastAsia"/>
                      <w:b w:val="0"/>
                      <w:sz w:val="21"/>
                      <w:szCs w:val="21"/>
                    </w:rPr>
                    <w:t>≤</w:t>
                  </w:r>
                  <w:r w:rsidRPr="00D56F80">
                    <w:rPr>
                      <w:rFonts w:hint="eastAsia"/>
                      <w:b w:val="0"/>
                      <w:sz w:val="21"/>
                      <w:szCs w:val="21"/>
                    </w:rPr>
                    <w:t>Pmax</w:t>
                  </w:r>
                  <w:r w:rsidRPr="00D56F80">
                    <w:rPr>
                      <w:rFonts w:hint="eastAsia"/>
                      <w:b w:val="0"/>
                      <w:sz w:val="21"/>
                      <w:szCs w:val="21"/>
                    </w:rPr>
                    <w:t>＜</w:t>
                  </w:r>
                  <w:r w:rsidRPr="00D56F80">
                    <w:rPr>
                      <w:rFonts w:hint="eastAsia"/>
                      <w:b w:val="0"/>
                      <w:sz w:val="21"/>
                      <w:szCs w:val="21"/>
                    </w:rPr>
                    <w:t>10%</w:t>
                  </w:r>
                </w:p>
              </w:tc>
            </w:tr>
            <w:tr w:rsidR="007F33A8" w:rsidRPr="00D56F80" w:rsidTr="007F33A8">
              <w:trPr>
                <w:trHeight w:val="387"/>
                <w:jc w:val="center"/>
              </w:trPr>
              <w:tc>
                <w:tcPr>
                  <w:tcW w:w="4357" w:type="dxa"/>
                  <w:vAlign w:val="center"/>
                </w:tcPr>
                <w:p w:rsidR="007F33A8" w:rsidRPr="00D56F80" w:rsidRDefault="007F33A8" w:rsidP="007F33A8">
                  <w:pPr>
                    <w:pStyle w:val="afa"/>
                    <w:rPr>
                      <w:b w:val="0"/>
                      <w:sz w:val="21"/>
                      <w:szCs w:val="21"/>
                    </w:rPr>
                  </w:pPr>
                  <w:r w:rsidRPr="00D56F80">
                    <w:rPr>
                      <w:rFonts w:hint="eastAsia"/>
                      <w:b w:val="0"/>
                      <w:sz w:val="21"/>
                      <w:szCs w:val="21"/>
                    </w:rPr>
                    <w:t>三级</w:t>
                  </w:r>
                </w:p>
              </w:tc>
              <w:tc>
                <w:tcPr>
                  <w:tcW w:w="4356" w:type="dxa"/>
                  <w:vAlign w:val="center"/>
                </w:tcPr>
                <w:p w:rsidR="007F33A8" w:rsidRPr="00D56F80" w:rsidRDefault="007F33A8" w:rsidP="007F33A8">
                  <w:pPr>
                    <w:pStyle w:val="afa"/>
                    <w:rPr>
                      <w:b w:val="0"/>
                      <w:sz w:val="21"/>
                      <w:szCs w:val="21"/>
                    </w:rPr>
                  </w:pPr>
                  <w:r w:rsidRPr="00D56F80">
                    <w:rPr>
                      <w:rFonts w:hint="eastAsia"/>
                      <w:b w:val="0"/>
                      <w:sz w:val="21"/>
                      <w:szCs w:val="21"/>
                    </w:rPr>
                    <w:t>P max</w:t>
                  </w:r>
                  <w:r w:rsidRPr="00D56F80">
                    <w:rPr>
                      <w:rFonts w:hint="eastAsia"/>
                      <w:b w:val="0"/>
                      <w:sz w:val="21"/>
                      <w:szCs w:val="21"/>
                    </w:rPr>
                    <w:t>＜</w:t>
                  </w:r>
                  <w:r w:rsidRPr="00D56F80">
                    <w:rPr>
                      <w:rFonts w:hint="eastAsia"/>
                      <w:b w:val="0"/>
                      <w:sz w:val="21"/>
                      <w:szCs w:val="21"/>
                    </w:rPr>
                    <w:t>1%</w:t>
                  </w:r>
                </w:p>
              </w:tc>
            </w:tr>
          </w:tbl>
          <w:p w:rsidR="007F33A8" w:rsidRPr="00D56F80" w:rsidRDefault="007F33A8" w:rsidP="007F33A8">
            <w:pPr>
              <w:spacing w:line="480" w:lineRule="exact"/>
              <w:ind w:firstLineChars="176" w:firstLine="395"/>
              <w:jc w:val="left"/>
              <w:rPr>
                <w:sz w:val="24"/>
              </w:rPr>
            </w:pPr>
            <w:r w:rsidRPr="00D56F80">
              <w:rPr>
                <w:sz w:val="24"/>
              </w:rPr>
              <w:lastRenderedPageBreak/>
              <w:t>污染物评价标准和来源见下表。</w:t>
            </w:r>
          </w:p>
          <w:p w:rsidR="007F33A8" w:rsidRPr="00D56F80" w:rsidRDefault="007F33A8" w:rsidP="007F33A8">
            <w:pPr>
              <w:adjustRightInd w:val="0"/>
              <w:snapToGrid w:val="0"/>
              <w:jc w:val="center"/>
              <w:rPr>
                <w:rFonts w:eastAsia="黑体"/>
                <w:bCs/>
                <w:sz w:val="24"/>
              </w:rPr>
            </w:pPr>
            <w:r w:rsidRPr="00D56F80">
              <w:rPr>
                <w:rFonts w:eastAsia="黑体"/>
                <w:bCs/>
                <w:sz w:val="24"/>
              </w:rPr>
              <w:t>表</w:t>
            </w:r>
            <w:r w:rsidR="00194967" w:rsidRPr="00D56F80">
              <w:rPr>
                <w:rFonts w:eastAsia="黑体" w:hint="eastAsia"/>
                <w:bCs/>
                <w:sz w:val="24"/>
              </w:rPr>
              <w:t>2</w:t>
            </w:r>
            <w:r w:rsidRPr="00D56F80">
              <w:rPr>
                <w:rFonts w:eastAsia="黑体" w:hint="eastAsia"/>
                <w:bCs/>
                <w:sz w:val="24"/>
              </w:rPr>
              <w:t>2</w:t>
            </w:r>
            <w:r w:rsidRPr="00D56F80">
              <w:rPr>
                <w:rFonts w:eastAsia="黑体"/>
                <w:bCs/>
                <w:sz w:val="24"/>
              </w:rPr>
              <w:t xml:space="preserve">  </w:t>
            </w:r>
            <w:r w:rsidRPr="00D56F80">
              <w:rPr>
                <w:rFonts w:eastAsia="黑体"/>
                <w:bCs/>
                <w:sz w:val="24"/>
              </w:rPr>
              <w:t>污染物评价标准</w:t>
            </w:r>
          </w:p>
          <w:tbl>
            <w:tblPr>
              <w:tblW w:w="87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33"/>
              <w:gridCol w:w="1696"/>
              <w:gridCol w:w="1873"/>
              <w:gridCol w:w="1677"/>
              <w:gridCol w:w="1880"/>
            </w:tblGrid>
            <w:tr w:rsidR="007F33A8" w:rsidRPr="00D56F80" w:rsidTr="00A36252">
              <w:trPr>
                <w:trHeight w:val="403"/>
                <w:jc w:val="center"/>
              </w:trPr>
              <w:tc>
                <w:tcPr>
                  <w:tcW w:w="1633" w:type="dxa"/>
                  <w:vAlign w:val="center"/>
                </w:tcPr>
                <w:p w:rsidR="007F33A8" w:rsidRPr="00D56F80" w:rsidRDefault="007F33A8" w:rsidP="00A36252">
                  <w:pPr>
                    <w:pStyle w:val="afa"/>
                    <w:adjustRightInd w:val="0"/>
                    <w:rPr>
                      <w:b w:val="0"/>
                      <w:sz w:val="21"/>
                      <w:szCs w:val="21"/>
                    </w:rPr>
                  </w:pPr>
                  <w:r w:rsidRPr="00D56F80">
                    <w:rPr>
                      <w:b w:val="0"/>
                      <w:sz w:val="21"/>
                      <w:szCs w:val="21"/>
                    </w:rPr>
                    <w:t>污染物名称</w:t>
                  </w:r>
                </w:p>
              </w:tc>
              <w:tc>
                <w:tcPr>
                  <w:tcW w:w="1696" w:type="dxa"/>
                  <w:vAlign w:val="center"/>
                </w:tcPr>
                <w:p w:rsidR="007F33A8" w:rsidRPr="00D56F80" w:rsidRDefault="007F33A8" w:rsidP="00A36252">
                  <w:pPr>
                    <w:pStyle w:val="afa"/>
                    <w:adjustRightInd w:val="0"/>
                    <w:rPr>
                      <w:b w:val="0"/>
                      <w:sz w:val="21"/>
                      <w:szCs w:val="21"/>
                    </w:rPr>
                  </w:pPr>
                  <w:r w:rsidRPr="00D56F80">
                    <w:rPr>
                      <w:b w:val="0"/>
                      <w:sz w:val="21"/>
                      <w:szCs w:val="21"/>
                    </w:rPr>
                    <w:t>功能区</w:t>
                  </w:r>
                </w:p>
              </w:tc>
              <w:tc>
                <w:tcPr>
                  <w:tcW w:w="1873" w:type="dxa"/>
                  <w:vAlign w:val="center"/>
                </w:tcPr>
                <w:p w:rsidR="007F33A8" w:rsidRPr="00D56F80" w:rsidRDefault="007F33A8" w:rsidP="00A36252">
                  <w:pPr>
                    <w:pStyle w:val="afa"/>
                    <w:adjustRightInd w:val="0"/>
                    <w:rPr>
                      <w:b w:val="0"/>
                      <w:caps w:val="0"/>
                      <w:sz w:val="21"/>
                      <w:szCs w:val="21"/>
                    </w:rPr>
                  </w:pPr>
                  <w:r w:rsidRPr="00D56F80">
                    <w:rPr>
                      <w:b w:val="0"/>
                      <w:caps w:val="0"/>
                      <w:sz w:val="21"/>
                      <w:szCs w:val="21"/>
                    </w:rPr>
                    <w:t>取值时间</w:t>
                  </w:r>
                </w:p>
              </w:tc>
              <w:tc>
                <w:tcPr>
                  <w:tcW w:w="1677" w:type="dxa"/>
                  <w:vAlign w:val="center"/>
                </w:tcPr>
                <w:p w:rsidR="007F33A8" w:rsidRPr="00D56F80" w:rsidRDefault="007F33A8" w:rsidP="00A36252">
                  <w:pPr>
                    <w:pStyle w:val="afa"/>
                    <w:adjustRightInd w:val="0"/>
                    <w:rPr>
                      <w:b w:val="0"/>
                      <w:caps w:val="0"/>
                      <w:sz w:val="21"/>
                      <w:szCs w:val="21"/>
                    </w:rPr>
                  </w:pPr>
                  <w:bookmarkStart w:id="3" w:name="OLE_LINK5"/>
                  <w:r w:rsidRPr="00D56F80">
                    <w:rPr>
                      <w:b w:val="0"/>
                      <w:caps w:val="0"/>
                      <w:sz w:val="21"/>
                      <w:szCs w:val="21"/>
                    </w:rPr>
                    <w:t>标准值</w:t>
                  </w:r>
                  <w:bookmarkEnd w:id="3"/>
                </w:p>
                <w:p w:rsidR="007F33A8" w:rsidRPr="00D56F80" w:rsidRDefault="007F33A8" w:rsidP="00A36252">
                  <w:pPr>
                    <w:pStyle w:val="afa"/>
                    <w:adjustRightInd w:val="0"/>
                    <w:rPr>
                      <w:b w:val="0"/>
                      <w:caps w:val="0"/>
                      <w:sz w:val="21"/>
                      <w:szCs w:val="21"/>
                    </w:rPr>
                  </w:pPr>
                  <w:bookmarkStart w:id="4" w:name="OLE_LINK14"/>
                  <w:bookmarkStart w:id="5" w:name="OLE_LINK15"/>
                  <w:r w:rsidRPr="00D56F80">
                    <w:rPr>
                      <w:b w:val="0"/>
                      <w:caps w:val="0"/>
                      <w:sz w:val="21"/>
                      <w:szCs w:val="21"/>
                    </w:rPr>
                    <w:t>(μg/m</w:t>
                  </w:r>
                  <w:r w:rsidRPr="00D56F80">
                    <w:rPr>
                      <w:b w:val="0"/>
                      <w:caps w:val="0"/>
                      <w:sz w:val="21"/>
                      <w:szCs w:val="21"/>
                      <w:vertAlign w:val="superscript"/>
                    </w:rPr>
                    <w:t>3</w:t>
                  </w:r>
                  <w:r w:rsidRPr="00D56F80">
                    <w:rPr>
                      <w:b w:val="0"/>
                      <w:caps w:val="0"/>
                      <w:sz w:val="21"/>
                      <w:szCs w:val="21"/>
                    </w:rPr>
                    <w:t>)</w:t>
                  </w:r>
                  <w:bookmarkEnd w:id="4"/>
                  <w:bookmarkEnd w:id="5"/>
                </w:p>
              </w:tc>
              <w:tc>
                <w:tcPr>
                  <w:tcW w:w="1880" w:type="dxa"/>
                  <w:vAlign w:val="center"/>
                </w:tcPr>
                <w:p w:rsidR="007F33A8" w:rsidRPr="00D56F80" w:rsidRDefault="007F33A8" w:rsidP="00A36252">
                  <w:pPr>
                    <w:adjustRightInd w:val="0"/>
                    <w:snapToGrid w:val="0"/>
                    <w:jc w:val="center"/>
                    <w:rPr>
                      <w:kern w:val="0"/>
                      <w:szCs w:val="21"/>
                    </w:rPr>
                  </w:pPr>
                  <w:r w:rsidRPr="00D56F80">
                    <w:rPr>
                      <w:kern w:val="0"/>
                      <w:szCs w:val="21"/>
                    </w:rPr>
                    <w:t>标准来源</w:t>
                  </w:r>
                </w:p>
              </w:tc>
            </w:tr>
            <w:tr w:rsidR="007F33A8" w:rsidRPr="00D56F80" w:rsidTr="00A36252">
              <w:trPr>
                <w:trHeight w:val="403"/>
                <w:jc w:val="center"/>
              </w:trPr>
              <w:tc>
                <w:tcPr>
                  <w:tcW w:w="1633" w:type="dxa"/>
                  <w:vAlign w:val="center"/>
                </w:tcPr>
                <w:p w:rsidR="007F33A8" w:rsidRPr="00D56F80" w:rsidRDefault="004B0CCC" w:rsidP="00A36252">
                  <w:pPr>
                    <w:pStyle w:val="afa"/>
                    <w:adjustRightInd w:val="0"/>
                    <w:rPr>
                      <w:b w:val="0"/>
                      <w:sz w:val="21"/>
                      <w:szCs w:val="21"/>
                    </w:rPr>
                  </w:pPr>
                  <w:r w:rsidRPr="00D56F80">
                    <w:rPr>
                      <w:rFonts w:hint="eastAsia"/>
                      <w:b w:val="0"/>
                      <w:sz w:val="21"/>
                      <w:szCs w:val="21"/>
                    </w:rPr>
                    <w:t>非甲烷总烃</w:t>
                  </w:r>
                </w:p>
              </w:tc>
              <w:tc>
                <w:tcPr>
                  <w:tcW w:w="1696" w:type="dxa"/>
                  <w:vAlign w:val="center"/>
                </w:tcPr>
                <w:p w:rsidR="007F33A8" w:rsidRPr="00D56F80" w:rsidRDefault="007F33A8" w:rsidP="00A36252">
                  <w:pPr>
                    <w:pStyle w:val="afa"/>
                    <w:adjustRightInd w:val="0"/>
                    <w:rPr>
                      <w:b w:val="0"/>
                      <w:sz w:val="21"/>
                      <w:szCs w:val="21"/>
                    </w:rPr>
                  </w:pPr>
                  <w:r w:rsidRPr="00D56F80">
                    <w:rPr>
                      <w:b w:val="0"/>
                      <w:sz w:val="21"/>
                      <w:szCs w:val="21"/>
                    </w:rPr>
                    <w:t>二类限区</w:t>
                  </w:r>
                </w:p>
              </w:tc>
              <w:tc>
                <w:tcPr>
                  <w:tcW w:w="1873" w:type="dxa"/>
                  <w:vAlign w:val="center"/>
                </w:tcPr>
                <w:p w:rsidR="007F33A8" w:rsidRPr="00D56F80" w:rsidRDefault="007F33A8" w:rsidP="00A36252">
                  <w:pPr>
                    <w:pStyle w:val="afa"/>
                    <w:adjustRightInd w:val="0"/>
                    <w:rPr>
                      <w:b w:val="0"/>
                      <w:sz w:val="21"/>
                      <w:szCs w:val="21"/>
                    </w:rPr>
                  </w:pPr>
                  <w:r w:rsidRPr="00D56F80">
                    <w:rPr>
                      <w:b w:val="0"/>
                      <w:sz w:val="21"/>
                      <w:szCs w:val="21"/>
                    </w:rPr>
                    <w:t>日均</w:t>
                  </w:r>
                </w:p>
              </w:tc>
              <w:tc>
                <w:tcPr>
                  <w:tcW w:w="1677" w:type="dxa"/>
                  <w:vAlign w:val="center"/>
                </w:tcPr>
                <w:p w:rsidR="007F33A8" w:rsidRPr="00D56F80" w:rsidRDefault="004B0CCC" w:rsidP="00A36252">
                  <w:pPr>
                    <w:pStyle w:val="afa"/>
                    <w:adjustRightInd w:val="0"/>
                    <w:rPr>
                      <w:b w:val="0"/>
                      <w:sz w:val="21"/>
                      <w:szCs w:val="21"/>
                    </w:rPr>
                  </w:pPr>
                  <w:r w:rsidRPr="00D56F80">
                    <w:rPr>
                      <w:rFonts w:hint="eastAsia"/>
                      <w:b w:val="0"/>
                      <w:sz w:val="21"/>
                      <w:szCs w:val="21"/>
                    </w:rPr>
                    <w:t>2000</w:t>
                  </w:r>
                  <w:r w:rsidR="007F33A8" w:rsidRPr="00D56F80">
                    <w:rPr>
                      <w:b w:val="0"/>
                      <w:sz w:val="21"/>
                      <w:szCs w:val="21"/>
                    </w:rPr>
                    <w:t>.0</w:t>
                  </w:r>
                </w:p>
              </w:tc>
              <w:tc>
                <w:tcPr>
                  <w:tcW w:w="1880" w:type="dxa"/>
                  <w:vAlign w:val="center"/>
                </w:tcPr>
                <w:p w:rsidR="007F33A8" w:rsidRPr="00D56F80" w:rsidRDefault="004A31C5" w:rsidP="00A36252">
                  <w:pPr>
                    <w:adjustRightInd w:val="0"/>
                    <w:snapToGrid w:val="0"/>
                    <w:jc w:val="center"/>
                    <w:rPr>
                      <w:caps/>
                      <w:spacing w:val="2"/>
                      <w:szCs w:val="21"/>
                    </w:rPr>
                  </w:pPr>
                  <w:hyperlink r:id="rId20" w:tgtFrame="_blank" w:history="1">
                    <w:r w:rsidR="004B0CCC" w:rsidRPr="00D56F80">
                      <w:rPr>
                        <w:rFonts w:hint="eastAsia"/>
                        <w:caps/>
                        <w:spacing w:val="2"/>
                        <w:szCs w:val="21"/>
                      </w:rPr>
                      <w:t>《大气污染物综合排放标准详解》</w:t>
                    </w:r>
                  </w:hyperlink>
                </w:p>
              </w:tc>
            </w:tr>
          </w:tbl>
          <w:p w:rsidR="007F33A8" w:rsidRPr="00D56F80" w:rsidRDefault="007F33A8" w:rsidP="007F33A8">
            <w:pPr>
              <w:pStyle w:val="22"/>
              <w:adjustRightInd w:val="0"/>
              <w:snapToGrid w:val="0"/>
              <w:spacing w:after="0"/>
              <w:ind w:leftChars="0" w:left="0" w:firstLineChars="0" w:firstLine="0"/>
              <w:rPr>
                <w:b w:val="0"/>
                <w:caps w:val="0"/>
                <w:szCs w:val="21"/>
              </w:rPr>
            </w:pPr>
            <w:r w:rsidRPr="00D56F80">
              <w:rPr>
                <w:rFonts w:hint="eastAsia"/>
                <w:b w:val="0"/>
                <w:caps w:val="0"/>
                <w:szCs w:val="21"/>
              </w:rPr>
              <w:t>注：</w:t>
            </w:r>
            <w:r w:rsidR="004B0CCC" w:rsidRPr="00D56F80">
              <w:rPr>
                <w:rFonts w:hint="eastAsia"/>
                <w:b w:val="0"/>
                <w:caps w:val="0"/>
                <w:szCs w:val="21"/>
              </w:rPr>
              <w:t>由于我国目前没有“非甲烷总烃”的环境质量标准，美国的同类标准已废除，故我国石化部门和若干地区通常采用以色列同类标准的短期平均值，为</w:t>
            </w:r>
            <w:r w:rsidR="004B0CCC" w:rsidRPr="00D56F80">
              <w:rPr>
                <w:rFonts w:hint="eastAsia"/>
                <w:b w:val="0"/>
                <w:caps w:val="0"/>
                <w:szCs w:val="21"/>
              </w:rPr>
              <w:t>5mg/m</w:t>
            </w:r>
            <w:r w:rsidR="004B0CCC" w:rsidRPr="00D56F80">
              <w:rPr>
                <w:rFonts w:hint="eastAsia"/>
                <w:b w:val="0"/>
                <w:caps w:val="0"/>
                <w:szCs w:val="21"/>
                <w:vertAlign w:val="superscript"/>
              </w:rPr>
              <w:t>3</w:t>
            </w:r>
            <w:r w:rsidR="004B0CCC" w:rsidRPr="00D56F80">
              <w:rPr>
                <w:rFonts w:hint="eastAsia"/>
                <w:b w:val="0"/>
                <w:caps w:val="0"/>
                <w:szCs w:val="21"/>
              </w:rPr>
              <w:t>。但考虑到我国多数地区的实测值，“非甲烷总烃”的环境浓度一般不超过</w:t>
            </w:r>
            <w:r w:rsidR="004B0CCC" w:rsidRPr="00D56F80">
              <w:rPr>
                <w:rFonts w:hint="eastAsia"/>
                <w:b w:val="0"/>
                <w:caps w:val="0"/>
                <w:szCs w:val="21"/>
              </w:rPr>
              <w:t>1.0mg/m</w:t>
            </w:r>
            <w:r w:rsidR="004B0CCC" w:rsidRPr="00D56F80">
              <w:rPr>
                <w:rFonts w:hint="eastAsia"/>
                <w:b w:val="0"/>
                <w:caps w:val="0"/>
                <w:szCs w:val="21"/>
                <w:vertAlign w:val="superscript"/>
              </w:rPr>
              <w:t>3</w:t>
            </w:r>
            <w:r w:rsidR="004B0CCC" w:rsidRPr="00D56F80">
              <w:rPr>
                <w:rFonts w:hint="eastAsia"/>
                <w:b w:val="0"/>
                <w:caps w:val="0"/>
                <w:szCs w:val="21"/>
              </w:rPr>
              <w:t>，因此在制定本标准时选用</w:t>
            </w:r>
            <w:r w:rsidR="004B0CCC" w:rsidRPr="00D56F80">
              <w:rPr>
                <w:rFonts w:hint="eastAsia"/>
                <w:b w:val="0"/>
                <w:caps w:val="0"/>
                <w:szCs w:val="21"/>
              </w:rPr>
              <w:t>2mg/m</w:t>
            </w:r>
            <w:r w:rsidR="004B0CCC" w:rsidRPr="00D56F80">
              <w:rPr>
                <w:rFonts w:hint="eastAsia"/>
                <w:b w:val="0"/>
                <w:caps w:val="0"/>
                <w:szCs w:val="21"/>
                <w:vertAlign w:val="superscript"/>
              </w:rPr>
              <w:t>3</w:t>
            </w:r>
            <w:r w:rsidR="004B0CCC" w:rsidRPr="00D56F80">
              <w:rPr>
                <w:rFonts w:hint="eastAsia"/>
                <w:b w:val="0"/>
                <w:caps w:val="0"/>
                <w:szCs w:val="21"/>
              </w:rPr>
              <w:t>作为计算依据</w:t>
            </w:r>
            <w:r w:rsidRPr="00D56F80">
              <w:rPr>
                <w:rFonts w:hint="eastAsia"/>
                <w:b w:val="0"/>
                <w:caps w:val="0"/>
                <w:szCs w:val="21"/>
              </w:rPr>
              <w:t>。</w:t>
            </w:r>
          </w:p>
          <w:p w:rsidR="007F33A8" w:rsidRPr="00D56F80" w:rsidRDefault="007F33A8" w:rsidP="007F33A8">
            <w:pPr>
              <w:adjustRightInd w:val="0"/>
              <w:snapToGrid w:val="0"/>
              <w:spacing w:line="480" w:lineRule="exact"/>
              <w:ind w:firstLineChars="200" w:firstLine="448"/>
              <w:jc w:val="left"/>
              <w:rPr>
                <w:sz w:val="24"/>
              </w:rPr>
            </w:pPr>
            <w:r w:rsidRPr="00D56F80">
              <w:rPr>
                <w:rFonts w:hint="eastAsia"/>
                <w:sz w:val="24"/>
              </w:rPr>
              <w:t>根据工程分析，本项目预测因子污染源强见表</w:t>
            </w:r>
            <w:r w:rsidR="00194967" w:rsidRPr="00D56F80">
              <w:rPr>
                <w:rFonts w:hint="eastAsia"/>
                <w:sz w:val="24"/>
              </w:rPr>
              <w:t>2</w:t>
            </w:r>
            <w:r w:rsidRPr="00D56F80">
              <w:rPr>
                <w:rFonts w:hint="eastAsia"/>
                <w:sz w:val="24"/>
              </w:rPr>
              <w:t>3</w:t>
            </w:r>
            <w:r w:rsidRPr="00D56F80">
              <w:rPr>
                <w:rFonts w:hint="eastAsia"/>
                <w:sz w:val="24"/>
              </w:rPr>
              <w:t>，估算模型参数见表</w:t>
            </w:r>
            <w:r w:rsidR="00194967" w:rsidRPr="00D56F80">
              <w:rPr>
                <w:rFonts w:hint="eastAsia"/>
                <w:sz w:val="24"/>
              </w:rPr>
              <w:t>2</w:t>
            </w:r>
            <w:r w:rsidRPr="00D56F80">
              <w:rPr>
                <w:rFonts w:hint="eastAsia"/>
                <w:sz w:val="24"/>
              </w:rPr>
              <w:t>4</w:t>
            </w:r>
            <w:r w:rsidRPr="00D56F80">
              <w:rPr>
                <w:rFonts w:hint="eastAsia"/>
                <w:sz w:val="24"/>
              </w:rPr>
              <w:t>。</w:t>
            </w:r>
          </w:p>
          <w:p w:rsidR="007F33A8" w:rsidRPr="00D56F80" w:rsidRDefault="007F33A8" w:rsidP="007F33A8">
            <w:pPr>
              <w:adjustRightInd w:val="0"/>
              <w:snapToGrid w:val="0"/>
              <w:jc w:val="center"/>
              <w:rPr>
                <w:rFonts w:eastAsia="黑体"/>
                <w:bCs/>
                <w:sz w:val="24"/>
              </w:rPr>
            </w:pPr>
            <w:r w:rsidRPr="00D56F80">
              <w:rPr>
                <w:rFonts w:eastAsia="黑体" w:hint="eastAsia"/>
                <w:bCs/>
                <w:sz w:val="24"/>
              </w:rPr>
              <w:t>表</w:t>
            </w:r>
            <w:r w:rsidR="00194967" w:rsidRPr="00D56F80">
              <w:rPr>
                <w:rFonts w:eastAsia="黑体" w:hint="eastAsia"/>
                <w:bCs/>
                <w:sz w:val="24"/>
              </w:rPr>
              <w:t>2</w:t>
            </w:r>
            <w:r w:rsidRPr="00D56F80">
              <w:rPr>
                <w:rFonts w:eastAsia="黑体" w:hint="eastAsia"/>
                <w:bCs/>
                <w:sz w:val="24"/>
              </w:rPr>
              <w:t xml:space="preserve">3  </w:t>
            </w:r>
            <w:r w:rsidRPr="00D56F80">
              <w:rPr>
                <w:rFonts w:eastAsia="黑体" w:hint="eastAsia"/>
                <w:bCs/>
                <w:sz w:val="24"/>
              </w:rPr>
              <w:t>污染物产生及排放情况一览表</w:t>
            </w:r>
          </w:p>
          <w:tbl>
            <w:tblPr>
              <w:tblW w:w="86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31"/>
              <w:gridCol w:w="936"/>
              <w:gridCol w:w="1113"/>
              <w:gridCol w:w="1116"/>
              <w:gridCol w:w="1108"/>
              <w:gridCol w:w="1063"/>
              <w:gridCol w:w="978"/>
              <w:gridCol w:w="1138"/>
            </w:tblGrid>
            <w:tr w:rsidR="007F33A8" w:rsidRPr="00D56F80" w:rsidTr="00074509">
              <w:trPr>
                <w:trHeight w:val="393"/>
                <w:jc w:val="center"/>
              </w:trPr>
              <w:tc>
                <w:tcPr>
                  <w:tcW w:w="1231" w:type="dxa"/>
                  <w:vMerge w:val="restart"/>
                </w:tcPr>
                <w:p w:rsidR="007F33A8" w:rsidRPr="00D56F80" w:rsidRDefault="004A31C5" w:rsidP="009162F6">
                  <w:pPr>
                    <w:pStyle w:val="afa"/>
                    <w:adjustRightInd w:val="0"/>
                    <w:rPr>
                      <w:b w:val="0"/>
                      <w:bCs/>
                      <w:caps w:val="0"/>
                      <w:sz w:val="21"/>
                      <w:szCs w:val="21"/>
                    </w:rPr>
                  </w:pPr>
                  <w:r>
                    <w:rPr>
                      <w:b w:val="0"/>
                      <w:bCs/>
                      <w:caps w:val="0"/>
                      <w:sz w:val="21"/>
                      <w:szCs w:val="21"/>
                    </w:rPr>
                    <w:pict>
                      <v:line id="直接连接符 28" o:spid="_x0000_s1577" style="position:absolute;left:0;text-align:left;z-index:4" from="-5.2pt,.95pt" to="55.5pt,45.9pt" o:gfxdata="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8mf0i1gAAAAgBAAAPAAAAAAAAAAEAIAAA&#10;ACIAAABkcnMvZG93bnJldi54bWxQSwECFAAUAAAACACHTuJAHcerxdUBAAB0AwAADgAAAAAAAAAB&#10;ACAAAAAlAQAAZHJzL2Uyb0RvYy54bWxQSwUGAAAAAAYABgBZAQAAbAUAAAAA&#10;" strokeweight=".5pt">
                        <v:fill o:detectmouseclick="t"/>
                        <v:stroke joinstyle="miter"/>
                      </v:line>
                    </w:pict>
                  </w:r>
                  <w:r w:rsidR="007F33A8" w:rsidRPr="00D56F80">
                    <w:rPr>
                      <w:b w:val="0"/>
                      <w:bCs/>
                      <w:caps w:val="0"/>
                      <w:sz w:val="21"/>
                      <w:szCs w:val="21"/>
                    </w:rPr>
                    <w:t xml:space="preserve">    </w:t>
                  </w:r>
                  <w:r w:rsidR="007F33A8" w:rsidRPr="00D56F80">
                    <w:rPr>
                      <w:rFonts w:hint="eastAsia"/>
                      <w:b w:val="0"/>
                      <w:bCs/>
                      <w:caps w:val="0"/>
                      <w:sz w:val="21"/>
                      <w:szCs w:val="21"/>
                    </w:rPr>
                    <w:t xml:space="preserve"> </w:t>
                  </w:r>
                  <w:r w:rsidR="007F33A8" w:rsidRPr="00D56F80">
                    <w:rPr>
                      <w:b w:val="0"/>
                      <w:bCs/>
                      <w:caps w:val="0"/>
                      <w:sz w:val="21"/>
                      <w:szCs w:val="21"/>
                    </w:rPr>
                    <w:t>类别</w:t>
                  </w:r>
                </w:p>
                <w:p w:rsidR="007F33A8" w:rsidRPr="00D56F80" w:rsidRDefault="007F33A8" w:rsidP="009162F6">
                  <w:pPr>
                    <w:pStyle w:val="afa"/>
                    <w:adjustRightInd w:val="0"/>
                    <w:rPr>
                      <w:b w:val="0"/>
                      <w:bCs/>
                      <w:caps w:val="0"/>
                      <w:sz w:val="21"/>
                      <w:szCs w:val="21"/>
                    </w:rPr>
                  </w:pPr>
                </w:p>
                <w:p w:rsidR="007F33A8" w:rsidRPr="00D56F80" w:rsidRDefault="007F33A8" w:rsidP="009162F6">
                  <w:pPr>
                    <w:pStyle w:val="afa"/>
                    <w:adjustRightInd w:val="0"/>
                    <w:jc w:val="both"/>
                    <w:rPr>
                      <w:b w:val="0"/>
                      <w:bCs/>
                      <w:caps w:val="0"/>
                      <w:sz w:val="21"/>
                      <w:szCs w:val="21"/>
                    </w:rPr>
                  </w:pPr>
                  <w:r w:rsidRPr="00D56F80">
                    <w:rPr>
                      <w:b w:val="0"/>
                      <w:bCs/>
                      <w:caps w:val="0"/>
                      <w:sz w:val="21"/>
                      <w:szCs w:val="21"/>
                    </w:rPr>
                    <w:t>工序</w:t>
                  </w:r>
                </w:p>
              </w:tc>
              <w:tc>
                <w:tcPr>
                  <w:tcW w:w="936" w:type="dxa"/>
                  <w:vMerge w:val="restart"/>
                </w:tcPr>
                <w:p w:rsidR="007F33A8" w:rsidRPr="00D56F80" w:rsidRDefault="007F33A8" w:rsidP="009162F6">
                  <w:pPr>
                    <w:pStyle w:val="afa"/>
                    <w:adjustRightInd w:val="0"/>
                    <w:rPr>
                      <w:b w:val="0"/>
                      <w:bCs/>
                      <w:caps w:val="0"/>
                      <w:sz w:val="21"/>
                      <w:szCs w:val="21"/>
                    </w:rPr>
                  </w:pPr>
                </w:p>
                <w:p w:rsidR="007F33A8" w:rsidRPr="00D56F80" w:rsidRDefault="007F33A8" w:rsidP="009162F6">
                  <w:pPr>
                    <w:pStyle w:val="afa"/>
                    <w:adjustRightInd w:val="0"/>
                    <w:rPr>
                      <w:b w:val="0"/>
                      <w:bCs/>
                      <w:caps w:val="0"/>
                      <w:sz w:val="21"/>
                      <w:szCs w:val="21"/>
                    </w:rPr>
                  </w:pPr>
                  <w:r w:rsidRPr="00D56F80">
                    <w:rPr>
                      <w:b w:val="0"/>
                      <w:bCs/>
                      <w:caps w:val="0"/>
                      <w:sz w:val="21"/>
                      <w:szCs w:val="21"/>
                    </w:rPr>
                    <w:t>污染物</w:t>
                  </w:r>
                </w:p>
              </w:tc>
              <w:tc>
                <w:tcPr>
                  <w:tcW w:w="1114" w:type="dxa"/>
                  <w:vMerge w:val="restart"/>
                </w:tcPr>
                <w:p w:rsidR="007F33A8" w:rsidRPr="00D56F80" w:rsidRDefault="007F33A8" w:rsidP="009162F6">
                  <w:pPr>
                    <w:pStyle w:val="afa"/>
                    <w:adjustRightInd w:val="0"/>
                    <w:rPr>
                      <w:b w:val="0"/>
                      <w:bCs/>
                      <w:caps w:val="0"/>
                      <w:sz w:val="21"/>
                      <w:szCs w:val="21"/>
                    </w:rPr>
                  </w:pPr>
                </w:p>
                <w:p w:rsidR="007F33A8" w:rsidRPr="00D56F80" w:rsidRDefault="007F33A8" w:rsidP="009162F6">
                  <w:pPr>
                    <w:pStyle w:val="afa"/>
                    <w:adjustRightInd w:val="0"/>
                    <w:rPr>
                      <w:b w:val="0"/>
                      <w:bCs/>
                      <w:caps w:val="0"/>
                      <w:sz w:val="21"/>
                      <w:szCs w:val="21"/>
                    </w:rPr>
                  </w:pPr>
                  <w:r w:rsidRPr="00D56F80">
                    <w:rPr>
                      <w:b w:val="0"/>
                      <w:bCs/>
                      <w:caps w:val="0"/>
                      <w:sz w:val="21"/>
                      <w:szCs w:val="21"/>
                    </w:rPr>
                    <w:t>产生量</w:t>
                  </w:r>
                </w:p>
                <w:p w:rsidR="007F33A8" w:rsidRPr="00D56F80" w:rsidRDefault="007F33A8" w:rsidP="009162F6">
                  <w:pPr>
                    <w:pStyle w:val="afa"/>
                    <w:adjustRightInd w:val="0"/>
                    <w:rPr>
                      <w:b w:val="0"/>
                      <w:bCs/>
                      <w:caps w:val="0"/>
                      <w:sz w:val="21"/>
                      <w:szCs w:val="21"/>
                    </w:rPr>
                  </w:pPr>
                  <w:r w:rsidRPr="00D56F80">
                    <w:rPr>
                      <w:b w:val="0"/>
                      <w:bCs/>
                      <w:caps w:val="0"/>
                      <w:sz w:val="21"/>
                      <w:szCs w:val="21"/>
                    </w:rPr>
                    <w:t>t/a</w:t>
                  </w:r>
                </w:p>
              </w:tc>
              <w:tc>
                <w:tcPr>
                  <w:tcW w:w="1117" w:type="dxa"/>
                  <w:vMerge w:val="restart"/>
                </w:tcPr>
                <w:p w:rsidR="007F33A8" w:rsidRPr="00D56F80" w:rsidRDefault="007F33A8" w:rsidP="009162F6">
                  <w:pPr>
                    <w:pStyle w:val="afa"/>
                    <w:adjustRightInd w:val="0"/>
                    <w:rPr>
                      <w:b w:val="0"/>
                      <w:bCs/>
                      <w:caps w:val="0"/>
                      <w:sz w:val="21"/>
                      <w:szCs w:val="21"/>
                    </w:rPr>
                  </w:pPr>
                </w:p>
                <w:p w:rsidR="007F33A8" w:rsidRPr="00D56F80" w:rsidRDefault="007F33A8" w:rsidP="009162F6">
                  <w:pPr>
                    <w:pStyle w:val="afa"/>
                    <w:adjustRightInd w:val="0"/>
                    <w:rPr>
                      <w:b w:val="0"/>
                      <w:bCs/>
                      <w:caps w:val="0"/>
                      <w:sz w:val="21"/>
                      <w:szCs w:val="21"/>
                    </w:rPr>
                  </w:pPr>
                  <w:r w:rsidRPr="00D56F80">
                    <w:rPr>
                      <w:b w:val="0"/>
                      <w:bCs/>
                      <w:caps w:val="0"/>
                      <w:sz w:val="21"/>
                      <w:szCs w:val="21"/>
                    </w:rPr>
                    <w:t>排放量</w:t>
                  </w:r>
                </w:p>
                <w:p w:rsidR="007F33A8" w:rsidRPr="00D56F80" w:rsidRDefault="007F33A8" w:rsidP="009162F6">
                  <w:pPr>
                    <w:pStyle w:val="afa"/>
                    <w:adjustRightInd w:val="0"/>
                    <w:rPr>
                      <w:b w:val="0"/>
                      <w:bCs/>
                      <w:caps w:val="0"/>
                      <w:sz w:val="21"/>
                      <w:szCs w:val="21"/>
                    </w:rPr>
                  </w:pPr>
                  <w:r w:rsidRPr="00D56F80">
                    <w:rPr>
                      <w:rFonts w:hint="eastAsia"/>
                      <w:b w:val="0"/>
                      <w:bCs/>
                      <w:caps w:val="0"/>
                      <w:sz w:val="21"/>
                      <w:szCs w:val="21"/>
                    </w:rPr>
                    <w:t>（</w:t>
                  </w:r>
                  <w:r w:rsidRPr="00D56F80">
                    <w:rPr>
                      <w:rFonts w:hint="eastAsia"/>
                      <w:b w:val="0"/>
                      <w:bCs/>
                      <w:caps w:val="0"/>
                      <w:sz w:val="21"/>
                      <w:szCs w:val="21"/>
                    </w:rPr>
                    <w:t>t/a</w:t>
                  </w:r>
                  <w:r w:rsidRPr="00D56F80">
                    <w:rPr>
                      <w:rFonts w:hint="eastAsia"/>
                      <w:b w:val="0"/>
                      <w:bCs/>
                      <w:caps w:val="0"/>
                      <w:sz w:val="21"/>
                      <w:szCs w:val="21"/>
                    </w:rPr>
                    <w:t>）</w:t>
                  </w:r>
                </w:p>
              </w:tc>
              <w:tc>
                <w:tcPr>
                  <w:tcW w:w="1109" w:type="dxa"/>
                  <w:vMerge w:val="restart"/>
                </w:tcPr>
                <w:p w:rsidR="007F33A8" w:rsidRPr="00D56F80" w:rsidRDefault="007F33A8" w:rsidP="009162F6">
                  <w:pPr>
                    <w:pStyle w:val="afa"/>
                    <w:adjustRightInd w:val="0"/>
                    <w:rPr>
                      <w:b w:val="0"/>
                      <w:bCs/>
                      <w:caps w:val="0"/>
                      <w:sz w:val="21"/>
                      <w:szCs w:val="21"/>
                    </w:rPr>
                  </w:pPr>
                </w:p>
                <w:p w:rsidR="007F33A8" w:rsidRPr="00D56F80" w:rsidRDefault="007F33A8" w:rsidP="009162F6">
                  <w:pPr>
                    <w:pStyle w:val="afa"/>
                    <w:adjustRightInd w:val="0"/>
                    <w:rPr>
                      <w:b w:val="0"/>
                      <w:bCs/>
                      <w:caps w:val="0"/>
                      <w:sz w:val="21"/>
                      <w:szCs w:val="21"/>
                    </w:rPr>
                  </w:pPr>
                  <w:r w:rsidRPr="00D56F80">
                    <w:rPr>
                      <w:rFonts w:hint="eastAsia"/>
                      <w:b w:val="0"/>
                      <w:bCs/>
                      <w:caps w:val="0"/>
                      <w:sz w:val="21"/>
                      <w:szCs w:val="21"/>
                    </w:rPr>
                    <w:t>排放速率（</w:t>
                  </w:r>
                  <w:r w:rsidRPr="00D56F80">
                    <w:rPr>
                      <w:rFonts w:hint="eastAsia"/>
                      <w:b w:val="0"/>
                      <w:bCs/>
                      <w:caps w:val="0"/>
                      <w:sz w:val="21"/>
                      <w:szCs w:val="21"/>
                    </w:rPr>
                    <w:t>kg/h</w:t>
                  </w:r>
                  <w:r w:rsidRPr="00D56F80">
                    <w:rPr>
                      <w:rFonts w:hint="eastAsia"/>
                      <w:b w:val="0"/>
                      <w:bCs/>
                      <w:caps w:val="0"/>
                      <w:sz w:val="21"/>
                      <w:szCs w:val="21"/>
                    </w:rPr>
                    <w:t>）</w:t>
                  </w:r>
                </w:p>
              </w:tc>
              <w:tc>
                <w:tcPr>
                  <w:tcW w:w="3176" w:type="dxa"/>
                  <w:gridSpan w:val="3"/>
                </w:tcPr>
                <w:p w:rsidR="007F33A8" w:rsidRPr="00D56F80" w:rsidRDefault="007F33A8" w:rsidP="009162F6">
                  <w:pPr>
                    <w:pStyle w:val="afa"/>
                    <w:adjustRightInd w:val="0"/>
                    <w:rPr>
                      <w:b w:val="0"/>
                      <w:bCs/>
                      <w:caps w:val="0"/>
                      <w:sz w:val="21"/>
                      <w:szCs w:val="21"/>
                    </w:rPr>
                  </w:pPr>
                  <w:r w:rsidRPr="00D56F80">
                    <w:rPr>
                      <w:b w:val="0"/>
                      <w:bCs/>
                      <w:caps w:val="0"/>
                      <w:sz w:val="21"/>
                      <w:szCs w:val="21"/>
                    </w:rPr>
                    <w:t>排放参数</w:t>
                  </w:r>
                </w:p>
              </w:tc>
            </w:tr>
            <w:tr w:rsidR="007F33A8" w:rsidRPr="00D56F80" w:rsidTr="00074509">
              <w:trPr>
                <w:trHeight w:val="393"/>
                <w:jc w:val="center"/>
              </w:trPr>
              <w:tc>
                <w:tcPr>
                  <w:tcW w:w="1231" w:type="dxa"/>
                  <w:vMerge/>
                </w:tcPr>
                <w:p w:rsidR="007F33A8" w:rsidRPr="00D56F80" w:rsidRDefault="007F33A8" w:rsidP="009162F6">
                  <w:pPr>
                    <w:pStyle w:val="afa"/>
                    <w:adjustRightInd w:val="0"/>
                    <w:rPr>
                      <w:b w:val="0"/>
                      <w:bCs/>
                      <w:caps w:val="0"/>
                      <w:sz w:val="21"/>
                      <w:szCs w:val="21"/>
                    </w:rPr>
                  </w:pPr>
                </w:p>
              </w:tc>
              <w:tc>
                <w:tcPr>
                  <w:tcW w:w="936" w:type="dxa"/>
                  <w:vMerge/>
                </w:tcPr>
                <w:p w:rsidR="007F33A8" w:rsidRPr="00D56F80" w:rsidRDefault="007F33A8" w:rsidP="009162F6">
                  <w:pPr>
                    <w:pStyle w:val="afa"/>
                    <w:adjustRightInd w:val="0"/>
                    <w:rPr>
                      <w:b w:val="0"/>
                      <w:bCs/>
                      <w:caps w:val="0"/>
                      <w:sz w:val="21"/>
                      <w:szCs w:val="21"/>
                    </w:rPr>
                  </w:pPr>
                </w:p>
              </w:tc>
              <w:tc>
                <w:tcPr>
                  <w:tcW w:w="1114" w:type="dxa"/>
                  <w:vMerge/>
                </w:tcPr>
                <w:p w:rsidR="007F33A8" w:rsidRPr="00D56F80" w:rsidRDefault="007F33A8" w:rsidP="009162F6">
                  <w:pPr>
                    <w:pStyle w:val="afa"/>
                    <w:adjustRightInd w:val="0"/>
                    <w:rPr>
                      <w:b w:val="0"/>
                      <w:bCs/>
                      <w:caps w:val="0"/>
                      <w:sz w:val="21"/>
                      <w:szCs w:val="21"/>
                    </w:rPr>
                  </w:pPr>
                </w:p>
              </w:tc>
              <w:tc>
                <w:tcPr>
                  <w:tcW w:w="1117" w:type="dxa"/>
                  <w:vMerge/>
                </w:tcPr>
                <w:p w:rsidR="007F33A8" w:rsidRPr="00D56F80" w:rsidRDefault="007F33A8" w:rsidP="009162F6">
                  <w:pPr>
                    <w:pStyle w:val="afa"/>
                    <w:adjustRightInd w:val="0"/>
                    <w:rPr>
                      <w:b w:val="0"/>
                      <w:bCs/>
                      <w:caps w:val="0"/>
                      <w:sz w:val="21"/>
                      <w:szCs w:val="21"/>
                    </w:rPr>
                  </w:pPr>
                </w:p>
              </w:tc>
              <w:tc>
                <w:tcPr>
                  <w:tcW w:w="1109" w:type="dxa"/>
                  <w:vMerge/>
                </w:tcPr>
                <w:p w:rsidR="007F33A8" w:rsidRPr="00D56F80" w:rsidRDefault="007F33A8" w:rsidP="009162F6">
                  <w:pPr>
                    <w:pStyle w:val="afa"/>
                    <w:adjustRightInd w:val="0"/>
                    <w:rPr>
                      <w:b w:val="0"/>
                      <w:bCs/>
                      <w:caps w:val="0"/>
                      <w:sz w:val="21"/>
                      <w:szCs w:val="21"/>
                    </w:rPr>
                  </w:pPr>
                </w:p>
              </w:tc>
              <w:tc>
                <w:tcPr>
                  <w:tcW w:w="1063" w:type="dxa"/>
                </w:tcPr>
                <w:p w:rsidR="007F33A8" w:rsidRPr="00D56F80" w:rsidRDefault="007F33A8" w:rsidP="009162F6">
                  <w:pPr>
                    <w:pStyle w:val="afa"/>
                    <w:adjustRightInd w:val="0"/>
                    <w:rPr>
                      <w:b w:val="0"/>
                      <w:bCs/>
                      <w:caps w:val="0"/>
                      <w:sz w:val="21"/>
                      <w:szCs w:val="21"/>
                    </w:rPr>
                  </w:pPr>
                  <w:r w:rsidRPr="00D56F80">
                    <w:rPr>
                      <w:b w:val="0"/>
                      <w:bCs/>
                      <w:caps w:val="0"/>
                      <w:sz w:val="21"/>
                      <w:szCs w:val="21"/>
                    </w:rPr>
                    <w:t>排气筒高（</w:t>
                  </w:r>
                  <w:r w:rsidRPr="00D56F80">
                    <w:rPr>
                      <w:b w:val="0"/>
                      <w:bCs/>
                      <w:caps w:val="0"/>
                      <w:sz w:val="21"/>
                      <w:szCs w:val="21"/>
                    </w:rPr>
                    <w:t>m</w:t>
                  </w:r>
                  <w:r w:rsidRPr="00D56F80">
                    <w:rPr>
                      <w:b w:val="0"/>
                      <w:bCs/>
                      <w:caps w:val="0"/>
                      <w:sz w:val="21"/>
                      <w:szCs w:val="21"/>
                    </w:rPr>
                    <w:t>）</w:t>
                  </w:r>
                </w:p>
              </w:tc>
              <w:tc>
                <w:tcPr>
                  <w:tcW w:w="974" w:type="dxa"/>
                  <w:tcBorders>
                    <w:right w:val="single" w:sz="4" w:space="0" w:color="auto"/>
                  </w:tcBorders>
                  <w:vAlign w:val="center"/>
                </w:tcPr>
                <w:p w:rsidR="007F33A8" w:rsidRPr="00D56F80" w:rsidRDefault="007F33A8" w:rsidP="004024BC">
                  <w:pPr>
                    <w:pStyle w:val="afa"/>
                    <w:adjustRightInd w:val="0"/>
                    <w:rPr>
                      <w:b w:val="0"/>
                      <w:bCs/>
                      <w:caps w:val="0"/>
                      <w:sz w:val="21"/>
                      <w:szCs w:val="21"/>
                    </w:rPr>
                  </w:pPr>
                  <w:r w:rsidRPr="00D56F80">
                    <w:rPr>
                      <w:b w:val="0"/>
                      <w:bCs/>
                      <w:caps w:val="0"/>
                      <w:sz w:val="21"/>
                      <w:szCs w:val="21"/>
                    </w:rPr>
                    <w:t>内径（</w:t>
                  </w:r>
                  <w:r w:rsidRPr="00D56F80">
                    <w:rPr>
                      <w:b w:val="0"/>
                      <w:bCs/>
                      <w:caps w:val="0"/>
                      <w:sz w:val="21"/>
                      <w:szCs w:val="21"/>
                    </w:rPr>
                    <w:t>m</w:t>
                  </w:r>
                  <w:r w:rsidRPr="00D56F80">
                    <w:rPr>
                      <w:b w:val="0"/>
                      <w:bCs/>
                      <w:caps w:val="0"/>
                      <w:sz w:val="21"/>
                      <w:szCs w:val="21"/>
                    </w:rPr>
                    <w:t>）</w:t>
                  </w:r>
                </w:p>
              </w:tc>
              <w:tc>
                <w:tcPr>
                  <w:tcW w:w="1139" w:type="dxa"/>
                  <w:tcBorders>
                    <w:left w:val="single" w:sz="4" w:space="0" w:color="auto"/>
                  </w:tcBorders>
                </w:tcPr>
                <w:p w:rsidR="007F33A8" w:rsidRPr="00D56F80" w:rsidRDefault="007F33A8" w:rsidP="009162F6">
                  <w:pPr>
                    <w:pStyle w:val="afa"/>
                    <w:adjustRightInd w:val="0"/>
                    <w:rPr>
                      <w:b w:val="0"/>
                      <w:bCs/>
                      <w:caps w:val="0"/>
                      <w:sz w:val="21"/>
                      <w:szCs w:val="21"/>
                    </w:rPr>
                  </w:pPr>
                  <w:r w:rsidRPr="00D56F80">
                    <w:rPr>
                      <w:b w:val="0"/>
                      <w:bCs/>
                      <w:caps w:val="0"/>
                      <w:sz w:val="21"/>
                      <w:szCs w:val="21"/>
                    </w:rPr>
                    <w:t>风量</w:t>
                  </w:r>
                </w:p>
                <w:p w:rsidR="007F33A8" w:rsidRPr="00D56F80" w:rsidRDefault="007F33A8" w:rsidP="009162F6">
                  <w:pPr>
                    <w:pStyle w:val="afa"/>
                    <w:adjustRightInd w:val="0"/>
                    <w:rPr>
                      <w:b w:val="0"/>
                      <w:bCs/>
                      <w:caps w:val="0"/>
                      <w:sz w:val="21"/>
                      <w:szCs w:val="21"/>
                    </w:rPr>
                  </w:pPr>
                  <w:r w:rsidRPr="00D56F80">
                    <w:rPr>
                      <w:b w:val="0"/>
                      <w:bCs/>
                      <w:caps w:val="0"/>
                      <w:sz w:val="21"/>
                      <w:szCs w:val="21"/>
                    </w:rPr>
                    <w:t>（</w:t>
                  </w:r>
                  <w:r w:rsidRPr="00D56F80">
                    <w:rPr>
                      <w:b w:val="0"/>
                      <w:bCs/>
                      <w:caps w:val="0"/>
                      <w:sz w:val="21"/>
                      <w:szCs w:val="21"/>
                    </w:rPr>
                    <w:t>m</w:t>
                  </w:r>
                  <w:r w:rsidRPr="00D56F80">
                    <w:rPr>
                      <w:b w:val="0"/>
                      <w:bCs/>
                      <w:caps w:val="0"/>
                      <w:sz w:val="21"/>
                      <w:szCs w:val="21"/>
                      <w:vertAlign w:val="superscript"/>
                    </w:rPr>
                    <w:t>3</w:t>
                  </w:r>
                  <w:r w:rsidRPr="00D56F80">
                    <w:rPr>
                      <w:b w:val="0"/>
                      <w:bCs/>
                      <w:caps w:val="0"/>
                      <w:sz w:val="21"/>
                      <w:szCs w:val="21"/>
                    </w:rPr>
                    <w:t>/h</w:t>
                  </w:r>
                  <w:r w:rsidRPr="00D56F80">
                    <w:rPr>
                      <w:b w:val="0"/>
                      <w:bCs/>
                      <w:caps w:val="0"/>
                      <w:sz w:val="21"/>
                      <w:szCs w:val="21"/>
                    </w:rPr>
                    <w:t>）</w:t>
                  </w:r>
                </w:p>
              </w:tc>
            </w:tr>
            <w:tr w:rsidR="00074509" w:rsidRPr="00D56F80" w:rsidTr="00074509">
              <w:trPr>
                <w:trHeight w:val="393"/>
                <w:jc w:val="center"/>
              </w:trPr>
              <w:tc>
                <w:tcPr>
                  <w:tcW w:w="1231" w:type="dxa"/>
                  <w:vAlign w:val="center"/>
                </w:tcPr>
                <w:p w:rsidR="00074509" w:rsidRPr="00D56F80" w:rsidRDefault="00074509" w:rsidP="009162F6">
                  <w:pPr>
                    <w:pStyle w:val="afa"/>
                    <w:adjustRightInd w:val="0"/>
                    <w:rPr>
                      <w:b w:val="0"/>
                      <w:caps w:val="0"/>
                      <w:sz w:val="21"/>
                      <w:szCs w:val="21"/>
                    </w:rPr>
                  </w:pPr>
                  <w:r w:rsidRPr="00D56F80">
                    <w:rPr>
                      <w:rFonts w:hint="eastAsia"/>
                      <w:b w:val="0"/>
                      <w:caps w:val="0"/>
                      <w:sz w:val="21"/>
                      <w:szCs w:val="21"/>
                    </w:rPr>
                    <w:t>有组织</w:t>
                  </w:r>
                </w:p>
              </w:tc>
              <w:tc>
                <w:tcPr>
                  <w:tcW w:w="936" w:type="dxa"/>
                  <w:vAlign w:val="center"/>
                </w:tcPr>
                <w:p w:rsidR="00074509" w:rsidRPr="00D56F80" w:rsidRDefault="00074509" w:rsidP="009162F6">
                  <w:pPr>
                    <w:pStyle w:val="afa"/>
                    <w:adjustRightInd w:val="0"/>
                    <w:rPr>
                      <w:b w:val="0"/>
                      <w:caps w:val="0"/>
                      <w:sz w:val="21"/>
                      <w:szCs w:val="21"/>
                    </w:rPr>
                  </w:pPr>
                  <w:r w:rsidRPr="00D56F80">
                    <w:rPr>
                      <w:rFonts w:hint="eastAsia"/>
                      <w:b w:val="0"/>
                      <w:caps w:val="0"/>
                      <w:sz w:val="21"/>
                      <w:szCs w:val="21"/>
                    </w:rPr>
                    <w:t>非甲烷总烃</w:t>
                  </w:r>
                </w:p>
              </w:tc>
              <w:tc>
                <w:tcPr>
                  <w:tcW w:w="1114" w:type="dxa"/>
                  <w:vAlign w:val="center"/>
                </w:tcPr>
                <w:p w:rsidR="00074509" w:rsidRPr="00D56F80" w:rsidRDefault="00074509" w:rsidP="009162F6">
                  <w:pPr>
                    <w:pStyle w:val="afa"/>
                    <w:adjustRightInd w:val="0"/>
                    <w:rPr>
                      <w:b w:val="0"/>
                      <w:caps w:val="0"/>
                      <w:sz w:val="21"/>
                      <w:szCs w:val="21"/>
                    </w:rPr>
                  </w:pPr>
                  <w:r w:rsidRPr="00D56F80">
                    <w:rPr>
                      <w:rFonts w:hint="eastAsia"/>
                      <w:b w:val="0"/>
                      <w:caps w:val="0"/>
                      <w:sz w:val="21"/>
                      <w:szCs w:val="21"/>
                    </w:rPr>
                    <w:t>/</w:t>
                  </w:r>
                </w:p>
              </w:tc>
              <w:tc>
                <w:tcPr>
                  <w:tcW w:w="1117" w:type="dxa"/>
                  <w:vAlign w:val="center"/>
                </w:tcPr>
                <w:p w:rsidR="00074509" w:rsidRPr="00D56F80" w:rsidRDefault="00074509" w:rsidP="009162F6">
                  <w:pPr>
                    <w:pStyle w:val="afa"/>
                    <w:adjustRightInd w:val="0"/>
                    <w:rPr>
                      <w:b w:val="0"/>
                      <w:caps w:val="0"/>
                      <w:sz w:val="21"/>
                      <w:szCs w:val="21"/>
                    </w:rPr>
                  </w:pPr>
                  <w:r w:rsidRPr="00D56F80">
                    <w:rPr>
                      <w:rFonts w:hint="eastAsia"/>
                      <w:b w:val="0"/>
                      <w:caps w:val="0"/>
                      <w:sz w:val="21"/>
                      <w:szCs w:val="21"/>
                    </w:rPr>
                    <w:t>1.872</w:t>
                  </w:r>
                </w:p>
              </w:tc>
              <w:tc>
                <w:tcPr>
                  <w:tcW w:w="1109" w:type="dxa"/>
                  <w:vAlign w:val="center"/>
                </w:tcPr>
                <w:p w:rsidR="00074509" w:rsidRPr="00D56F80" w:rsidRDefault="00074509" w:rsidP="009162F6">
                  <w:pPr>
                    <w:pStyle w:val="afa"/>
                    <w:adjustRightInd w:val="0"/>
                    <w:rPr>
                      <w:b w:val="0"/>
                      <w:caps w:val="0"/>
                      <w:sz w:val="21"/>
                      <w:szCs w:val="21"/>
                    </w:rPr>
                  </w:pPr>
                  <w:r w:rsidRPr="00D56F80">
                    <w:rPr>
                      <w:rFonts w:hint="eastAsia"/>
                      <w:b w:val="0"/>
                      <w:caps w:val="0"/>
                      <w:sz w:val="21"/>
                      <w:szCs w:val="21"/>
                    </w:rPr>
                    <w:t>0.26</w:t>
                  </w:r>
                </w:p>
              </w:tc>
              <w:tc>
                <w:tcPr>
                  <w:tcW w:w="1063" w:type="dxa"/>
                  <w:tcBorders>
                    <w:right w:val="single" w:sz="4" w:space="0" w:color="auto"/>
                  </w:tcBorders>
                  <w:vAlign w:val="center"/>
                </w:tcPr>
                <w:p w:rsidR="00074509" w:rsidRPr="00D56F80" w:rsidRDefault="00074509" w:rsidP="009162F6">
                  <w:pPr>
                    <w:pStyle w:val="afa"/>
                    <w:adjustRightInd w:val="0"/>
                    <w:rPr>
                      <w:b w:val="0"/>
                      <w:caps w:val="0"/>
                      <w:sz w:val="21"/>
                      <w:szCs w:val="21"/>
                    </w:rPr>
                  </w:pPr>
                  <w:r w:rsidRPr="00D56F80">
                    <w:rPr>
                      <w:rFonts w:hint="eastAsia"/>
                      <w:b w:val="0"/>
                      <w:caps w:val="0"/>
                      <w:sz w:val="21"/>
                      <w:szCs w:val="21"/>
                    </w:rPr>
                    <w:t>15</w:t>
                  </w:r>
                </w:p>
              </w:tc>
              <w:tc>
                <w:tcPr>
                  <w:tcW w:w="978" w:type="dxa"/>
                  <w:tcBorders>
                    <w:left w:val="single" w:sz="4" w:space="0" w:color="auto"/>
                    <w:right w:val="single" w:sz="4" w:space="0" w:color="auto"/>
                  </w:tcBorders>
                  <w:vAlign w:val="center"/>
                </w:tcPr>
                <w:p w:rsidR="00074509" w:rsidRPr="00D56F80" w:rsidRDefault="00074509" w:rsidP="009162F6">
                  <w:pPr>
                    <w:pStyle w:val="afa"/>
                    <w:adjustRightInd w:val="0"/>
                    <w:rPr>
                      <w:b w:val="0"/>
                      <w:caps w:val="0"/>
                      <w:sz w:val="21"/>
                      <w:szCs w:val="21"/>
                    </w:rPr>
                  </w:pPr>
                  <w:r w:rsidRPr="00D56F80">
                    <w:rPr>
                      <w:rFonts w:hint="eastAsia"/>
                      <w:b w:val="0"/>
                      <w:caps w:val="0"/>
                      <w:sz w:val="21"/>
                      <w:szCs w:val="21"/>
                    </w:rPr>
                    <w:t>0.4</w:t>
                  </w:r>
                </w:p>
              </w:tc>
              <w:tc>
                <w:tcPr>
                  <w:tcW w:w="1135" w:type="dxa"/>
                  <w:tcBorders>
                    <w:left w:val="single" w:sz="4" w:space="0" w:color="auto"/>
                  </w:tcBorders>
                  <w:vAlign w:val="center"/>
                </w:tcPr>
                <w:p w:rsidR="00074509" w:rsidRPr="00D56F80" w:rsidRDefault="00074509" w:rsidP="009162F6">
                  <w:pPr>
                    <w:pStyle w:val="afa"/>
                    <w:adjustRightInd w:val="0"/>
                    <w:rPr>
                      <w:b w:val="0"/>
                      <w:caps w:val="0"/>
                      <w:sz w:val="21"/>
                      <w:szCs w:val="21"/>
                    </w:rPr>
                  </w:pPr>
                  <w:r w:rsidRPr="00D56F80">
                    <w:rPr>
                      <w:rFonts w:hint="eastAsia"/>
                      <w:b w:val="0"/>
                      <w:caps w:val="0"/>
                      <w:sz w:val="21"/>
                      <w:szCs w:val="21"/>
                    </w:rPr>
                    <w:t>5000</w:t>
                  </w:r>
                </w:p>
              </w:tc>
            </w:tr>
          </w:tbl>
          <w:p w:rsidR="007F33A8" w:rsidRPr="00D56F80" w:rsidRDefault="007F33A8" w:rsidP="007F33A8">
            <w:pPr>
              <w:adjustRightInd w:val="0"/>
              <w:snapToGrid w:val="0"/>
              <w:ind w:firstLineChars="200" w:firstLine="388"/>
              <w:rPr>
                <w:szCs w:val="21"/>
              </w:rPr>
            </w:pPr>
            <w:r w:rsidRPr="00D56F80">
              <w:rPr>
                <w:rFonts w:hint="eastAsia"/>
                <w:szCs w:val="21"/>
              </w:rPr>
              <w:t>①设备高度为排放高度</w:t>
            </w:r>
          </w:p>
          <w:p w:rsidR="007F33A8" w:rsidRPr="00D56F80" w:rsidRDefault="007F33A8" w:rsidP="007F33A8">
            <w:pPr>
              <w:adjustRightInd w:val="0"/>
              <w:snapToGrid w:val="0"/>
              <w:jc w:val="center"/>
              <w:rPr>
                <w:rFonts w:eastAsia="黑体"/>
                <w:bCs/>
                <w:sz w:val="24"/>
              </w:rPr>
            </w:pPr>
            <w:r w:rsidRPr="00D56F80">
              <w:rPr>
                <w:rFonts w:eastAsia="黑体"/>
                <w:bCs/>
                <w:sz w:val="24"/>
              </w:rPr>
              <w:t>表</w:t>
            </w:r>
            <w:r w:rsidR="00194967" w:rsidRPr="00D56F80">
              <w:rPr>
                <w:rFonts w:eastAsia="黑体" w:hint="eastAsia"/>
                <w:bCs/>
                <w:sz w:val="24"/>
              </w:rPr>
              <w:t>2</w:t>
            </w:r>
            <w:r w:rsidRPr="00D56F80">
              <w:rPr>
                <w:rFonts w:eastAsia="黑体" w:hint="eastAsia"/>
                <w:bCs/>
                <w:sz w:val="24"/>
              </w:rPr>
              <w:t xml:space="preserve">4    </w:t>
            </w:r>
            <w:r w:rsidRPr="00D56F80">
              <w:rPr>
                <w:rFonts w:eastAsia="黑体"/>
                <w:bCs/>
                <w:sz w:val="24"/>
              </w:rPr>
              <w:t xml:space="preserve"> </w:t>
            </w:r>
            <w:r w:rsidRPr="00D56F80">
              <w:rPr>
                <w:rFonts w:eastAsia="黑体"/>
                <w:bCs/>
                <w:sz w:val="24"/>
              </w:rPr>
              <w:t>估算模型参数表</w:t>
            </w:r>
          </w:p>
          <w:tbl>
            <w:tblPr>
              <w:tblW w:w="85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9"/>
              <w:gridCol w:w="2341"/>
              <w:gridCol w:w="4179"/>
            </w:tblGrid>
            <w:tr w:rsidR="007F33A8" w:rsidRPr="00D56F80" w:rsidTr="009162F6">
              <w:trPr>
                <w:trHeight w:val="393"/>
                <w:jc w:val="center"/>
              </w:trPr>
              <w:tc>
                <w:tcPr>
                  <w:tcW w:w="4329" w:type="dxa"/>
                  <w:gridSpan w:val="2"/>
                  <w:vAlign w:val="center"/>
                </w:tcPr>
                <w:p w:rsidR="007F33A8" w:rsidRPr="00D56F80" w:rsidRDefault="007F33A8" w:rsidP="007F33A8">
                  <w:pPr>
                    <w:adjustRightInd w:val="0"/>
                    <w:snapToGrid w:val="0"/>
                    <w:jc w:val="center"/>
                    <w:rPr>
                      <w:szCs w:val="21"/>
                    </w:rPr>
                  </w:pPr>
                  <w:r w:rsidRPr="00D56F80">
                    <w:rPr>
                      <w:szCs w:val="21"/>
                    </w:rPr>
                    <w:t>参数</w:t>
                  </w:r>
                </w:p>
              </w:tc>
              <w:tc>
                <w:tcPr>
                  <w:tcW w:w="4179" w:type="dxa"/>
                  <w:vAlign w:val="center"/>
                </w:tcPr>
                <w:p w:rsidR="007F33A8" w:rsidRPr="00D56F80" w:rsidRDefault="007F33A8" w:rsidP="007F33A8">
                  <w:pPr>
                    <w:adjustRightInd w:val="0"/>
                    <w:snapToGrid w:val="0"/>
                    <w:jc w:val="center"/>
                    <w:rPr>
                      <w:szCs w:val="21"/>
                    </w:rPr>
                  </w:pPr>
                  <w:r w:rsidRPr="00D56F80">
                    <w:rPr>
                      <w:szCs w:val="21"/>
                    </w:rPr>
                    <w:t>取值</w:t>
                  </w:r>
                </w:p>
              </w:tc>
            </w:tr>
            <w:tr w:rsidR="007F33A8" w:rsidRPr="00D56F80" w:rsidTr="009162F6">
              <w:trPr>
                <w:trHeight w:val="393"/>
                <w:jc w:val="center"/>
              </w:trPr>
              <w:tc>
                <w:tcPr>
                  <w:tcW w:w="1989" w:type="dxa"/>
                  <w:vMerge w:val="restart"/>
                  <w:vAlign w:val="center"/>
                </w:tcPr>
                <w:p w:rsidR="007F33A8" w:rsidRPr="00D56F80" w:rsidRDefault="007F33A8" w:rsidP="007F33A8">
                  <w:pPr>
                    <w:adjustRightInd w:val="0"/>
                    <w:snapToGrid w:val="0"/>
                    <w:jc w:val="center"/>
                    <w:rPr>
                      <w:szCs w:val="21"/>
                    </w:rPr>
                  </w:pPr>
                  <w:r w:rsidRPr="00D56F80">
                    <w:rPr>
                      <w:szCs w:val="21"/>
                    </w:rPr>
                    <w:t>城市农村</w:t>
                  </w:r>
                  <w:r w:rsidRPr="00D56F80">
                    <w:rPr>
                      <w:szCs w:val="21"/>
                    </w:rPr>
                    <w:t>/</w:t>
                  </w:r>
                  <w:r w:rsidRPr="00D56F80">
                    <w:rPr>
                      <w:szCs w:val="21"/>
                    </w:rPr>
                    <w:t>选项</w:t>
                  </w:r>
                </w:p>
              </w:tc>
              <w:tc>
                <w:tcPr>
                  <w:tcW w:w="2341" w:type="dxa"/>
                  <w:vAlign w:val="center"/>
                </w:tcPr>
                <w:p w:rsidR="007F33A8" w:rsidRPr="00D56F80" w:rsidRDefault="007F33A8" w:rsidP="007F33A8">
                  <w:pPr>
                    <w:adjustRightInd w:val="0"/>
                    <w:snapToGrid w:val="0"/>
                    <w:jc w:val="center"/>
                    <w:rPr>
                      <w:szCs w:val="21"/>
                    </w:rPr>
                  </w:pPr>
                  <w:r w:rsidRPr="00D56F80">
                    <w:rPr>
                      <w:szCs w:val="21"/>
                    </w:rPr>
                    <w:t>城市</w:t>
                  </w:r>
                  <w:r w:rsidRPr="00D56F80">
                    <w:rPr>
                      <w:szCs w:val="21"/>
                    </w:rPr>
                    <w:t>/</w:t>
                  </w:r>
                  <w:r w:rsidRPr="00D56F80">
                    <w:rPr>
                      <w:szCs w:val="21"/>
                    </w:rPr>
                    <w:t>农村</w:t>
                  </w:r>
                </w:p>
              </w:tc>
              <w:tc>
                <w:tcPr>
                  <w:tcW w:w="4179" w:type="dxa"/>
                  <w:vAlign w:val="center"/>
                </w:tcPr>
                <w:p w:rsidR="007F33A8" w:rsidRPr="00D56F80" w:rsidRDefault="007F33A8" w:rsidP="007F33A8">
                  <w:pPr>
                    <w:adjustRightInd w:val="0"/>
                    <w:snapToGrid w:val="0"/>
                    <w:jc w:val="center"/>
                    <w:rPr>
                      <w:szCs w:val="21"/>
                    </w:rPr>
                  </w:pPr>
                  <w:r w:rsidRPr="00D56F80">
                    <w:rPr>
                      <w:szCs w:val="21"/>
                    </w:rPr>
                    <w:t>农村</w:t>
                  </w:r>
                </w:p>
              </w:tc>
            </w:tr>
            <w:tr w:rsidR="007F33A8" w:rsidRPr="00D56F80" w:rsidTr="009162F6">
              <w:trPr>
                <w:trHeight w:val="393"/>
                <w:jc w:val="center"/>
              </w:trPr>
              <w:tc>
                <w:tcPr>
                  <w:tcW w:w="1989" w:type="dxa"/>
                  <w:vMerge/>
                  <w:vAlign w:val="center"/>
                </w:tcPr>
                <w:p w:rsidR="007F33A8" w:rsidRPr="00D56F80" w:rsidRDefault="007F33A8" w:rsidP="007F33A8">
                  <w:pPr>
                    <w:adjustRightInd w:val="0"/>
                    <w:snapToGrid w:val="0"/>
                    <w:jc w:val="center"/>
                    <w:rPr>
                      <w:szCs w:val="21"/>
                    </w:rPr>
                  </w:pPr>
                </w:p>
              </w:tc>
              <w:tc>
                <w:tcPr>
                  <w:tcW w:w="2341" w:type="dxa"/>
                  <w:vAlign w:val="center"/>
                </w:tcPr>
                <w:p w:rsidR="007F33A8" w:rsidRPr="00D56F80" w:rsidRDefault="007F33A8" w:rsidP="007F33A8">
                  <w:pPr>
                    <w:adjustRightInd w:val="0"/>
                    <w:snapToGrid w:val="0"/>
                    <w:jc w:val="center"/>
                    <w:rPr>
                      <w:szCs w:val="21"/>
                    </w:rPr>
                  </w:pPr>
                  <w:r w:rsidRPr="00D56F80">
                    <w:rPr>
                      <w:szCs w:val="21"/>
                    </w:rPr>
                    <w:t>人口数</w:t>
                  </w:r>
                  <w:r w:rsidRPr="00D56F80">
                    <w:rPr>
                      <w:szCs w:val="21"/>
                    </w:rPr>
                    <w:t>(</w:t>
                  </w:r>
                  <w:r w:rsidRPr="00D56F80">
                    <w:rPr>
                      <w:szCs w:val="21"/>
                    </w:rPr>
                    <w:t>城市人口数</w:t>
                  </w:r>
                  <w:r w:rsidRPr="00D56F80">
                    <w:rPr>
                      <w:szCs w:val="21"/>
                    </w:rPr>
                    <w:t>)</w:t>
                  </w:r>
                </w:p>
              </w:tc>
              <w:tc>
                <w:tcPr>
                  <w:tcW w:w="4179" w:type="dxa"/>
                  <w:vAlign w:val="center"/>
                </w:tcPr>
                <w:p w:rsidR="007F33A8" w:rsidRPr="00D56F80" w:rsidRDefault="007F33A8" w:rsidP="007F33A8">
                  <w:pPr>
                    <w:adjustRightInd w:val="0"/>
                    <w:snapToGrid w:val="0"/>
                    <w:jc w:val="center"/>
                    <w:rPr>
                      <w:szCs w:val="21"/>
                    </w:rPr>
                  </w:pPr>
                  <w:r w:rsidRPr="00D56F80">
                    <w:rPr>
                      <w:szCs w:val="21"/>
                    </w:rPr>
                    <w:t>/</w:t>
                  </w:r>
                </w:p>
              </w:tc>
            </w:tr>
            <w:tr w:rsidR="007F33A8" w:rsidRPr="00D56F80" w:rsidTr="009162F6">
              <w:trPr>
                <w:trHeight w:val="393"/>
                <w:jc w:val="center"/>
              </w:trPr>
              <w:tc>
                <w:tcPr>
                  <w:tcW w:w="4329" w:type="dxa"/>
                  <w:gridSpan w:val="2"/>
                  <w:vAlign w:val="center"/>
                </w:tcPr>
                <w:p w:rsidR="007F33A8" w:rsidRPr="00D56F80" w:rsidRDefault="007F33A8" w:rsidP="007F33A8">
                  <w:pPr>
                    <w:adjustRightInd w:val="0"/>
                    <w:snapToGrid w:val="0"/>
                    <w:jc w:val="center"/>
                    <w:rPr>
                      <w:szCs w:val="21"/>
                    </w:rPr>
                  </w:pPr>
                  <w:r w:rsidRPr="00D56F80">
                    <w:rPr>
                      <w:szCs w:val="21"/>
                    </w:rPr>
                    <w:t>最高环境温度</w:t>
                  </w:r>
                </w:p>
              </w:tc>
              <w:tc>
                <w:tcPr>
                  <w:tcW w:w="4179" w:type="dxa"/>
                  <w:vAlign w:val="center"/>
                </w:tcPr>
                <w:p w:rsidR="007F33A8" w:rsidRPr="00D56F80" w:rsidRDefault="007F33A8" w:rsidP="007F33A8">
                  <w:pPr>
                    <w:adjustRightInd w:val="0"/>
                    <w:snapToGrid w:val="0"/>
                    <w:jc w:val="center"/>
                    <w:rPr>
                      <w:szCs w:val="21"/>
                    </w:rPr>
                  </w:pPr>
                  <w:r w:rsidRPr="00D56F80">
                    <w:rPr>
                      <w:rFonts w:hint="eastAsia"/>
                      <w:szCs w:val="21"/>
                    </w:rPr>
                    <w:t>41.3</w:t>
                  </w:r>
                  <w:r w:rsidRPr="00D56F80">
                    <w:rPr>
                      <w:szCs w:val="21"/>
                    </w:rPr>
                    <w:t xml:space="preserve"> °C</w:t>
                  </w:r>
                </w:p>
              </w:tc>
            </w:tr>
            <w:tr w:rsidR="007F33A8" w:rsidRPr="00D56F80" w:rsidTr="009162F6">
              <w:trPr>
                <w:trHeight w:val="393"/>
                <w:jc w:val="center"/>
              </w:trPr>
              <w:tc>
                <w:tcPr>
                  <w:tcW w:w="4329" w:type="dxa"/>
                  <w:gridSpan w:val="2"/>
                  <w:vAlign w:val="center"/>
                </w:tcPr>
                <w:p w:rsidR="007F33A8" w:rsidRPr="00D56F80" w:rsidRDefault="007F33A8" w:rsidP="007F33A8">
                  <w:pPr>
                    <w:adjustRightInd w:val="0"/>
                    <w:snapToGrid w:val="0"/>
                    <w:jc w:val="center"/>
                    <w:rPr>
                      <w:szCs w:val="21"/>
                    </w:rPr>
                  </w:pPr>
                  <w:r w:rsidRPr="00D56F80">
                    <w:rPr>
                      <w:szCs w:val="21"/>
                    </w:rPr>
                    <w:t>最低环境温度</w:t>
                  </w:r>
                </w:p>
              </w:tc>
              <w:tc>
                <w:tcPr>
                  <w:tcW w:w="4179" w:type="dxa"/>
                  <w:vAlign w:val="center"/>
                </w:tcPr>
                <w:p w:rsidR="007F33A8" w:rsidRPr="00D56F80" w:rsidRDefault="007F33A8" w:rsidP="007F33A8">
                  <w:pPr>
                    <w:adjustRightInd w:val="0"/>
                    <w:snapToGrid w:val="0"/>
                    <w:jc w:val="center"/>
                    <w:rPr>
                      <w:szCs w:val="21"/>
                    </w:rPr>
                  </w:pPr>
                  <w:r w:rsidRPr="00D56F80">
                    <w:rPr>
                      <w:szCs w:val="21"/>
                    </w:rPr>
                    <w:t>-</w:t>
                  </w:r>
                  <w:r w:rsidRPr="00D56F80">
                    <w:rPr>
                      <w:rFonts w:hint="eastAsia"/>
                      <w:szCs w:val="21"/>
                    </w:rPr>
                    <w:t>3.1</w:t>
                  </w:r>
                  <w:r w:rsidRPr="00D56F80">
                    <w:rPr>
                      <w:szCs w:val="21"/>
                    </w:rPr>
                    <w:t xml:space="preserve"> °C</w:t>
                  </w:r>
                </w:p>
              </w:tc>
            </w:tr>
            <w:tr w:rsidR="007F33A8" w:rsidRPr="00D56F80" w:rsidTr="009162F6">
              <w:trPr>
                <w:trHeight w:val="393"/>
                <w:jc w:val="center"/>
              </w:trPr>
              <w:tc>
                <w:tcPr>
                  <w:tcW w:w="4329" w:type="dxa"/>
                  <w:gridSpan w:val="2"/>
                  <w:vAlign w:val="center"/>
                </w:tcPr>
                <w:p w:rsidR="007F33A8" w:rsidRPr="00D56F80" w:rsidRDefault="007F33A8" w:rsidP="007F33A8">
                  <w:pPr>
                    <w:adjustRightInd w:val="0"/>
                    <w:snapToGrid w:val="0"/>
                    <w:jc w:val="center"/>
                    <w:rPr>
                      <w:szCs w:val="21"/>
                    </w:rPr>
                  </w:pPr>
                  <w:r w:rsidRPr="00D56F80">
                    <w:rPr>
                      <w:szCs w:val="21"/>
                    </w:rPr>
                    <w:t>土地利用类型</w:t>
                  </w:r>
                </w:p>
              </w:tc>
              <w:tc>
                <w:tcPr>
                  <w:tcW w:w="4179" w:type="dxa"/>
                  <w:vAlign w:val="center"/>
                </w:tcPr>
                <w:p w:rsidR="007F33A8" w:rsidRPr="00D56F80" w:rsidRDefault="007F33A8" w:rsidP="007F33A8">
                  <w:pPr>
                    <w:adjustRightInd w:val="0"/>
                    <w:snapToGrid w:val="0"/>
                    <w:jc w:val="center"/>
                    <w:rPr>
                      <w:szCs w:val="21"/>
                    </w:rPr>
                  </w:pPr>
                  <w:r w:rsidRPr="00D56F80">
                    <w:rPr>
                      <w:szCs w:val="21"/>
                    </w:rPr>
                    <w:t>草地</w:t>
                  </w:r>
                </w:p>
              </w:tc>
            </w:tr>
            <w:tr w:rsidR="007F33A8" w:rsidRPr="00D56F80" w:rsidTr="009162F6">
              <w:trPr>
                <w:trHeight w:val="393"/>
                <w:jc w:val="center"/>
              </w:trPr>
              <w:tc>
                <w:tcPr>
                  <w:tcW w:w="4329" w:type="dxa"/>
                  <w:gridSpan w:val="2"/>
                  <w:vAlign w:val="center"/>
                </w:tcPr>
                <w:p w:rsidR="007F33A8" w:rsidRPr="00D56F80" w:rsidRDefault="007F33A8" w:rsidP="007F33A8">
                  <w:pPr>
                    <w:adjustRightInd w:val="0"/>
                    <w:snapToGrid w:val="0"/>
                    <w:jc w:val="center"/>
                    <w:rPr>
                      <w:szCs w:val="21"/>
                    </w:rPr>
                  </w:pPr>
                  <w:r w:rsidRPr="00D56F80">
                    <w:rPr>
                      <w:szCs w:val="21"/>
                    </w:rPr>
                    <w:t>区域湿度条件</w:t>
                  </w:r>
                </w:p>
              </w:tc>
              <w:tc>
                <w:tcPr>
                  <w:tcW w:w="4179" w:type="dxa"/>
                  <w:vAlign w:val="center"/>
                </w:tcPr>
                <w:p w:rsidR="007F33A8" w:rsidRPr="00D56F80" w:rsidRDefault="007F33A8" w:rsidP="007F33A8">
                  <w:pPr>
                    <w:adjustRightInd w:val="0"/>
                    <w:snapToGrid w:val="0"/>
                    <w:jc w:val="center"/>
                    <w:rPr>
                      <w:szCs w:val="21"/>
                    </w:rPr>
                  </w:pPr>
                  <w:r w:rsidRPr="00D56F80">
                    <w:rPr>
                      <w:szCs w:val="21"/>
                    </w:rPr>
                    <w:t>中等湿度</w:t>
                  </w:r>
                </w:p>
              </w:tc>
            </w:tr>
            <w:tr w:rsidR="007F33A8" w:rsidRPr="00D56F80" w:rsidTr="009162F6">
              <w:trPr>
                <w:trHeight w:val="393"/>
                <w:jc w:val="center"/>
              </w:trPr>
              <w:tc>
                <w:tcPr>
                  <w:tcW w:w="1989" w:type="dxa"/>
                  <w:vMerge w:val="restart"/>
                  <w:vAlign w:val="center"/>
                </w:tcPr>
                <w:p w:rsidR="007F33A8" w:rsidRPr="00D56F80" w:rsidRDefault="007F33A8" w:rsidP="007F33A8">
                  <w:pPr>
                    <w:adjustRightInd w:val="0"/>
                    <w:snapToGrid w:val="0"/>
                    <w:jc w:val="center"/>
                    <w:rPr>
                      <w:szCs w:val="21"/>
                    </w:rPr>
                  </w:pPr>
                  <w:r w:rsidRPr="00D56F80">
                    <w:rPr>
                      <w:szCs w:val="21"/>
                    </w:rPr>
                    <w:t>是否考虑地形</w:t>
                  </w:r>
                </w:p>
              </w:tc>
              <w:tc>
                <w:tcPr>
                  <w:tcW w:w="2341" w:type="dxa"/>
                  <w:vAlign w:val="center"/>
                </w:tcPr>
                <w:p w:rsidR="007F33A8" w:rsidRPr="00D56F80" w:rsidRDefault="007F33A8" w:rsidP="007F33A8">
                  <w:pPr>
                    <w:adjustRightInd w:val="0"/>
                    <w:snapToGrid w:val="0"/>
                    <w:jc w:val="center"/>
                    <w:rPr>
                      <w:szCs w:val="21"/>
                    </w:rPr>
                  </w:pPr>
                  <w:r w:rsidRPr="00D56F80">
                    <w:rPr>
                      <w:szCs w:val="21"/>
                    </w:rPr>
                    <w:t>考虑地形</w:t>
                  </w:r>
                </w:p>
              </w:tc>
              <w:tc>
                <w:tcPr>
                  <w:tcW w:w="4179" w:type="dxa"/>
                  <w:vAlign w:val="center"/>
                </w:tcPr>
                <w:p w:rsidR="007F33A8" w:rsidRPr="00D56F80" w:rsidRDefault="007F33A8" w:rsidP="007F33A8">
                  <w:pPr>
                    <w:adjustRightInd w:val="0"/>
                    <w:snapToGrid w:val="0"/>
                    <w:jc w:val="center"/>
                    <w:rPr>
                      <w:szCs w:val="21"/>
                    </w:rPr>
                  </w:pPr>
                  <w:r w:rsidRPr="00D56F80">
                    <w:rPr>
                      <w:szCs w:val="21"/>
                    </w:rPr>
                    <w:t>否</w:t>
                  </w:r>
                </w:p>
              </w:tc>
            </w:tr>
            <w:tr w:rsidR="007F33A8" w:rsidRPr="00D56F80" w:rsidTr="009162F6">
              <w:trPr>
                <w:trHeight w:val="393"/>
                <w:jc w:val="center"/>
              </w:trPr>
              <w:tc>
                <w:tcPr>
                  <w:tcW w:w="1989" w:type="dxa"/>
                  <w:vMerge/>
                  <w:vAlign w:val="center"/>
                </w:tcPr>
                <w:p w:rsidR="007F33A8" w:rsidRPr="00D56F80" w:rsidRDefault="007F33A8" w:rsidP="007F33A8">
                  <w:pPr>
                    <w:adjustRightInd w:val="0"/>
                    <w:snapToGrid w:val="0"/>
                    <w:jc w:val="center"/>
                    <w:rPr>
                      <w:szCs w:val="21"/>
                    </w:rPr>
                  </w:pPr>
                </w:p>
              </w:tc>
              <w:tc>
                <w:tcPr>
                  <w:tcW w:w="2341" w:type="dxa"/>
                  <w:vAlign w:val="center"/>
                </w:tcPr>
                <w:p w:rsidR="007F33A8" w:rsidRPr="00D56F80" w:rsidRDefault="007F33A8" w:rsidP="007F33A8">
                  <w:pPr>
                    <w:adjustRightInd w:val="0"/>
                    <w:snapToGrid w:val="0"/>
                    <w:jc w:val="center"/>
                    <w:rPr>
                      <w:szCs w:val="21"/>
                    </w:rPr>
                  </w:pPr>
                  <w:r w:rsidRPr="00D56F80">
                    <w:rPr>
                      <w:szCs w:val="21"/>
                    </w:rPr>
                    <w:t>地形数据分辨率</w:t>
                  </w:r>
                  <w:r w:rsidRPr="00D56F80">
                    <w:rPr>
                      <w:szCs w:val="21"/>
                    </w:rPr>
                    <w:t>(m)</w:t>
                  </w:r>
                </w:p>
              </w:tc>
              <w:tc>
                <w:tcPr>
                  <w:tcW w:w="4179" w:type="dxa"/>
                  <w:vAlign w:val="center"/>
                </w:tcPr>
                <w:p w:rsidR="007F33A8" w:rsidRPr="00D56F80" w:rsidRDefault="007F33A8" w:rsidP="007F33A8">
                  <w:pPr>
                    <w:adjustRightInd w:val="0"/>
                    <w:snapToGrid w:val="0"/>
                    <w:jc w:val="center"/>
                    <w:rPr>
                      <w:szCs w:val="21"/>
                    </w:rPr>
                  </w:pPr>
                  <w:r w:rsidRPr="00D56F80">
                    <w:rPr>
                      <w:szCs w:val="21"/>
                    </w:rPr>
                    <w:t>/</w:t>
                  </w:r>
                </w:p>
              </w:tc>
            </w:tr>
            <w:tr w:rsidR="007F33A8" w:rsidRPr="00D56F80" w:rsidTr="009162F6">
              <w:trPr>
                <w:trHeight w:val="393"/>
                <w:jc w:val="center"/>
              </w:trPr>
              <w:tc>
                <w:tcPr>
                  <w:tcW w:w="1989" w:type="dxa"/>
                  <w:vMerge w:val="restart"/>
                  <w:vAlign w:val="center"/>
                </w:tcPr>
                <w:p w:rsidR="007F33A8" w:rsidRPr="00D56F80" w:rsidRDefault="007F33A8" w:rsidP="007F33A8">
                  <w:pPr>
                    <w:adjustRightInd w:val="0"/>
                    <w:snapToGrid w:val="0"/>
                    <w:jc w:val="center"/>
                    <w:rPr>
                      <w:szCs w:val="21"/>
                    </w:rPr>
                  </w:pPr>
                  <w:r w:rsidRPr="00D56F80">
                    <w:rPr>
                      <w:szCs w:val="21"/>
                    </w:rPr>
                    <w:t>是否考虑海岸线熏烟</w:t>
                  </w:r>
                </w:p>
              </w:tc>
              <w:tc>
                <w:tcPr>
                  <w:tcW w:w="2341" w:type="dxa"/>
                  <w:vAlign w:val="center"/>
                </w:tcPr>
                <w:p w:rsidR="007F33A8" w:rsidRPr="00D56F80" w:rsidRDefault="007F33A8" w:rsidP="007F33A8">
                  <w:pPr>
                    <w:adjustRightInd w:val="0"/>
                    <w:snapToGrid w:val="0"/>
                    <w:jc w:val="center"/>
                    <w:rPr>
                      <w:szCs w:val="21"/>
                    </w:rPr>
                  </w:pPr>
                  <w:r w:rsidRPr="00D56F80">
                    <w:rPr>
                      <w:szCs w:val="21"/>
                    </w:rPr>
                    <w:t>考虑海岸线熏烟</w:t>
                  </w:r>
                </w:p>
              </w:tc>
              <w:tc>
                <w:tcPr>
                  <w:tcW w:w="4179" w:type="dxa"/>
                  <w:vAlign w:val="center"/>
                </w:tcPr>
                <w:p w:rsidR="007F33A8" w:rsidRPr="00D56F80" w:rsidRDefault="007F33A8" w:rsidP="007F33A8">
                  <w:pPr>
                    <w:adjustRightInd w:val="0"/>
                    <w:snapToGrid w:val="0"/>
                    <w:jc w:val="center"/>
                    <w:rPr>
                      <w:szCs w:val="21"/>
                    </w:rPr>
                  </w:pPr>
                  <w:r w:rsidRPr="00D56F80">
                    <w:rPr>
                      <w:szCs w:val="21"/>
                    </w:rPr>
                    <w:t>否</w:t>
                  </w:r>
                </w:p>
              </w:tc>
            </w:tr>
            <w:tr w:rsidR="007F33A8" w:rsidRPr="00D56F80" w:rsidTr="009162F6">
              <w:trPr>
                <w:trHeight w:val="393"/>
                <w:jc w:val="center"/>
              </w:trPr>
              <w:tc>
                <w:tcPr>
                  <w:tcW w:w="1989" w:type="dxa"/>
                  <w:vMerge/>
                  <w:vAlign w:val="center"/>
                </w:tcPr>
                <w:p w:rsidR="007F33A8" w:rsidRPr="00D56F80" w:rsidRDefault="007F33A8" w:rsidP="007F33A8">
                  <w:pPr>
                    <w:adjustRightInd w:val="0"/>
                    <w:snapToGrid w:val="0"/>
                    <w:jc w:val="center"/>
                    <w:rPr>
                      <w:szCs w:val="21"/>
                    </w:rPr>
                  </w:pPr>
                </w:p>
              </w:tc>
              <w:tc>
                <w:tcPr>
                  <w:tcW w:w="2341" w:type="dxa"/>
                  <w:vAlign w:val="center"/>
                </w:tcPr>
                <w:p w:rsidR="007F33A8" w:rsidRPr="00D56F80" w:rsidRDefault="007F33A8" w:rsidP="007F33A8">
                  <w:pPr>
                    <w:adjustRightInd w:val="0"/>
                    <w:snapToGrid w:val="0"/>
                    <w:jc w:val="center"/>
                    <w:rPr>
                      <w:szCs w:val="21"/>
                    </w:rPr>
                  </w:pPr>
                  <w:r w:rsidRPr="00D56F80">
                    <w:rPr>
                      <w:szCs w:val="21"/>
                    </w:rPr>
                    <w:t>海岸线距离</w:t>
                  </w:r>
                  <w:r w:rsidRPr="00D56F80">
                    <w:rPr>
                      <w:szCs w:val="21"/>
                    </w:rPr>
                    <w:t>/m</w:t>
                  </w:r>
                </w:p>
              </w:tc>
              <w:tc>
                <w:tcPr>
                  <w:tcW w:w="4179" w:type="dxa"/>
                  <w:vAlign w:val="center"/>
                </w:tcPr>
                <w:p w:rsidR="007F33A8" w:rsidRPr="00D56F80" w:rsidRDefault="007F33A8" w:rsidP="007F33A8">
                  <w:pPr>
                    <w:adjustRightInd w:val="0"/>
                    <w:snapToGrid w:val="0"/>
                    <w:jc w:val="center"/>
                    <w:rPr>
                      <w:szCs w:val="21"/>
                    </w:rPr>
                  </w:pPr>
                  <w:r w:rsidRPr="00D56F80">
                    <w:rPr>
                      <w:szCs w:val="21"/>
                    </w:rPr>
                    <w:t>/</w:t>
                  </w:r>
                </w:p>
              </w:tc>
            </w:tr>
            <w:tr w:rsidR="007F33A8" w:rsidRPr="00D56F80" w:rsidTr="009162F6">
              <w:trPr>
                <w:trHeight w:val="393"/>
                <w:jc w:val="center"/>
              </w:trPr>
              <w:tc>
                <w:tcPr>
                  <w:tcW w:w="1989" w:type="dxa"/>
                  <w:vMerge/>
                  <w:vAlign w:val="center"/>
                </w:tcPr>
                <w:p w:rsidR="007F33A8" w:rsidRPr="00D56F80" w:rsidRDefault="007F33A8" w:rsidP="007F33A8">
                  <w:pPr>
                    <w:adjustRightInd w:val="0"/>
                    <w:snapToGrid w:val="0"/>
                    <w:jc w:val="center"/>
                    <w:rPr>
                      <w:szCs w:val="21"/>
                    </w:rPr>
                  </w:pPr>
                </w:p>
              </w:tc>
              <w:tc>
                <w:tcPr>
                  <w:tcW w:w="2341" w:type="dxa"/>
                  <w:vAlign w:val="center"/>
                </w:tcPr>
                <w:p w:rsidR="007F33A8" w:rsidRPr="00D56F80" w:rsidRDefault="007F33A8" w:rsidP="007F33A8">
                  <w:pPr>
                    <w:adjustRightInd w:val="0"/>
                    <w:snapToGrid w:val="0"/>
                    <w:jc w:val="center"/>
                    <w:rPr>
                      <w:szCs w:val="21"/>
                    </w:rPr>
                  </w:pPr>
                  <w:r w:rsidRPr="00D56F80">
                    <w:rPr>
                      <w:szCs w:val="21"/>
                    </w:rPr>
                    <w:t>海岸线方向</w:t>
                  </w:r>
                  <w:r w:rsidRPr="00D56F80">
                    <w:rPr>
                      <w:szCs w:val="21"/>
                    </w:rPr>
                    <w:t>/o</w:t>
                  </w:r>
                </w:p>
              </w:tc>
              <w:tc>
                <w:tcPr>
                  <w:tcW w:w="4179" w:type="dxa"/>
                  <w:vAlign w:val="center"/>
                </w:tcPr>
                <w:p w:rsidR="007F33A8" w:rsidRPr="00D56F80" w:rsidRDefault="007F33A8" w:rsidP="007F33A8">
                  <w:pPr>
                    <w:adjustRightInd w:val="0"/>
                    <w:snapToGrid w:val="0"/>
                    <w:jc w:val="center"/>
                    <w:rPr>
                      <w:szCs w:val="21"/>
                    </w:rPr>
                  </w:pPr>
                  <w:r w:rsidRPr="00D56F80">
                    <w:rPr>
                      <w:szCs w:val="21"/>
                    </w:rPr>
                    <w:t>/</w:t>
                  </w:r>
                </w:p>
              </w:tc>
            </w:tr>
          </w:tbl>
          <w:p w:rsidR="007F33A8" w:rsidRPr="00D56F80" w:rsidRDefault="007F33A8" w:rsidP="007F33A8">
            <w:pPr>
              <w:adjustRightInd w:val="0"/>
              <w:snapToGrid w:val="0"/>
              <w:jc w:val="center"/>
              <w:rPr>
                <w:rFonts w:eastAsia="黑体"/>
                <w:bCs/>
                <w:sz w:val="24"/>
              </w:rPr>
            </w:pPr>
            <w:r w:rsidRPr="00D56F80">
              <w:rPr>
                <w:rFonts w:eastAsia="黑体"/>
                <w:bCs/>
                <w:sz w:val="24"/>
              </w:rPr>
              <w:t>表</w:t>
            </w:r>
            <w:r w:rsidR="00194967" w:rsidRPr="00D56F80">
              <w:rPr>
                <w:rFonts w:eastAsia="黑体" w:hint="eastAsia"/>
                <w:bCs/>
                <w:sz w:val="24"/>
              </w:rPr>
              <w:t>2</w:t>
            </w:r>
            <w:r w:rsidRPr="00D56F80">
              <w:rPr>
                <w:rFonts w:eastAsia="黑体" w:hint="eastAsia"/>
                <w:bCs/>
                <w:sz w:val="24"/>
              </w:rPr>
              <w:t>5</w:t>
            </w:r>
            <w:r w:rsidRPr="00D56F80">
              <w:rPr>
                <w:rFonts w:eastAsia="黑体"/>
                <w:bCs/>
                <w:sz w:val="24"/>
              </w:rPr>
              <w:t xml:space="preserve">        </w:t>
            </w:r>
            <w:r w:rsidRPr="00D56F80">
              <w:rPr>
                <w:rFonts w:eastAsia="黑体" w:hint="eastAsia"/>
                <w:bCs/>
                <w:sz w:val="24"/>
              </w:rPr>
              <w:t>有组织排放</w:t>
            </w:r>
            <w:r w:rsidRPr="00D56F80">
              <w:rPr>
                <w:rFonts w:eastAsia="黑体"/>
                <w:bCs/>
                <w:sz w:val="24"/>
              </w:rPr>
              <w:t>废气预测结果</w:t>
            </w:r>
          </w:p>
          <w:tbl>
            <w:tblPr>
              <w:tblW w:w="863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923"/>
              <w:gridCol w:w="2762"/>
              <w:gridCol w:w="1954"/>
            </w:tblGrid>
            <w:tr w:rsidR="007F33A8" w:rsidRPr="00D56F80" w:rsidTr="009162F6">
              <w:trPr>
                <w:trHeight w:val="149"/>
                <w:tblHeader/>
                <w:jc w:val="center"/>
              </w:trPr>
              <w:tc>
                <w:tcPr>
                  <w:tcW w:w="3923" w:type="dxa"/>
                  <w:vMerge w:val="restart"/>
                  <w:vAlign w:val="center"/>
                </w:tcPr>
                <w:p w:rsidR="007F33A8" w:rsidRPr="00D56F80" w:rsidRDefault="007F33A8" w:rsidP="007F33A8">
                  <w:pPr>
                    <w:adjustRightInd w:val="0"/>
                    <w:snapToGrid w:val="0"/>
                    <w:jc w:val="center"/>
                    <w:rPr>
                      <w:szCs w:val="21"/>
                    </w:rPr>
                  </w:pPr>
                  <w:r w:rsidRPr="00D56F80">
                    <w:rPr>
                      <w:szCs w:val="21"/>
                    </w:rPr>
                    <w:t>距离中心下风向距离</w:t>
                  </w:r>
                  <w:r w:rsidRPr="00D56F80">
                    <w:rPr>
                      <w:szCs w:val="21"/>
                    </w:rPr>
                    <w:t>D</w:t>
                  </w:r>
                  <w:r w:rsidRPr="00D56F80">
                    <w:rPr>
                      <w:szCs w:val="21"/>
                    </w:rPr>
                    <w:t>（</w:t>
                  </w:r>
                  <w:r w:rsidRPr="00D56F80">
                    <w:rPr>
                      <w:szCs w:val="21"/>
                    </w:rPr>
                    <w:t>m</w:t>
                  </w:r>
                  <w:r w:rsidRPr="00D56F80">
                    <w:rPr>
                      <w:szCs w:val="21"/>
                    </w:rPr>
                    <w:t>）</w:t>
                  </w:r>
                </w:p>
              </w:tc>
              <w:tc>
                <w:tcPr>
                  <w:tcW w:w="4715" w:type="dxa"/>
                  <w:gridSpan w:val="2"/>
                  <w:vAlign w:val="center"/>
                </w:tcPr>
                <w:p w:rsidR="007F33A8" w:rsidRPr="00D56F80" w:rsidRDefault="007F33A8" w:rsidP="007F33A8">
                  <w:pPr>
                    <w:adjustRightInd w:val="0"/>
                    <w:snapToGrid w:val="0"/>
                    <w:jc w:val="center"/>
                    <w:rPr>
                      <w:szCs w:val="21"/>
                    </w:rPr>
                  </w:pPr>
                  <w:r w:rsidRPr="00D56F80">
                    <w:rPr>
                      <w:rFonts w:hint="eastAsia"/>
                      <w:szCs w:val="21"/>
                    </w:rPr>
                    <w:t>TSP</w:t>
                  </w:r>
                </w:p>
              </w:tc>
            </w:tr>
            <w:tr w:rsidR="007F33A8" w:rsidRPr="00D56F80" w:rsidTr="009162F6">
              <w:trPr>
                <w:trHeight w:val="149"/>
                <w:tblHeader/>
                <w:jc w:val="center"/>
              </w:trPr>
              <w:tc>
                <w:tcPr>
                  <w:tcW w:w="3923" w:type="dxa"/>
                  <w:vMerge/>
                  <w:vAlign w:val="center"/>
                </w:tcPr>
                <w:p w:rsidR="007F33A8" w:rsidRPr="00D56F80" w:rsidRDefault="007F33A8" w:rsidP="007F33A8">
                  <w:pPr>
                    <w:adjustRightInd w:val="0"/>
                    <w:snapToGrid w:val="0"/>
                    <w:jc w:val="center"/>
                    <w:rPr>
                      <w:szCs w:val="21"/>
                    </w:rPr>
                  </w:pPr>
                </w:p>
              </w:tc>
              <w:tc>
                <w:tcPr>
                  <w:tcW w:w="2762" w:type="dxa"/>
                  <w:vAlign w:val="center"/>
                </w:tcPr>
                <w:p w:rsidR="007F33A8" w:rsidRPr="00D56F80" w:rsidRDefault="007F33A8" w:rsidP="007F33A8">
                  <w:pPr>
                    <w:adjustRightInd w:val="0"/>
                    <w:snapToGrid w:val="0"/>
                    <w:jc w:val="center"/>
                    <w:rPr>
                      <w:szCs w:val="21"/>
                    </w:rPr>
                  </w:pPr>
                  <w:r w:rsidRPr="00D56F80">
                    <w:rPr>
                      <w:szCs w:val="21"/>
                    </w:rPr>
                    <w:t>预测浓度（</w:t>
                  </w:r>
                  <w:r w:rsidRPr="00D56F80">
                    <w:rPr>
                      <w:szCs w:val="21"/>
                    </w:rPr>
                    <w:t>mg/m</w:t>
                  </w:r>
                  <w:r w:rsidRPr="00D56F80">
                    <w:rPr>
                      <w:szCs w:val="21"/>
                      <w:vertAlign w:val="superscript"/>
                    </w:rPr>
                    <w:t>3</w:t>
                  </w:r>
                  <w:r w:rsidRPr="00D56F80">
                    <w:rPr>
                      <w:szCs w:val="21"/>
                    </w:rPr>
                    <w:t>）</w:t>
                  </w:r>
                </w:p>
              </w:tc>
              <w:tc>
                <w:tcPr>
                  <w:tcW w:w="1954" w:type="dxa"/>
                  <w:vAlign w:val="center"/>
                </w:tcPr>
                <w:p w:rsidR="007F33A8" w:rsidRPr="00D56F80" w:rsidRDefault="007F33A8" w:rsidP="007F33A8">
                  <w:pPr>
                    <w:adjustRightInd w:val="0"/>
                    <w:snapToGrid w:val="0"/>
                    <w:jc w:val="center"/>
                    <w:rPr>
                      <w:szCs w:val="21"/>
                    </w:rPr>
                  </w:pPr>
                  <w:r w:rsidRPr="00D56F80">
                    <w:rPr>
                      <w:szCs w:val="21"/>
                    </w:rPr>
                    <w:t>占标率（</w:t>
                  </w:r>
                  <w:r w:rsidRPr="00D56F80">
                    <w:rPr>
                      <w:szCs w:val="21"/>
                    </w:rPr>
                    <w:t>%</w:t>
                  </w:r>
                  <w:r w:rsidRPr="00D56F80">
                    <w:rPr>
                      <w:szCs w:val="21"/>
                    </w:rPr>
                    <w:t>）</w:t>
                  </w:r>
                </w:p>
              </w:tc>
            </w:tr>
            <w:tr w:rsidR="007F33A8" w:rsidRPr="00D56F80" w:rsidTr="009162F6">
              <w:trPr>
                <w:trHeight w:val="149"/>
                <w:jc w:val="center"/>
              </w:trPr>
              <w:tc>
                <w:tcPr>
                  <w:tcW w:w="3923" w:type="dxa"/>
                  <w:vAlign w:val="center"/>
                </w:tcPr>
                <w:p w:rsidR="007F33A8" w:rsidRPr="00D56F80" w:rsidRDefault="007F33A8" w:rsidP="007F33A8">
                  <w:pPr>
                    <w:adjustRightInd w:val="0"/>
                    <w:snapToGrid w:val="0"/>
                    <w:jc w:val="center"/>
                    <w:rPr>
                      <w:szCs w:val="21"/>
                    </w:rPr>
                  </w:pPr>
                  <w:r w:rsidRPr="00D56F80">
                    <w:rPr>
                      <w:szCs w:val="21"/>
                    </w:rPr>
                    <w:t>10</w:t>
                  </w:r>
                </w:p>
              </w:tc>
              <w:tc>
                <w:tcPr>
                  <w:tcW w:w="2762" w:type="dxa"/>
                  <w:vAlign w:val="center"/>
                </w:tcPr>
                <w:p w:rsidR="007F33A8" w:rsidRPr="00D56F80" w:rsidRDefault="007F33A8" w:rsidP="007F33A8">
                  <w:pPr>
                    <w:adjustRightInd w:val="0"/>
                    <w:snapToGrid w:val="0"/>
                    <w:jc w:val="center"/>
                    <w:rPr>
                      <w:szCs w:val="21"/>
                    </w:rPr>
                  </w:pPr>
                  <w:r w:rsidRPr="00D56F80">
                    <w:rPr>
                      <w:szCs w:val="21"/>
                    </w:rPr>
                    <w:t>3.625E-9</w:t>
                  </w:r>
                </w:p>
              </w:tc>
              <w:tc>
                <w:tcPr>
                  <w:tcW w:w="1954" w:type="dxa"/>
                  <w:vAlign w:val="center"/>
                </w:tcPr>
                <w:p w:rsidR="007F33A8" w:rsidRPr="00D56F80" w:rsidRDefault="007F33A8" w:rsidP="007F33A8">
                  <w:pPr>
                    <w:adjustRightInd w:val="0"/>
                    <w:snapToGrid w:val="0"/>
                    <w:jc w:val="center"/>
                    <w:rPr>
                      <w:szCs w:val="21"/>
                    </w:rPr>
                  </w:pPr>
                  <w:r w:rsidRPr="00D56F80">
                    <w:rPr>
                      <w:szCs w:val="21"/>
                    </w:rPr>
                    <w:t>0</w:t>
                  </w:r>
                </w:p>
              </w:tc>
            </w:tr>
            <w:tr w:rsidR="007F33A8" w:rsidRPr="00D56F80" w:rsidTr="009162F6">
              <w:trPr>
                <w:trHeight w:val="149"/>
                <w:jc w:val="center"/>
              </w:trPr>
              <w:tc>
                <w:tcPr>
                  <w:tcW w:w="3923" w:type="dxa"/>
                  <w:vAlign w:val="center"/>
                </w:tcPr>
                <w:p w:rsidR="007F33A8" w:rsidRPr="00D56F80" w:rsidRDefault="007F33A8" w:rsidP="007F33A8">
                  <w:pPr>
                    <w:adjustRightInd w:val="0"/>
                    <w:snapToGrid w:val="0"/>
                    <w:jc w:val="center"/>
                    <w:rPr>
                      <w:szCs w:val="21"/>
                    </w:rPr>
                  </w:pPr>
                  <w:r w:rsidRPr="00D56F80">
                    <w:rPr>
                      <w:szCs w:val="21"/>
                    </w:rPr>
                    <w:t>100</w:t>
                  </w:r>
                </w:p>
              </w:tc>
              <w:tc>
                <w:tcPr>
                  <w:tcW w:w="2762" w:type="dxa"/>
                  <w:vAlign w:val="center"/>
                </w:tcPr>
                <w:p w:rsidR="007F33A8" w:rsidRPr="00D56F80" w:rsidRDefault="007F33A8" w:rsidP="007F33A8">
                  <w:pPr>
                    <w:adjustRightInd w:val="0"/>
                    <w:snapToGrid w:val="0"/>
                    <w:jc w:val="center"/>
                    <w:rPr>
                      <w:szCs w:val="21"/>
                    </w:rPr>
                  </w:pPr>
                  <w:r w:rsidRPr="00D56F80">
                    <w:rPr>
                      <w:szCs w:val="21"/>
                    </w:rPr>
                    <w:t>0.001226</w:t>
                  </w:r>
                </w:p>
              </w:tc>
              <w:tc>
                <w:tcPr>
                  <w:tcW w:w="1954" w:type="dxa"/>
                  <w:vAlign w:val="center"/>
                </w:tcPr>
                <w:p w:rsidR="007F33A8" w:rsidRPr="00D56F80" w:rsidRDefault="007F33A8" w:rsidP="007F33A8">
                  <w:pPr>
                    <w:adjustRightInd w:val="0"/>
                    <w:snapToGrid w:val="0"/>
                    <w:jc w:val="center"/>
                    <w:rPr>
                      <w:szCs w:val="21"/>
                    </w:rPr>
                  </w:pPr>
                  <w:r w:rsidRPr="00D56F80">
                    <w:rPr>
                      <w:szCs w:val="21"/>
                    </w:rPr>
                    <w:t>0.14</w:t>
                  </w:r>
                </w:p>
              </w:tc>
            </w:tr>
            <w:tr w:rsidR="007F33A8" w:rsidRPr="00D56F80" w:rsidTr="009162F6">
              <w:trPr>
                <w:trHeight w:val="129"/>
                <w:jc w:val="center"/>
              </w:trPr>
              <w:tc>
                <w:tcPr>
                  <w:tcW w:w="3923" w:type="dxa"/>
                  <w:vAlign w:val="center"/>
                </w:tcPr>
                <w:p w:rsidR="007F33A8" w:rsidRPr="00D56F80" w:rsidRDefault="007F33A8" w:rsidP="007F33A8">
                  <w:pPr>
                    <w:adjustRightInd w:val="0"/>
                    <w:snapToGrid w:val="0"/>
                    <w:jc w:val="center"/>
                    <w:rPr>
                      <w:szCs w:val="21"/>
                    </w:rPr>
                  </w:pPr>
                  <w:r w:rsidRPr="00D56F80">
                    <w:rPr>
                      <w:szCs w:val="21"/>
                    </w:rPr>
                    <w:t>200</w:t>
                  </w:r>
                </w:p>
              </w:tc>
              <w:tc>
                <w:tcPr>
                  <w:tcW w:w="2762" w:type="dxa"/>
                  <w:vAlign w:val="center"/>
                </w:tcPr>
                <w:p w:rsidR="007F33A8" w:rsidRPr="00D56F80" w:rsidRDefault="007F33A8" w:rsidP="007F33A8">
                  <w:pPr>
                    <w:adjustRightInd w:val="0"/>
                    <w:snapToGrid w:val="0"/>
                    <w:jc w:val="center"/>
                    <w:rPr>
                      <w:szCs w:val="21"/>
                    </w:rPr>
                  </w:pPr>
                  <w:r w:rsidRPr="00D56F80">
                    <w:rPr>
                      <w:szCs w:val="21"/>
                    </w:rPr>
                    <w:t>0.002047</w:t>
                  </w:r>
                </w:p>
              </w:tc>
              <w:tc>
                <w:tcPr>
                  <w:tcW w:w="1954" w:type="dxa"/>
                  <w:vAlign w:val="center"/>
                </w:tcPr>
                <w:p w:rsidR="007F33A8" w:rsidRPr="00D56F80" w:rsidRDefault="007F33A8" w:rsidP="007F33A8">
                  <w:pPr>
                    <w:adjustRightInd w:val="0"/>
                    <w:snapToGrid w:val="0"/>
                    <w:jc w:val="center"/>
                    <w:rPr>
                      <w:szCs w:val="21"/>
                    </w:rPr>
                  </w:pPr>
                  <w:r w:rsidRPr="00D56F80">
                    <w:rPr>
                      <w:szCs w:val="21"/>
                    </w:rPr>
                    <w:t>0.23</w:t>
                  </w:r>
                </w:p>
              </w:tc>
            </w:tr>
            <w:tr w:rsidR="007F33A8" w:rsidRPr="00D56F80" w:rsidTr="009162F6">
              <w:trPr>
                <w:trHeight w:val="290"/>
                <w:jc w:val="center"/>
              </w:trPr>
              <w:tc>
                <w:tcPr>
                  <w:tcW w:w="3923" w:type="dxa"/>
                  <w:vAlign w:val="center"/>
                </w:tcPr>
                <w:p w:rsidR="007F33A8" w:rsidRPr="00D56F80" w:rsidRDefault="007F33A8" w:rsidP="007F33A8">
                  <w:pPr>
                    <w:adjustRightInd w:val="0"/>
                    <w:snapToGrid w:val="0"/>
                    <w:jc w:val="center"/>
                    <w:rPr>
                      <w:szCs w:val="21"/>
                    </w:rPr>
                  </w:pPr>
                  <w:r w:rsidRPr="00D56F80">
                    <w:rPr>
                      <w:szCs w:val="21"/>
                    </w:rPr>
                    <w:t>300</w:t>
                  </w:r>
                </w:p>
              </w:tc>
              <w:tc>
                <w:tcPr>
                  <w:tcW w:w="2762" w:type="dxa"/>
                  <w:vAlign w:val="center"/>
                </w:tcPr>
                <w:p w:rsidR="007F33A8" w:rsidRPr="00D56F80" w:rsidRDefault="007F33A8" w:rsidP="007F33A8">
                  <w:pPr>
                    <w:adjustRightInd w:val="0"/>
                    <w:snapToGrid w:val="0"/>
                    <w:jc w:val="center"/>
                    <w:rPr>
                      <w:szCs w:val="21"/>
                    </w:rPr>
                  </w:pPr>
                  <w:r w:rsidRPr="00D56F80">
                    <w:rPr>
                      <w:szCs w:val="21"/>
                    </w:rPr>
                    <w:t>0.002166</w:t>
                  </w:r>
                </w:p>
              </w:tc>
              <w:tc>
                <w:tcPr>
                  <w:tcW w:w="1954" w:type="dxa"/>
                  <w:vAlign w:val="center"/>
                </w:tcPr>
                <w:p w:rsidR="007F33A8" w:rsidRPr="00D56F80" w:rsidRDefault="007F33A8" w:rsidP="007F33A8">
                  <w:pPr>
                    <w:adjustRightInd w:val="0"/>
                    <w:snapToGrid w:val="0"/>
                    <w:jc w:val="center"/>
                    <w:rPr>
                      <w:szCs w:val="21"/>
                    </w:rPr>
                  </w:pPr>
                  <w:r w:rsidRPr="00D56F80">
                    <w:rPr>
                      <w:szCs w:val="21"/>
                    </w:rPr>
                    <w:t>0.24</w:t>
                  </w:r>
                </w:p>
              </w:tc>
            </w:tr>
            <w:tr w:rsidR="007F33A8" w:rsidRPr="00D56F80" w:rsidTr="009162F6">
              <w:trPr>
                <w:trHeight w:val="178"/>
                <w:jc w:val="center"/>
              </w:trPr>
              <w:tc>
                <w:tcPr>
                  <w:tcW w:w="3923" w:type="dxa"/>
                  <w:vAlign w:val="center"/>
                </w:tcPr>
                <w:p w:rsidR="007F33A8" w:rsidRPr="00D56F80" w:rsidRDefault="007F33A8" w:rsidP="007F33A8">
                  <w:pPr>
                    <w:adjustRightInd w:val="0"/>
                    <w:snapToGrid w:val="0"/>
                    <w:jc w:val="center"/>
                    <w:rPr>
                      <w:szCs w:val="21"/>
                    </w:rPr>
                  </w:pPr>
                  <w:r w:rsidRPr="00D56F80">
                    <w:rPr>
                      <w:szCs w:val="21"/>
                    </w:rPr>
                    <w:t>400</w:t>
                  </w:r>
                </w:p>
              </w:tc>
              <w:tc>
                <w:tcPr>
                  <w:tcW w:w="2762" w:type="dxa"/>
                  <w:vAlign w:val="center"/>
                </w:tcPr>
                <w:p w:rsidR="007F33A8" w:rsidRPr="00D56F80" w:rsidRDefault="007F33A8" w:rsidP="007F33A8">
                  <w:pPr>
                    <w:adjustRightInd w:val="0"/>
                    <w:snapToGrid w:val="0"/>
                    <w:jc w:val="center"/>
                    <w:rPr>
                      <w:szCs w:val="21"/>
                    </w:rPr>
                  </w:pPr>
                  <w:r w:rsidRPr="00D56F80">
                    <w:rPr>
                      <w:szCs w:val="21"/>
                    </w:rPr>
                    <w:t>0.002093</w:t>
                  </w:r>
                </w:p>
              </w:tc>
              <w:tc>
                <w:tcPr>
                  <w:tcW w:w="1954" w:type="dxa"/>
                  <w:vAlign w:val="center"/>
                </w:tcPr>
                <w:p w:rsidR="007F33A8" w:rsidRPr="00D56F80" w:rsidRDefault="007F33A8" w:rsidP="007F33A8">
                  <w:pPr>
                    <w:adjustRightInd w:val="0"/>
                    <w:snapToGrid w:val="0"/>
                    <w:jc w:val="center"/>
                    <w:rPr>
                      <w:szCs w:val="21"/>
                    </w:rPr>
                  </w:pPr>
                  <w:r w:rsidRPr="00D56F80">
                    <w:rPr>
                      <w:szCs w:val="21"/>
                    </w:rPr>
                    <w:t>0.23</w:t>
                  </w:r>
                </w:p>
              </w:tc>
            </w:tr>
            <w:tr w:rsidR="007F33A8" w:rsidRPr="00D56F80" w:rsidTr="009162F6">
              <w:trPr>
                <w:trHeight w:val="200"/>
                <w:jc w:val="center"/>
              </w:trPr>
              <w:tc>
                <w:tcPr>
                  <w:tcW w:w="3923" w:type="dxa"/>
                  <w:vAlign w:val="center"/>
                </w:tcPr>
                <w:p w:rsidR="007F33A8" w:rsidRPr="00D56F80" w:rsidRDefault="007F33A8" w:rsidP="007F33A8">
                  <w:pPr>
                    <w:adjustRightInd w:val="0"/>
                    <w:snapToGrid w:val="0"/>
                    <w:jc w:val="center"/>
                    <w:rPr>
                      <w:szCs w:val="21"/>
                    </w:rPr>
                  </w:pPr>
                  <w:r w:rsidRPr="00D56F80">
                    <w:rPr>
                      <w:szCs w:val="21"/>
                    </w:rPr>
                    <w:t>500</w:t>
                  </w:r>
                </w:p>
              </w:tc>
              <w:tc>
                <w:tcPr>
                  <w:tcW w:w="2762" w:type="dxa"/>
                  <w:vAlign w:val="center"/>
                </w:tcPr>
                <w:p w:rsidR="007F33A8" w:rsidRPr="00D56F80" w:rsidRDefault="007F33A8" w:rsidP="007F33A8">
                  <w:pPr>
                    <w:adjustRightInd w:val="0"/>
                    <w:snapToGrid w:val="0"/>
                    <w:jc w:val="center"/>
                    <w:rPr>
                      <w:szCs w:val="21"/>
                    </w:rPr>
                  </w:pPr>
                  <w:r w:rsidRPr="00D56F80">
                    <w:rPr>
                      <w:szCs w:val="21"/>
                    </w:rPr>
                    <w:t>0.00194</w:t>
                  </w:r>
                </w:p>
              </w:tc>
              <w:tc>
                <w:tcPr>
                  <w:tcW w:w="1954" w:type="dxa"/>
                  <w:vAlign w:val="center"/>
                </w:tcPr>
                <w:p w:rsidR="007F33A8" w:rsidRPr="00D56F80" w:rsidRDefault="007F33A8" w:rsidP="007F33A8">
                  <w:pPr>
                    <w:adjustRightInd w:val="0"/>
                    <w:snapToGrid w:val="0"/>
                    <w:jc w:val="center"/>
                    <w:rPr>
                      <w:szCs w:val="21"/>
                    </w:rPr>
                  </w:pPr>
                  <w:r w:rsidRPr="00D56F80">
                    <w:rPr>
                      <w:szCs w:val="21"/>
                    </w:rPr>
                    <w:t>0.22</w:t>
                  </w:r>
                </w:p>
              </w:tc>
            </w:tr>
            <w:tr w:rsidR="007F33A8" w:rsidRPr="00D56F80" w:rsidTr="009162F6">
              <w:trPr>
                <w:trHeight w:val="238"/>
                <w:jc w:val="center"/>
              </w:trPr>
              <w:tc>
                <w:tcPr>
                  <w:tcW w:w="3923" w:type="dxa"/>
                  <w:vAlign w:val="center"/>
                </w:tcPr>
                <w:p w:rsidR="007F33A8" w:rsidRPr="00D56F80" w:rsidRDefault="007F33A8" w:rsidP="007F33A8">
                  <w:pPr>
                    <w:adjustRightInd w:val="0"/>
                    <w:snapToGrid w:val="0"/>
                    <w:jc w:val="center"/>
                    <w:rPr>
                      <w:szCs w:val="21"/>
                    </w:rPr>
                  </w:pPr>
                  <w:r w:rsidRPr="00D56F80">
                    <w:rPr>
                      <w:szCs w:val="21"/>
                    </w:rPr>
                    <w:t>600</w:t>
                  </w:r>
                </w:p>
              </w:tc>
              <w:tc>
                <w:tcPr>
                  <w:tcW w:w="2762" w:type="dxa"/>
                  <w:vAlign w:val="center"/>
                </w:tcPr>
                <w:p w:rsidR="007F33A8" w:rsidRPr="00D56F80" w:rsidRDefault="007F33A8" w:rsidP="007F33A8">
                  <w:pPr>
                    <w:adjustRightInd w:val="0"/>
                    <w:snapToGrid w:val="0"/>
                    <w:jc w:val="center"/>
                    <w:rPr>
                      <w:szCs w:val="21"/>
                    </w:rPr>
                  </w:pPr>
                  <w:r w:rsidRPr="00D56F80">
                    <w:rPr>
                      <w:szCs w:val="21"/>
                    </w:rPr>
                    <w:t>0.002133</w:t>
                  </w:r>
                </w:p>
              </w:tc>
              <w:tc>
                <w:tcPr>
                  <w:tcW w:w="1954" w:type="dxa"/>
                  <w:vAlign w:val="center"/>
                </w:tcPr>
                <w:p w:rsidR="007F33A8" w:rsidRPr="00D56F80" w:rsidRDefault="007F33A8" w:rsidP="007F33A8">
                  <w:pPr>
                    <w:adjustRightInd w:val="0"/>
                    <w:snapToGrid w:val="0"/>
                    <w:jc w:val="center"/>
                    <w:rPr>
                      <w:szCs w:val="21"/>
                    </w:rPr>
                  </w:pPr>
                  <w:r w:rsidRPr="00D56F80">
                    <w:rPr>
                      <w:szCs w:val="21"/>
                    </w:rPr>
                    <w:t>0.24</w:t>
                  </w:r>
                </w:p>
              </w:tc>
            </w:tr>
            <w:tr w:rsidR="007F33A8" w:rsidRPr="00D56F80" w:rsidTr="009162F6">
              <w:trPr>
                <w:trHeight w:val="276"/>
                <w:jc w:val="center"/>
              </w:trPr>
              <w:tc>
                <w:tcPr>
                  <w:tcW w:w="3923" w:type="dxa"/>
                  <w:vAlign w:val="center"/>
                </w:tcPr>
                <w:p w:rsidR="007F33A8" w:rsidRPr="00D56F80" w:rsidRDefault="007F33A8" w:rsidP="007F33A8">
                  <w:pPr>
                    <w:adjustRightInd w:val="0"/>
                    <w:snapToGrid w:val="0"/>
                    <w:jc w:val="center"/>
                    <w:rPr>
                      <w:szCs w:val="21"/>
                    </w:rPr>
                  </w:pPr>
                  <w:r w:rsidRPr="00D56F80">
                    <w:rPr>
                      <w:szCs w:val="21"/>
                    </w:rPr>
                    <w:lastRenderedPageBreak/>
                    <w:t>700</w:t>
                  </w:r>
                </w:p>
              </w:tc>
              <w:tc>
                <w:tcPr>
                  <w:tcW w:w="2762" w:type="dxa"/>
                  <w:vAlign w:val="center"/>
                </w:tcPr>
                <w:p w:rsidR="007F33A8" w:rsidRPr="00D56F80" w:rsidRDefault="007F33A8" w:rsidP="007F33A8">
                  <w:pPr>
                    <w:adjustRightInd w:val="0"/>
                    <w:snapToGrid w:val="0"/>
                    <w:jc w:val="center"/>
                    <w:rPr>
                      <w:szCs w:val="21"/>
                    </w:rPr>
                  </w:pPr>
                  <w:r w:rsidRPr="00D56F80">
                    <w:rPr>
                      <w:szCs w:val="21"/>
                    </w:rPr>
                    <w:t>0.002658</w:t>
                  </w:r>
                </w:p>
              </w:tc>
              <w:tc>
                <w:tcPr>
                  <w:tcW w:w="1954" w:type="dxa"/>
                  <w:vAlign w:val="center"/>
                </w:tcPr>
                <w:p w:rsidR="007F33A8" w:rsidRPr="00D56F80" w:rsidRDefault="007F33A8" w:rsidP="007F33A8">
                  <w:pPr>
                    <w:adjustRightInd w:val="0"/>
                    <w:snapToGrid w:val="0"/>
                    <w:jc w:val="center"/>
                    <w:rPr>
                      <w:szCs w:val="21"/>
                    </w:rPr>
                  </w:pPr>
                  <w:r w:rsidRPr="00D56F80">
                    <w:rPr>
                      <w:szCs w:val="21"/>
                    </w:rPr>
                    <w:t>0.30</w:t>
                  </w:r>
                </w:p>
              </w:tc>
            </w:tr>
            <w:tr w:rsidR="007F33A8" w:rsidRPr="00D56F80" w:rsidTr="009162F6">
              <w:trPr>
                <w:trHeight w:val="149"/>
                <w:jc w:val="center"/>
              </w:trPr>
              <w:tc>
                <w:tcPr>
                  <w:tcW w:w="3923" w:type="dxa"/>
                  <w:vAlign w:val="center"/>
                </w:tcPr>
                <w:p w:rsidR="007F33A8" w:rsidRPr="00D56F80" w:rsidRDefault="007F33A8" w:rsidP="007F33A8">
                  <w:pPr>
                    <w:adjustRightInd w:val="0"/>
                    <w:snapToGrid w:val="0"/>
                    <w:jc w:val="center"/>
                    <w:rPr>
                      <w:szCs w:val="21"/>
                    </w:rPr>
                  </w:pPr>
                  <w:r w:rsidRPr="00D56F80">
                    <w:rPr>
                      <w:szCs w:val="21"/>
                    </w:rPr>
                    <w:t>800</w:t>
                  </w:r>
                </w:p>
              </w:tc>
              <w:tc>
                <w:tcPr>
                  <w:tcW w:w="2762" w:type="dxa"/>
                  <w:vAlign w:val="center"/>
                </w:tcPr>
                <w:p w:rsidR="007F33A8" w:rsidRPr="00D56F80" w:rsidRDefault="007F33A8" w:rsidP="007F33A8">
                  <w:pPr>
                    <w:adjustRightInd w:val="0"/>
                    <w:snapToGrid w:val="0"/>
                    <w:jc w:val="center"/>
                    <w:rPr>
                      <w:szCs w:val="21"/>
                    </w:rPr>
                  </w:pPr>
                  <w:r w:rsidRPr="00D56F80">
                    <w:rPr>
                      <w:szCs w:val="21"/>
                    </w:rPr>
                    <w:t>0.003014</w:t>
                  </w:r>
                </w:p>
              </w:tc>
              <w:tc>
                <w:tcPr>
                  <w:tcW w:w="1954" w:type="dxa"/>
                  <w:vAlign w:val="center"/>
                </w:tcPr>
                <w:p w:rsidR="007F33A8" w:rsidRPr="00D56F80" w:rsidRDefault="007F33A8" w:rsidP="007F33A8">
                  <w:pPr>
                    <w:adjustRightInd w:val="0"/>
                    <w:snapToGrid w:val="0"/>
                    <w:jc w:val="center"/>
                    <w:rPr>
                      <w:szCs w:val="21"/>
                    </w:rPr>
                  </w:pPr>
                  <w:r w:rsidRPr="00D56F80">
                    <w:rPr>
                      <w:szCs w:val="21"/>
                    </w:rPr>
                    <w:t>0.33</w:t>
                  </w:r>
                </w:p>
              </w:tc>
            </w:tr>
            <w:tr w:rsidR="007F33A8" w:rsidRPr="00D56F80" w:rsidTr="009162F6">
              <w:trPr>
                <w:trHeight w:val="157"/>
                <w:jc w:val="center"/>
              </w:trPr>
              <w:tc>
                <w:tcPr>
                  <w:tcW w:w="3923" w:type="dxa"/>
                  <w:vAlign w:val="center"/>
                </w:tcPr>
                <w:p w:rsidR="007F33A8" w:rsidRPr="00D56F80" w:rsidRDefault="007F33A8" w:rsidP="007F33A8">
                  <w:pPr>
                    <w:adjustRightInd w:val="0"/>
                    <w:snapToGrid w:val="0"/>
                    <w:jc w:val="center"/>
                    <w:rPr>
                      <w:szCs w:val="21"/>
                    </w:rPr>
                  </w:pPr>
                  <w:r w:rsidRPr="00D56F80">
                    <w:rPr>
                      <w:szCs w:val="21"/>
                    </w:rPr>
                    <w:t>900</w:t>
                  </w:r>
                </w:p>
              </w:tc>
              <w:tc>
                <w:tcPr>
                  <w:tcW w:w="2762" w:type="dxa"/>
                  <w:vAlign w:val="center"/>
                </w:tcPr>
                <w:p w:rsidR="007F33A8" w:rsidRPr="00D56F80" w:rsidRDefault="007F33A8" w:rsidP="007F33A8">
                  <w:pPr>
                    <w:adjustRightInd w:val="0"/>
                    <w:snapToGrid w:val="0"/>
                    <w:jc w:val="center"/>
                    <w:rPr>
                      <w:szCs w:val="21"/>
                    </w:rPr>
                  </w:pPr>
                  <w:r w:rsidRPr="00D56F80">
                    <w:rPr>
                      <w:szCs w:val="21"/>
                    </w:rPr>
                    <w:t>0.003221</w:t>
                  </w:r>
                </w:p>
              </w:tc>
              <w:tc>
                <w:tcPr>
                  <w:tcW w:w="1954" w:type="dxa"/>
                  <w:vAlign w:val="center"/>
                </w:tcPr>
                <w:p w:rsidR="007F33A8" w:rsidRPr="00D56F80" w:rsidRDefault="007F33A8" w:rsidP="007F33A8">
                  <w:pPr>
                    <w:adjustRightInd w:val="0"/>
                    <w:snapToGrid w:val="0"/>
                    <w:jc w:val="center"/>
                    <w:rPr>
                      <w:szCs w:val="21"/>
                    </w:rPr>
                  </w:pPr>
                  <w:r w:rsidRPr="00D56F80">
                    <w:rPr>
                      <w:szCs w:val="21"/>
                    </w:rPr>
                    <w:t>0.36</w:t>
                  </w:r>
                </w:p>
              </w:tc>
            </w:tr>
            <w:tr w:rsidR="007F33A8" w:rsidRPr="00D56F80" w:rsidTr="009162F6">
              <w:trPr>
                <w:trHeight w:val="196"/>
                <w:jc w:val="center"/>
              </w:trPr>
              <w:tc>
                <w:tcPr>
                  <w:tcW w:w="3923" w:type="dxa"/>
                  <w:vAlign w:val="center"/>
                </w:tcPr>
                <w:p w:rsidR="007F33A8" w:rsidRPr="00D56F80" w:rsidRDefault="007F33A8" w:rsidP="007F33A8">
                  <w:pPr>
                    <w:adjustRightInd w:val="0"/>
                    <w:snapToGrid w:val="0"/>
                    <w:jc w:val="center"/>
                    <w:rPr>
                      <w:szCs w:val="21"/>
                    </w:rPr>
                  </w:pPr>
                  <w:r w:rsidRPr="00D56F80">
                    <w:rPr>
                      <w:szCs w:val="21"/>
                    </w:rPr>
                    <w:t>1000</w:t>
                  </w:r>
                </w:p>
              </w:tc>
              <w:tc>
                <w:tcPr>
                  <w:tcW w:w="2762" w:type="dxa"/>
                  <w:vAlign w:val="center"/>
                </w:tcPr>
                <w:p w:rsidR="007F33A8" w:rsidRPr="00D56F80" w:rsidRDefault="007F33A8" w:rsidP="007F33A8">
                  <w:pPr>
                    <w:adjustRightInd w:val="0"/>
                    <w:snapToGrid w:val="0"/>
                    <w:jc w:val="center"/>
                    <w:rPr>
                      <w:szCs w:val="21"/>
                    </w:rPr>
                  </w:pPr>
                  <w:r w:rsidRPr="00D56F80">
                    <w:rPr>
                      <w:szCs w:val="21"/>
                    </w:rPr>
                    <w:t>0.003312</w:t>
                  </w:r>
                </w:p>
              </w:tc>
              <w:tc>
                <w:tcPr>
                  <w:tcW w:w="1954" w:type="dxa"/>
                  <w:vAlign w:val="center"/>
                </w:tcPr>
                <w:p w:rsidR="007F33A8" w:rsidRPr="00D56F80" w:rsidRDefault="007F33A8" w:rsidP="007F33A8">
                  <w:pPr>
                    <w:adjustRightInd w:val="0"/>
                    <w:snapToGrid w:val="0"/>
                    <w:jc w:val="center"/>
                    <w:rPr>
                      <w:szCs w:val="21"/>
                    </w:rPr>
                  </w:pPr>
                  <w:r w:rsidRPr="00D56F80">
                    <w:rPr>
                      <w:szCs w:val="21"/>
                    </w:rPr>
                    <w:t>0.37</w:t>
                  </w:r>
                </w:p>
              </w:tc>
            </w:tr>
            <w:tr w:rsidR="007F33A8" w:rsidRPr="00D56F80" w:rsidTr="009162F6">
              <w:trPr>
                <w:trHeight w:val="84"/>
                <w:jc w:val="center"/>
              </w:trPr>
              <w:tc>
                <w:tcPr>
                  <w:tcW w:w="3923" w:type="dxa"/>
                  <w:vAlign w:val="center"/>
                </w:tcPr>
                <w:p w:rsidR="007F33A8" w:rsidRPr="00D56F80" w:rsidRDefault="007F33A8" w:rsidP="007F33A8">
                  <w:pPr>
                    <w:adjustRightInd w:val="0"/>
                    <w:snapToGrid w:val="0"/>
                    <w:jc w:val="center"/>
                    <w:rPr>
                      <w:szCs w:val="21"/>
                    </w:rPr>
                  </w:pPr>
                  <w:r w:rsidRPr="00D56F80">
                    <w:rPr>
                      <w:szCs w:val="21"/>
                    </w:rPr>
                    <w:t>1100</w:t>
                  </w:r>
                </w:p>
              </w:tc>
              <w:tc>
                <w:tcPr>
                  <w:tcW w:w="2762" w:type="dxa"/>
                  <w:vAlign w:val="center"/>
                </w:tcPr>
                <w:p w:rsidR="007F33A8" w:rsidRPr="00D56F80" w:rsidRDefault="007F33A8" w:rsidP="007F33A8">
                  <w:pPr>
                    <w:adjustRightInd w:val="0"/>
                    <w:snapToGrid w:val="0"/>
                    <w:jc w:val="center"/>
                    <w:rPr>
                      <w:szCs w:val="21"/>
                    </w:rPr>
                  </w:pPr>
                  <w:r w:rsidRPr="00D56F80">
                    <w:rPr>
                      <w:szCs w:val="21"/>
                    </w:rPr>
                    <w:t>0.003276</w:t>
                  </w:r>
                </w:p>
              </w:tc>
              <w:tc>
                <w:tcPr>
                  <w:tcW w:w="1954" w:type="dxa"/>
                  <w:vAlign w:val="center"/>
                </w:tcPr>
                <w:p w:rsidR="007F33A8" w:rsidRPr="00D56F80" w:rsidRDefault="007F33A8" w:rsidP="007F33A8">
                  <w:pPr>
                    <w:adjustRightInd w:val="0"/>
                    <w:snapToGrid w:val="0"/>
                    <w:jc w:val="center"/>
                    <w:rPr>
                      <w:szCs w:val="21"/>
                    </w:rPr>
                  </w:pPr>
                  <w:r w:rsidRPr="00D56F80">
                    <w:rPr>
                      <w:szCs w:val="21"/>
                    </w:rPr>
                    <w:t>0.36</w:t>
                  </w:r>
                </w:p>
              </w:tc>
            </w:tr>
            <w:tr w:rsidR="007F33A8" w:rsidRPr="00D56F80" w:rsidTr="009162F6">
              <w:trPr>
                <w:trHeight w:val="69"/>
                <w:jc w:val="center"/>
              </w:trPr>
              <w:tc>
                <w:tcPr>
                  <w:tcW w:w="3923" w:type="dxa"/>
                  <w:vAlign w:val="center"/>
                </w:tcPr>
                <w:p w:rsidR="007F33A8" w:rsidRPr="00D56F80" w:rsidRDefault="007F33A8" w:rsidP="007F33A8">
                  <w:pPr>
                    <w:adjustRightInd w:val="0"/>
                    <w:snapToGrid w:val="0"/>
                    <w:jc w:val="center"/>
                    <w:rPr>
                      <w:szCs w:val="21"/>
                    </w:rPr>
                  </w:pPr>
                  <w:r w:rsidRPr="00D56F80">
                    <w:rPr>
                      <w:szCs w:val="21"/>
                    </w:rPr>
                    <w:t>1200</w:t>
                  </w:r>
                </w:p>
              </w:tc>
              <w:tc>
                <w:tcPr>
                  <w:tcW w:w="2762" w:type="dxa"/>
                  <w:vAlign w:val="center"/>
                </w:tcPr>
                <w:p w:rsidR="007F33A8" w:rsidRPr="00D56F80" w:rsidRDefault="007F33A8" w:rsidP="007F33A8">
                  <w:pPr>
                    <w:adjustRightInd w:val="0"/>
                    <w:snapToGrid w:val="0"/>
                    <w:jc w:val="center"/>
                    <w:rPr>
                      <w:szCs w:val="21"/>
                    </w:rPr>
                  </w:pPr>
                  <w:r w:rsidRPr="00D56F80">
                    <w:rPr>
                      <w:szCs w:val="21"/>
                    </w:rPr>
                    <w:t>0.003206</w:t>
                  </w:r>
                </w:p>
              </w:tc>
              <w:tc>
                <w:tcPr>
                  <w:tcW w:w="1954" w:type="dxa"/>
                  <w:vAlign w:val="center"/>
                </w:tcPr>
                <w:p w:rsidR="007F33A8" w:rsidRPr="00D56F80" w:rsidRDefault="007F33A8" w:rsidP="007F33A8">
                  <w:pPr>
                    <w:adjustRightInd w:val="0"/>
                    <w:snapToGrid w:val="0"/>
                    <w:jc w:val="center"/>
                    <w:rPr>
                      <w:szCs w:val="21"/>
                    </w:rPr>
                  </w:pPr>
                  <w:r w:rsidRPr="00D56F80">
                    <w:rPr>
                      <w:szCs w:val="21"/>
                    </w:rPr>
                    <w:t>0.36</w:t>
                  </w:r>
                </w:p>
              </w:tc>
            </w:tr>
            <w:tr w:rsidR="007F33A8" w:rsidRPr="00D56F80" w:rsidTr="009162F6">
              <w:trPr>
                <w:trHeight w:val="69"/>
                <w:jc w:val="center"/>
              </w:trPr>
              <w:tc>
                <w:tcPr>
                  <w:tcW w:w="3923" w:type="dxa"/>
                  <w:vAlign w:val="center"/>
                </w:tcPr>
                <w:p w:rsidR="007F33A8" w:rsidRPr="00D56F80" w:rsidRDefault="007F33A8" w:rsidP="007F33A8">
                  <w:pPr>
                    <w:adjustRightInd w:val="0"/>
                    <w:snapToGrid w:val="0"/>
                    <w:jc w:val="center"/>
                    <w:rPr>
                      <w:szCs w:val="21"/>
                    </w:rPr>
                  </w:pPr>
                  <w:r w:rsidRPr="00D56F80">
                    <w:rPr>
                      <w:szCs w:val="21"/>
                    </w:rPr>
                    <w:t>1300</w:t>
                  </w:r>
                </w:p>
              </w:tc>
              <w:tc>
                <w:tcPr>
                  <w:tcW w:w="2762" w:type="dxa"/>
                  <w:vAlign w:val="center"/>
                </w:tcPr>
                <w:p w:rsidR="007F33A8" w:rsidRPr="00D56F80" w:rsidRDefault="007F33A8" w:rsidP="007F33A8">
                  <w:pPr>
                    <w:adjustRightInd w:val="0"/>
                    <w:snapToGrid w:val="0"/>
                    <w:jc w:val="center"/>
                    <w:rPr>
                      <w:szCs w:val="21"/>
                    </w:rPr>
                  </w:pPr>
                  <w:r w:rsidRPr="00D56F80">
                    <w:rPr>
                      <w:szCs w:val="21"/>
                    </w:rPr>
                    <w:t>0.003113</w:t>
                  </w:r>
                </w:p>
              </w:tc>
              <w:tc>
                <w:tcPr>
                  <w:tcW w:w="1954" w:type="dxa"/>
                  <w:vAlign w:val="center"/>
                </w:tcPr>
                <w:p w:rsidR="007F33A8" w:rsidRPr="00D56F80" w:rsidRDefault="007F33A8" w:rsidP="007F33A8">
                  <w:pPr>
                    <w:adjustRightInd w:val="0"/>
                    <w:snapToGrid w:val="0"/>
                    <w:jc w:val="center"/>
                    <w:rPr>
                      <w:szCs w:val="21"/>
                    </w:rPr>
                  </w:pPr>
                  <w:r w:rsidRPr="00D56F80">
                    <w:rPr>
                      <w:szCs w:val="21"/>
                    </w:rPr>
                    <w:t>0.35</w:t>
                  </w:r>
                </w:p>
              </w:tc>
            </w:tr>
            <w:tr w:rsidR="007F33A8" w:rsidRPr="00D56F80" w:rsidTr="009162F6">
              <w:trPr>
                <w:trHeight w:val="105"/>
                <w:jc w:val="center"/>
              </w:trPr>
              <w:tc>
                <w:tcPr>
                  <w:tcW w:w="3923" w:type="dxa"/>
                  <w:vAlign w:val="center"/>
                </w:tcPr>
                <w:p w:rsidR="007F33A8" w:rsidRPr="00D56F80" w:rsidRDefault="007F33A8" w:rsidP="007F33A8">
                  <w:pPr>
                    <w:adjustRightInd w:val="0"/>
                    <w:snapToGrid w:val="0"/>
                    <w:jc w:val="center"/>
                    <w:rPr>
                      <w:szCs w:val="21"/>
                    </w:rPr>
                  </w:pPr>
                  <w:r w:rsidRPr="00D56F80">
                    <w:rPr>
                      <w:szCs w:val="21"/>
                    </w:rPr>
                    <w:t>1400</w:t>
                  </w:r>
                </w:p>
              </w:tc>
              <w:tc>
                <w:tcPr>
                  <w:tcW w:w="2762" w:type="dxa"/>
                  <w:vAlign w:val="center"/>
                </w:tcPr>
                <w:p w:rsidR="007F33A8" w:rsidRPr="00D56F80" w:rsidRDefault="007F33A8" w:rsidP="007F33A8">
                  <w:pPr>
                    <w:adjustRightInd w:val="0"/>
                    <w:snapToGrid w:val="0"/>
                    <w:jc w:val="center"/>
                    <w:rPr>
                      <w:szCs w:val="21"/>
                    </w:rPr>
                  </w:pPr>
                  <w:r w:rsidRPr="00D56F80">
                    <w:rPr>
                      <w:szCs w:val="21"/>
                    </w:rPr>
                    <w:t>0.003007</w:t>
                  </w:r>
                </w:p>
              </w:tc>
              <w:tc>
                <w:tcPr>
                  <w:tcW w:w="1954" w:type="dxa"/>
                  <w:vAlign w:val="center"/>
                </w:tcPr>
                <w:p w:rsidR="007F33A8" w:rsidRPr="00D56F80" w:rsidRDefault="007F33A8" w:rsidP="007F33A8">
                  <w:pPr>
                    <w:adjustRightInd w:val="0"/>
                    <w:snapToGrid w:val="0"/>
                    <w:jc w:val="center"/>
                    <w:rPr>
                      <w:szCs w:val="21"/>
                    </w:rPr>
                  </w:pPr>
                  <w:r w:rsidRPr="00D56F80">
                    <w:rPr>
                      <w:szCs w:val="21"/>
                    </w:rPr>
                    <w:t>0.33</w:t>
                  </w:r>
                </w:p>
              </w:tc>
            </w:tr>
            <w:tr w:rsidR="007F33A8" w:rsidRPr="00D56F80" w:rsidTr="009162F6">
              <w:trPr>
                <w:trHeight w:val="206"/>
                <w:jc w:val="center"/>
              </w:trPr>
              <w:tc>
                <w:tcPr>
                  <w:tcW w:w="3923" w:type="dxa"/>
                  <w:vAlign w:val="center"/>
                </w:tcPr>
                <w:p w:rsidR="007F33A8" w:rsidRPr="00D56F80" w:rsidRDefault="007F33A8" w:rsidP="007F33A8">
                  <w:pPr>
                    <w:adjustRightInd w:val="0"/>
                    <w:snapToGrid w:val="0"/>
                    <w:jc w:val="center"/>
                    <w:rPr>
                      <w:szCs w:val="21"/>
                    </w:rPr>
                  </w:pPr>
                  <w:r w:rsidRPr="00D56F80">
                    <w:rPr>
                      <w:szCs w:val="21"/>
                    </w:rPr>
                    <w:t>1500</w:t>
                  </w:r>
                </w:p>
              </w:tc>
              <w:tc>
                <w:tcPr>
                  <w:tcW w:w="2762" w:type="dxa"/>
                  <w:vAlign w:val="center"/>
                </w:tcPr>
                <w:p w:rsidR="007F33A8" w:rsidRPr="00D56F80" w:rsidRDefault="007F33A8" w:rsidP="007F33A8">
                  <w:pPr>
                    <w:adjustRightInd w:val="0"/>
                    <w:snapToGrid w:val="0"/>
                    <w:jc w:val="center"/>
                    <w:rPr>
                      <w:szCs w:val="21"/>
                    </w:rPr>
                  </w:pPr>
                  <w:r w:rsidRPr="00D56F80">
                    <w:rPr>
                      <w:szCs w:val="21"/>
                    </w:rPr>
                    <w:t>0.002895</w:t>
                  </w:r>
                </w:p>
              </w:tc>
              <w:tc>
                <w:tcPr>
                  <w:tcW w:w="1954" w:type="dxa"/>
                  <w:vAlign w:val="center"/>
                </w:tcPr>
                <w:p w:rsidR="007F33A8" w:rsidRPr="00D56F80" w:rsidRDefault="007F33A8" w:rsidP="007F33A8">
                  <w:pPr>
                    <w:adjustRightInd w:val="0"/>
                    <w:snapToGrid w:val="0"/>
                    <w:jc w:val="center"/>
                    <w:rPr>
                      <w:szCs w:val="21"/>
                    </w:rPr>
                  </w:pPr>
                  <w:r w:rsidRPr="00D56F80">
                    <w:rPr>
                      <w:szCs w:val="21"/>
                    </w:rPr>
                    <w:t>0.32</w:t>
                  </w:r>
                </w:p>
              </w:tc>
            </w:tr>
            <w:tr w:rsidR="007F33A8" w:rsidRPr="00D56F80" w:rsidTr="009162F6">
              <w:trPr>
                <w:trHeight w:val="165"/>
                <w:jc w:val="center"/>
              </w:trPr>
              <w:tc>
                <w:tcPr>
                  <w:tcW w:w="3923" w:type="dxa"/>
                  <w:vAlign w:val="center"/>
                </w:tcPr>
                <w:p w:rsidR="007F33A8" w:rsidRPr="00D56F80" w:rsidRDefault="007F33A8" w:rsidP="007F33A8">
                  <w:pPr>
                    <w:adjustRightInd w:val="0"/>
                    <w:snapToGrid w:val="0"/>
                    <w:jc w:val="center"/>
                    <w:rPr>
                      <w:szCs w:val="21"/>
                    </w:rPr>
                  </w:pPr>
                  <w:r w:rsidRPr="00D56F80">
                    <w:rPr>
                      <w:szCs w:val="21"/>
                    </w:rPr>
                    <w:t>最大落地距离（</w:t>
                  </w:r>
                  <w:r w:rsidRPr="00D56F80">
                    <w:rPr>
                      <w:szCs w:val="21"/>
                    </w:rPr>
                    <w:t>1</w:t>
                  </w:r>
                  <w:r w:rsidRPr="00D56F80">
                    <w:rPr>
                      <w:rFonts w:hint="eastAsia"/>
                      <w:szCs w:val="21"/>
                    </w:rPr>
                    <w:t>00</w:t>
                  </w:r>
                  <w:r w:rsidRPr="00D56F80">
                    <w:rPr>
                      <w:szCs w:val="21"/>
                    </w:rPr>
                    <w:t>0m</w:t>
                  </w:r>
                  <w:r w:rsidRPr="00D56F80">
                    <w:rPr>
                      <w:szCs w:val="21"/>
                    </w:rPr>
                    <w:t>）</w:t>
                  </w:r>
                </w:p>
              </w:tc>
              <w:tc>
                <w:tcPr>
                  <w:tcW w:w="2762" w:type="dxa"/>
                  <w:vAlign w:val="center"/>
                </w:tcPr>
                <w:p w:rsidR="007F33A8" w:rsidRPr="00D56F80" w:rsidRDefault="007F33A8" w:rsidP="007F33A8">
                  <w:pPr>
                    <w:adjustRightInd w:val="0"/>
                    <w:snapToGrid w:val="0"/>
                    <w:jc w:val="center"/>
                    <w:rPr>
                      <w:szCs w:val="21"/>
                    </w:rPr>
                  </w:pPr>
                  <w:r w:rsidRPr="00D56F80">
                    <w:rPr>
                      <w:szCs w:val="21"/>
                    </w:rPr>
                    <w:t>0.003276</w:t>
                  </w:r>
                </w:p>
              </w:tc>
              <w:tc>
                <w:tcPr>
                  <w:tcW w:w="1954" w:type="dxa"/>
                  <w:vAlign w:val="center"/>
                </w:tcPr>
                <w:p w:rsidR="007F33A8" w:rsidRPr="00D56F80" w:rsidRDefault="007F33A8" w:rsidP="007F33A8">
                  <w:pPr>
                    <w:adjustRightInd w:val="0"/>
                    <w:snapToGrid w:val="0"/>
                    <w:jc w:val="center"/>
                    <w:rPr>
                      <w:szCs w:val="21"/>
                    </w:rPr>
                  </w:pPr>
                  <w:r w:rsidRPr="00D56F80">
                    <w:rPr>
                      <w:szCs w:val="21"/>
                    </w:rPr>
                    <w:t>0.37</w:t>
                  </w:r>
                </w:p>
              </w:tc>
            </w:tr>
          </w:tbl>
          <w:p w:rsidR="007F33A8" w:rsidRPr="00D56F80" w:rsidRDefault="007F33A8" w:rsidP="009162F6">
            <w:pPr>
              <w:adjustRightInd w:val="0"/>
              <w:snapToGrid w:val="0"/>
              <w:spacing w:line="520" w:lineRule="exact"/>
              <w:ind w:firstLine="482"/>
              <w:jc w:val="left"/>
              <w:rPr>
                <w:bCs/>
                <w:sz w:val="24"/>
              </w:rPr>
            </w:pPr>
            <w:r w:rsidRPr="00D56F80">
              <w:rPr>
                <w:bCs/>
                <w:sz w:val="24"/>
              </w:rPr>
              <w:t>从</w:t>
            </w:r>
            <w:r w:rsidR="00A36252" w:rsidRPr="00D56F80">
              <w:rPr>
                <w:rFonts w:hint="eastAsia"/>
                <w:bCs/>
                <w:sz w:val="24"/>
              </w:rPr>
              <w:t>上表</w:t>
            </w:r>
            <w:r w:rsidRPr="00D56F80">
              <w:rPr>
                <w:bCs/>
                <w:sz w:val="24"/>
              </w:rPr>
              <w:t>可以看出，</w:t>
            </w:r>
            <w:r w:rsidRPr="00D56F80">
              <w:rPr>
                <w:rFonts w:hint="eastAsia"/>
                <w:bCs/>
                <w:sz w:val="24"/>
              </w:rPr>
              <w:t>场区有组织</w:t>
            </w:r>
            <w:r w:rsidRPr="00D56F80">
              <w:rPr>
                <w:bCs/>
                <w:sz w:val="24"/>
              </w:rPr>
              <w:t>排放</w:t>
            </w:r>
            <w:r w:rsidR="00A40698" w:rsidRPr="00D56F80">
              <w:rPr>
                <w:rFonts w:hint="eastAsia"/>
                <w:bCs/>
                <w:sz w:val="24"/>
              </w:rPr>
              <w:t>非甲烷总烃</w:t>
            </w:r>
            <w:r w:rsidRPr="00D56F80">
              <w:rPr>
                <w:rFonts w:hint="eastAsia"/>
                <w:bCs/>
                <w:sz w:val="24"/>
              </w:rPr>
              <w:t>最大</w:t>
            </w:r>
            <w:r w:rsidRPr="00D56F80">
              <w:rPr>
                <w:bCs/>
                <w:sz w:val="24"/>
              </w:rPr>
              <w:t>浓度为</w:t>
            </w:r>
            <w:r w:rsidRPr="00D56F80">
              <w:rPr>
                <w:bCs/>
                <w:sz w:val="24"/>
              </w:rPr>
              <w:t>0.003276mg/m</w:t>
            </w:r>
            <w:r w:rsidRPr="00D56F80">
              <w:rPr>
                <w:bCs/>
                <w:sz w:val="24"/>
                <w:vertAlign w:val="superscript"/>
              </w:rPr>
              <w:t>3</w:t>
            </w:r>
            <w:r w:rsidRPr="00D56F80">
              <w:rPr>
                <w:rFonts w:hint="eastAsia"/>
                <w:bCs/>
                <w:sz w:val="24"/>
              </w:rPr>
              <w:t>，最大</w:t>
            </w:r>
            <w:r w:rsidRPr="00D56F80">
              <w:rPr>
                <w:bCs/>
                <w:sz w:val="24"/>
              </w:rPr>
              <w:t>浓度距离为在</w:t>
            </w:r>
            <w:r w:rsidRPr="00D56F80">
              <w:rPr>
                <w:rFonts w:hint="eastAsia"/>
                <w:bCs/>
                <w:sz w:val="24"/>
              </w:rPr>
              <w:t>1000m</w:t>
            </w:r>
            <w:r w:rsidRPr="00D56F80">
              <w:rPr>
                <w:rFonts w:hint="eastAsia"/>
                <w:bCs/>
                <w:sz w:val="24"/>
              </w:rPr>
              <w:t>处。</w:t>
            </w:r>
          </w:p>
          <w:p w:rsidR="007F33A8" w:rsidRPr="00D56F80" w:rsidRDefault="007F33A8" w:rsidP="009162F6">
            <w:pPr>
              <w:adjustRightInd w:val="0"/>
              <w:snapToGrid w:val="0"/>
              <w:spacing w:line="520" w:lineRule="exact"/>
              <w:ind w:firstLine="482"/>
              <w:jc w:val="left"/>
              <w:rPr>
                <w:bCs/>
                <w:sz w:val="24"/>
              </w:rPr>
            </w:pPr>
            <w:r w:rsidRPr="00D56F80">
              <w:rPr>
                <w:rFonts w:hint="eastAsia"/>
                <w:bCs/>
                <w:sz w:val="24"/>
              </w:rPr>
              <w:t>②无组织废气</w:t>
            </w:r>
          </w:p>
          <w:p w:rsidR="007F33A8" w:rsidRPr="00D56F80" w:rsidRDefault="007F33A8" w:rsidP="009162F6">
            <w:pPr>
              <w:adjustRightInd w:val="0"/>
              <w:snapToGrid w:val="0"/>
              <w:spacing w:line="520" w:lineRule="exact"/>
              <w:ind w:firstLine="482"/>
              <w:jc w:val="left"/>
              <w:rPr>
                <w:bCs/>
                <w:sz w:val="24"/>
              </w:rPr>
            </w:pPr>
            <w:r w:rsidRPr="00D56F80">
              <w:rPr>
                <w:rFonts w:hint="eastAsia"/>
                <w:bCs/>
                <w:sz w:val="24"/>
              </w:rPr>
              <w:t>项目无组织</w:t>
            </w:r>
            <w:r w:rsidR="00A40698" w:rsidRPr="00D56F80">
              <w:rPr>
                <w:rFonts w:hint="eastAsia"/>
                <w:bCs/>
                <w:sz w:val="24"/>
              </w:rPr>
              <w:t>非甲烷总烃</w:t>
            </w:r>
            <w:r w:rsidRPr="00D56F80">
              <w:rPr>
                <w:rFonts w:hint="eastAsia"/>
                <w:bCs/>
                <w:sz w:val="24"/>
              </w:rPr>
              <w:t>排放量为</w:t>
            </w:r>
            <w:r w:rsidR="00245D74" w:rsidRPr="00D56F80">
              <w:rPr>
                <w:rFonts w:hint="eastAsia"/>
                <w:bCs/>
                <w:sz w:val="24"/>
              </w:rPr>
              <w:t>0.033</w:t>
            </w:r>
            <w:r w:rsidRPr="00D56F80">
              <w:rPr>
                <w:rFonts w:hint="eastAsia"/>
                <w:bCs/>
                <w:sz w:val="24"/>
              </w:rPr>
              <w:t>t/a</w:t>
            </w:r>
            <w:r w:rsidRPr="00D56F80">
              <w:rPr>
                <w:rFonts w:hint="eastAsia"/>
                <w:bCs/>
                <w:sz w:val="24"/>
              </w:rPr>
              <w:t>（</w:t>
            </w:r>
            <w:r w:rsidR="00A36252" w:rsidRPr="00D56F80">
              <w:rPr>
                <w:rFonts w:hint="eastAsia"/>
                <w:bCs/>
                <w:sz w:val="24"/>
              </w:rPr>
              <w:t>0.</w:t>
            </w:r>
            <w:r w:rsidR="00245D74" w:rsidRPr="00D56F80">
              <w:rPr>
                <w:rFonts w:hint="eastAsia"/>
                <w:bCs/>
                <w:sz w:val="24"/>
              </w:rPr>
              <w:t>005</w:t>
            </w:r>
            <w:r w:rsidRPr="00D56F80">
              <w:rPr>
                <w:rFonts w:hint="eastAsia"/>
                <w:bCs/>
                <w:sz w:val="24"/>
              </w:rPr>
              <w:t>kg/h</w:t>
            </w:r>
            <w:r w:rsidRPr="00D56F80">
              <w:rPr>
                <w:rFonts w:hint="eastAsia"/>
                <w:bCs/>
                <w:sz w:val="24"/>
              </w:rPr>
              <w:t>）。本次评价采用估算模式对无组织</w:t>
            </w:r>
            <w:r w:rsidR="00245D74" w:rsidRPr="00D56F80">
              <w:rPr>
                <w:rFonts w:hint="eastAsia"/>
                <w:bCs/>
                <w:sz w:val="24"/>
              </w:rPr>
              <w:t>非甲烷总烃</w:t>
            </w:r>
            <w:r w:rsidRPr="00D56F80">
              <w:rPr>
                <w:rFonts w:hint="eastAsia"/>
                <w:bCs/>
                <w:sz w:val="24"/>
              </w:rPr>
              <w:t>进行厂界预测。计算参数及结果见表</w:t>
            </w:r>
            <w:r w:rsidR="00194967" w:rsidRPr="00D56F80">
              <w:rPr>
                <w:rFonts w:hint="eastAsia"/>
                <w:bCs/>
                <w:sz w:val="24"/>
              </w:rPr>
              <w:t>2</w:t>
            </w:r>
            <w:r w:rsidRPr="00D56F80">
              <w:rPr>
                <w:rFonts w:hint="eastAsia"/>
                <w:bCs/>
                <w:sz w:val="24"/>
              </w:rPr>
              <w:t>6</w:t>
            </w:r>
            <w:r w:rsidRPr="00D56F80">
              <w:rPr>
                <w:rFonts w:hint="eastAsia"/>
                <w:bCs/>
                <w:sz w:val="24"/>
              </w:rPr>
              <w:t>。</w:t>
            </w:r>
          </w:p>
          <w:p w:rsidR="007F33A8" w:rsidRPr="00D56F80" w:rsidRDefault="007F33A8" w:rsidP="007F33A8">
            <w:pPr>
              <w:tabs>
                <w:tab w:val="left" w:pos="304"/>
              </w:tabs>
              <w:adjustRightInd w:val="0"/>
              <w:snapToGrid w:val="0"/>
              <w:ind w:firstLineChars="200" w:firstLine="448"/>
              <w:jc w:val="center"/>
              <w:rPr>
                <w:rFonts w:cs="宋体"/>
                <w:bCs/>
                <w:sz w:val="24"/>
              </w:rPr>
            </w:pPr>
            <w:r w:rsidRPr="00D56F80">
              <w:rPr>
                <w:rFonts w:cs="宋体" w:hint="eastAsia"/>
                <w:bCs/>
                <w:sz w:val="24"/>
              </w:rPr>
              <w:t>表</w:t>
            </w:r>
            <w:r w:rsidR="00194967" w:rsidRPr="00D56F80">
              <w:rPr>
                <w:rFonts w:eastAsia="黑体" w:cs="宋体" w:hint="eastAsia"/>
                <w:bCs/>
                <w:sz w:val="24"/>
              </w:rPr>
              <w:t>2</w:t>
            </w:r>
            <w:r w:rsidRPr="00D56F80">
              <w:rPr>
                <w:rFonts w:eastAsia="黑体" w:cs="宋体" w:hint="eastAsia"/>
                <w:bCs/>
                <w:sz w:val="24"/>
              </w:rPr>
              <w:t xml:space="preserve">6   </w:t>
            </w:r>
            <w:r w:rsidRPr="00D56F80">
              <w:rPr>
                <w:rFonts w:eastAsia="黑体" w:cs="宋体" w:hint="eastAsia"/>
                <w:bCs/>
                <w:sz w:val="24"/>
              </w:rPr>
              <w:t>项目无组织</w:t>
            </w:r>
            <w:r w:rsidR="00A40698" w:rsidRPr="00D56F80">
              <w:rPr>
                <w:rFonts w:eastAsia="黑体" w:cs="宋体" w:hint="eastAsia"/>
                <w:bCs/>
                <w:sz w:val="24"/>
              </w:rPr>
              <w:t>废气</w:t>
            </w:r>
            <w:r w:rsidRPr="00D56F80">
              <w:rPr>
                <w:rFonts w:eastAsia="黑体" w:cs="宋体" w:hint="eastAsia"/>
                <w:bCs/>
                <w:sz w:val="24"/>
              </w:rPr>
              <w:t>厂界浓度预测参数及结果一览表</w:t>
            </w: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697"/>
              <w:gridCol w:w="708"/>
              <w:gridCol w:w="567"/>
              <w:gridCol w:w="426"/>
              <w:gridCol w:w="500"/>
              <w:gridCol w:w="911"/>
              <w:gridCol w:w="1040"/>
              <w:gridCol w:w="1040"/>
              <w:gridCol w:w="1041"/>
              <w:gridCol w:w="1040"/>
            </w:tblGrid>
            <w:tr w:rsidR="007F33A8" w:rsidRPr="00D56F80" w:rsidTr="00245D74">
              <w:trPr>
                <w:trHeight w:val="280"/>
                <w:jc w:val="center"/>
              </w:trPr>
              <w:tc>
                <w:tcPr>
                  <w:tcW w:w="835" w:type="dxa"/>
                  <w:vMerge w:val="restart"/>
                  <w:vAlign w:val="center"/>
                </w:tcPr>
                <w:p w:rsidR="007F33A8" w:rsidRPr="00D56F80" w:rsidRDefault="007F33A8" w:rsidP="007F33A8">
                  <w:pPr>
                    <w:spacing w:line="240" w:lineRule="atLeast"/>
                    <w:jc w:val="center"/>
                    <w:rPr>
                      <w:szCs w:val="21"/>
                    </w:rPr>
                  </w:pPr>
                  <w:r w:rsidRPr="00D56F80">
                    <w:rPr>
                      <w:rFonts w:hint="eastAsia"/>
                      <w:szCs w:val="21"/>
                    </w:rPr>
                    <w:t>污染物</w:t>
                  </w:r>
                </w:p>
              </w:tc>
              <w:tc>
                <w:tcPr>
                  <w:tcW w:w="697" w:type="dxa"/>
                  <w:vMerge w:val="restart"/>
                  <w:vAlign w:val="center"/>
                </w:tcPr>
                <w:p w:rsidR="007F33A8" w:rsidRPr="00D56F80" w:rsidRDefault="007F33A8" w:rsidP="007F33A8">
                  <w:pPr>
                    <w:spacing w:line="240" w:lineRule="exact"/>
                    <w:jc w:val="center"/>
                    <w:rPr>
                      <w:szCs w:val="21"/>
                    </w:rPr>
                  </w:pPr>
                  <w:r w:rsidRPr="00D56F80">
                    <w:rPr>
                      <w:rFonts w:hint="eastAsia"/>
                      <w:szCs w:val="21"/>
                    </w:rPr>
                    <w:t>源强</w:t>
                  </w:r>
                </w:p>
                <w:p w:rsidR="007F33A8" w:rsidRPr="00D56F80" w:rsidRDefault="007F33A8" w:rsidP="007F33A8">
                  <w:pPr>
                    <w:spacing w:line="240" w:lineRule="exact"/>
                    <w:jc w:val="center"/>
                    <w:rPr>
                      <w:szCs w:val="21"/>
                    </w:rPr>
                  </w:pPr>
                  <w:r w:rsidRPr="00D56F80">
                    <w:rPr>
                      <w:szCs w:val="21"/>
                    </w:rPr>
                    <w:t>K</w:t>
                  </w:r>
                  <w:r w:rsidRPr="00D56F80">
                    <w:rPr>
                      <w:rFonts w:hint="eastAsia"/>
                      <w:szCs w:val="21"/>
                    </w:rPr>
                    <w:t>g/h</w:t>
                  </w:r>
                </w:p>
              </w:tc>
              <w:tc>
                <w:tcPr>
                  <w:tcW w:w="708" w:type="dxa"/>
                  <w:vMerge w:val="restart"/>
                  <w:vAlign w:val="center"/>
                </w:tcPr>
                <w:p w:rsidR="007F33A8" w:rsidRPr="00D56F80" w:rsidRDefault="007F33A8" w:rsidP="007F33A8">
                  <w:pPr>
                    <w:spacing w:line="240" w:lineRule="exact"/>
                    <w:jc w:val="center"/>
                    <w:rPr>
                      <w:szCs w:val="21"/>
                      <w:vertAlign w:val="superscript"/>
                    </w:rPr>
                  </w:pPr>
                  <w:r w:rsidRPr="00D56F80">
                    <w:rPr>
                      <w:rFonts w:hint="eastAsia"/>
                      <w:szCs w:val="21"/>
                    </w:rPr>
                    <w:t>标准</w:t>
                  </w:r>
                  <w:r w:rsidRPr="00D56F80">
                    <w:rPr>
                      <w:rFonts w:hint="eastAsia"/>
                      <w:szCs w:val="21"/>
                    </w:rPr>
                    <w:t>mg/m</w:t>
                  </w:r>
                  <w:r w:rsidRPr="00D56F80">
                    <w:rPr>
                      <w:rFonts w:hint="eastAsia"/>
                      <w:szCs w:val="21"/>
                      <w:vertAlign w:val="superscript"/>
                    </w:rPr>
                    <w:t>3</w:t>
                  </w:r>
                </w:p>
              </w:tc>
              <w:tc>
                <w:tcPr>
                  <w:tcW w:w="1493" w:type="dxa"/>
                  <w:gridSpan w:val="3"/>
                  <w:vAlign w:val="center"/>
                </w:tcPr>
                <w:p w:rsidR="007F33A8" w:rsidRPr="00D56F80" w:rsidRDefault="007F33A8" w:rsidP="007F33A8">
                  <w:pPr>
                    <w:spacing w:line="240" w:lineRule="atLeast"/>
                    <w:jc w:val="center"/>
                    <w:rPr>
                      <w:szCs w:val="21"/>
                    </w:rPr>
                  </w:pPr>
                  <w:r w:rsidRPr="00D56F80">
                    <w:rPr>
                      <w:rFonts w:hint="eastAsia"/>
                      <w:szCs w:val="21"/>
                    </w:rPr>
                    <w:t>面源（</w:t>
                  </w:r>
                  <w:r w:rsidRPr="00D56F80">
                    <w:rPr>
                      <w:rFonts w:hint="eastAsia"/>
                      <w:szCs w:val="21"/>
                    </w:rPr>
                    <w:t>m</w:t>
                  </w:r>
                  <w:r w:rsidRPr="00D56F80">
                    <w:rPr>
                      <w:rFonts w:hint="eastAsia"/>
                      <w:szCs w:val="21"/>
                    </w:rPr>
                    <w:t>）</w:t>
                  </w:r>
                </w:p>
              </w:tc>
              <w:tc>
                <w:tcPr>
                  <w:tcW w:w="4032" w:type="dxa"/>
                  <w:gridSpan w:val="4"/>
                  <w:vMerge w:val="restart"/>
                  <w:vAlign w:val="center"/>
                </w:tcPr>
                <w:p w:rsidR="007F33A8" w:rsidRPr="00D56F80" w:rsidRDefault="007F33A8" w:rsidP="007F33A8">
                  <w:pPr>
                    <w:spacing w:line="240" w:lineRule="atLeast"/>
                    <w:jc w:val="center"/>
                    <w:rPr>
                      <w:szCs w:val="21"/>
                    </w:rPr>
                  </w:pPr>
                  <w:r w:rsidRPr="00D56F80">
                    <w:rPr>
                      <w:rFonts w:hint="eastAsia"/>
                      <w:szCs w:val="21"/>
                    </w:rPr>
                    <w:t>厂界浓度</w:t>
                  </w:r>
                  <w:r w:rsidRPr="00D56F80">
                    <w:rPr>
                      <w:rFonts w:hint="eastAsia"/>
                      <w:szCs w:val="21"/>
                    </w:rPr>
                    <w:t>mg/m</w:t>
                  </w:r>
                  <w:r w:rsidRPr="00D56F80">
                    <w:rPr>
                      <w:rFonts w:hint="eastAsia"/>
                      <w:szCs w:val="21"/>
                      <w:vertAlign w:val="superscript"/>
                    </w:rPr>
                    <w:t>3</w:t>
                  </w:r>
                </w:p>
              </w:tc>
              <w:tc>
                <w:tcPr>
                  <w:tcW w:w="1040" w:type="dxa"/>
                  <w:vMerge w:val="restart"/>
                  <w:vAlign w:val="center"/>
                </w:tcPr>
                <w:p w:rsidR="007F33A8" w:rsidRPr="00D56F80" w:rsidRDefault="007F33A8" w:rsidP="007F33A8">
                  <w:pPr>
                    <w:spacing w:line="240" w:lineRule="exact"/>
                    <w:jc w:val="center"/>
                    <w:rPr>
                      <w:szCs w:val="21"/>
                    </w:rPr>
                  </w:pPr>
                  <w:r w:rsidRPr="00D56F80">
                    <w:rPr>
                      <w:rFonts w:hint="eastAsia"/>
                      <w:szCs w:val="21"/>
                    </w:rPr>
                    <w:t>最大落地浓度</w:t>
                  </w:r>
                  <w:r w:rsidRPr="00D56F80">
                    <w:rPr>
                      <w:rFonts w:hint="eastAsia"/>
                      <w:szCs w:val="21"/>
                    </w:rPr>
                    <w:t>mg/m</w:t>
                  </w:r>
                  <w:r w:rsidRPr="00D56F80">
                    <w:rPr>
                      <w:rFonts w:hint="eastAsia"/>
                      <w:szCs w:val="21"/>
                      <w:vertAlign w:val="superscript"/>
                    </w:rPr>
                    <w:t>3</w:t>
                  </w:r>
                </w:p>
              </w:tc>
            </w:tr>
            <w:tr w:rsidR="007F33A8" w:rsidRPr="00D56F80" w:rsidTr="003247E3">
              <w:trPr>
                <w:trHeight w:val="313"/>
                <w:jc w:val="center"/>
              </w:trPr>
              <w:tc>
                <w:tcPr>
                  <w:tcW w:w="835" w:type="dxa"/>
                  <w:vMerge/>
                  <w:vAlign w:val="center"/>
                </w:tcPr>
                <w:p w:rsidR="007F33A8" w:rsidRPr="00D56F80" w:rsidRDefault="007F33A8" w:rsidP="007F33A8">
                  <w:pPr>
                    <w:spacing w:line="240" w:lineRule="atLeast"/>
                    <w:jc w:val="center"/>
                    <w:rPr>
                      <w:szCs w:val="21"/>
                    </w:rPr>
                  </w:pPr>
                </w:p>
              </w:tc>
              <w:tc>
                <w:tcPr>
                  <w:tcW w:w="697" w:type="dxa"/>
                  <w:vMerge/>
                  <w:vAlign w:val="center"/>
                </w:tcPr>
                <w:p w:rsidR="007F33A8" w:rsidRPr="00D56F80" w:rsidRDefault="007F33A8" w:rsidP="007F33A8">
                  <w:pPr>
                    <w:spacing w:line="240" w:lineRule="atLeast"/>
                    <w:jc w:val="center"/>
                    <w:rPr>
                      <w:szCs w:val="21"/>
                    </w:rPr>
                  </w:pPr>
                </w:p>
              </w:tc>
              <w:tc>
                <w:tcPr>
                  <w:tcW w:w="708" w:type="dxa"/>
                  <w:vMerge/>
                  <w:vAlign w:val="center"/>
                </w:tcPr>
                <w:p w:rsidR="007F33A8" w:rsidRPr="00D56F80" w:rsidRDefault="007F33A8" w:rsidP="007F33A8">
                  <w:pPr>
                    <w:spacing w:line="240" w:lineRule="atLeast"/>
                    <w:jc w:val="center"/>
                    <w:rPr>
                      <w:szCs w:val="21"/>
                    </w:rPr>
                  </w:pPr>
                </w:p>
              </w:tc>
              <w:tc>
                <w:tcPr>
                  <w:tcW w:w="567" w:type="dxa"/>
                  <w:vAlign w:val="center"/>
                </w:tcPr>
                <w:p w:rsidR="007F33A8" w:rsidRPr="00D56F80" w:rsidRDefault="007F33A8" w:rsidP="007F33A8">
                  <w:pPr>
                    <w:spacing w:line="240" w:lineRule="atLeast"/>
                    <w:jc w:val="center"/>
                    <w:rPr>
                      <w:szCs w:val="21"/>
                    </w:rPr>
                  </w:pPr>
                  <w:r w:rsidRPr="00D56F80">
                    <w:rPr>
                      <w:rFonts w:hint="eastAsia"/>
                      <w:szCs w:val="21"/>
                    </w:rPr>
                    <w:t>高</w:t>
                  </w:r>
                </w:p>
              </w:tc>
              <w:tc>
                <w:tcPr>
                  <w:tcW w:w="426" w:type="dxa"/>
                  <w:vAlign w:val="center"/>
                </w:tcPr>
                <w:p w:rsidR="007F33A8" w:rsidRPr="00D56F80" w:rsidRDefault="007F33A8" w:rsidP="007F33A8">
                  <w:pPr>
                    <w:spacing w:line="240" w:lineRule="atLeast"/>
                    <w:jc w:val="center"/>
                    <w:rPr>
                      <w:szCs w:val="21"/>
                    </w:rPr>
                  </w:pPr>
                  <w:r w:rsidRPr="00D56F80">
                    <w:rPr>
                      <w:rFonts w:hint="eastAsia"/>
                      <w:szCs w:val="21"/>
                    </w:rPr>
                    <w:t>宽</w:t>
                  </w:r>
                </w:p>
              </w:tc>
              <w:tc>
                <w:tcPr>
                  <w:tcW w:w="500" w:type="dxa"/>
                  <w:vAlign w:val="center"/>
                </w:tcPr>
                <w:p w:rsidR="007F33A8" w:rsidRPr="00D56F80" w:rsidRDefault="007F33A8" w:rsidP="007F33A8">
                  <w:pPr>
                    <w:spacing w:line="240" w:lineRule="atLeast"/>
                    <w:jc w:val="center"/>
                    <w:rPr>
                      <w:szCs w:val="21"/>
                    </w:rPr>
                  </w:pPr>
                  <w:r w:rsidRPr="00D56F80">
                    <w:rPr>
                      <w:rFonts w:hint="eastAsia"/>
                      <w:szCs w:val="21"/>
                    </w:rPr>
                    <w:t>长</w:t>
                  </w:r>
                </w:p>
              </w:tc>
              <w:tc>
                <w:tcPr>
                  <w:tcW w:w="4032" w:type="dxa"/>
                  <w:gridSpan w:val="4"/>
                  <w:vMerge/>
                  <w:vAlign w:val="center"/>
                </w:tcPr>
                <w:p w:rsidR="007F33A8" w:rsidRPr="00D56F80" w:rsidRDefault="007F33A8" w:rsidP="007F33A8">
                  <w:pPr>
                    <w:spacing w:line="240" w:lineRule="atLeast"/>
                    <w:jc w:val="center"/>
                    <w:rPr>
                      <w:szCs w:val="21"/>
                    </w:rPr>
                  </w:pPr>
                </w:p>
              </w:tc>
              <w:tc>
                <w:tcPr>
                  <w:tcW w:w="1040" w:type="dxa"/>
                  <w:vMerge/>
                  <w:vAlign w:val="center"/>
                </w:tcPr>
                <w:p w:rsidR="007F33A8" w:rsidRPr="00D56F80" w:rsidRDefault="007F33A8" w:rsidP="007F33A8">
                  <w:pPr>
                    <w:spacing w:line="240" w:lineRule="atLeast"/>
                    <w:jc w:val="center"/>
                    <w:rPr>
                      <w:szCs w:val="21"/>
                    </w:rPr>
                  </w:pPr>
                </w:p>
              </w:tc>
            </w:tr>
            <w:tr w:rsidR="004654A5" w:rsidRPr="00D56F80" w:rsidTr="003247E3">
              <w:trPr>
                <w:trHeight w:val="249"/>
                <w:jc w:val="center"/>
              </w:trPr>
              <w:tc>
                <w:tcPr>
                  <w:tcW w:w="835" w:type="dxa"/>
                  <w:vMerge w:val="restart"/>
                  <w:vAlign w:val="center"/>
                </w:tcPr>
                <w:p w:rsidR="007F33A8" w:rsidRPr="00D56F80" w:rsidRDefault="00245D74" w:rsidP="007F33A8">
                  <w:pPr>
                    <w:spacing w:line="240" w:lineRule="atLeast"/>
                    <w:jc w:val="center"/>
                    <w:rPr>
                      <w:szCs w:val="21"/>
                    </w:rPr>
                  </w:pPr>
                  <w:r w:rsidRPr="00D56F80">
                    <w:rPr>
                      <w:rFonts w:hint="eastAsia"/>
                      <w:szCs w:val="21"/>
                    </w:rPr>
                    <w:t>非甲烷总烃</w:t>
                  </w:r>
                </w:p>
              </w:tc>
              <w:tc>
                <w:tcPr>
                  <w:tcW w:w="697" w:type="dxa"/>
                  <w:vMerge w:val="restart"/>
                  <w:vAlign w:val="center"/>
                </w:tcPr>
                <w:p w:rsidR="007F33A8" w:rsidRPr="00D56F80" w:rsidRDefault="00245D74" w:rsidP="007F33A8">
                  <w:pPr>
                    <w:spacing w:line="240" w:lineRule="atLeast"/>
                    <w:jc w:val="center"/>
                    <w:rPr>
                      <w:szCs w:val="21"/>
                    </w:rPr>
                  </w:pPr>
                  <w:r w:rsidRPr="00D56F80">
                    <w:rPr>
                      <w:rFonts w:hint="eastAsia"/>
                      <w:szCs w:val="21"/>
                    </w:rPr>
                    <w:t>0.005</w:t>
                  </w:r>
                </w:p>
              </w:tc>
              <w:tc>
                <w:tcPr>
                  <w:tcW w:w="708" w:type="dxa"/>
                  <w:vMerge w:val="restart"/>
                  <w:vAlign w:val="center"/>
                </w:tcPr>
                <w:p w:rsidR="007F33A8" w:rsidRPr="00D56F80" w:rsidRDefault="00245D74" w:rsidP="007F33A8">
                  <w:pPr>
                    <w:spacing w:line="240" w:lineRule="atLeast"/>
                    <w:jc w:val="center"/>
                    <w:rPr>
                      <w:szCs w:val="21"/>
                    </w:rPr>
                  </w:pPr>
                  <w:r w:rsidRPr="00D56F80">
                    <w:rPr>
                      <w:rFonts w:hint="eastAsia"/>
                      <w:szCs w:val="21"/>
                    </w:rPr>
                    <w:t>2.0</w:t>
                  </w:r>
                </w:p>
              </w:tc>
              <w:tc>
                <w:tcPr>
                  <w:tcW w:w="567" w:type="dxa"/>
                  <w:vMerge w:val="restart"/>
                  <w:vAlign w:val="center"/>
                </w:tcPr>
                <w:p w:rsidR="007F33A8" w:rsidRPr="00D56F80" w:rsidRDefault="007F33A8" w:rsidP="007F33A8">
                  <w:pPr>
                    <w:spacing w:line="240" w:lineRule="atLeast"/>
                    <w:jc w:val="center"/>
                    <w:rPr>
                      <w:szCs w:val="21"/>
                    </w:rPr>
                  </w:pPr>
                  <w:r w:rsidRPr="00D56F80">
                    <w:rPr>
                      <w:rFonts w:hint="eastAsia"/>
                      <w:szCs w:val="21"/>
                    </w:rPr>
                    <w:t>6.0</w:t>
                  </w:r>
                </w:p>
              </w:tc>
              <w:tc>
                <w:tcPr>
                  <w:tcW w:w="426" w:type="dxa"/>
                  <w:vMerge w:val="restart"/>
                  <w:vAlign w:val="center"/>
                </w:tcPr>
                <w:p w:rsidR="007F33A8" w:rsidRPr="00D56F80" w:rsidRDefault="00245D74" w:rsidP="007F33A8">
                  <w:pPr>
                    <w:spacing w:line="240" w:lineRule="atLeast"/>
                    <w:jc w:val="center"/>
                    <w:rPr>
                      <w:szCs w:val="21"/>
                    </w:rPr>
                  </w:pPr>
                  <w:r w:rsidRPr="00D56F80">
                    <w:rPr>
                      <w:rFonts w:hint="eastAsia"/>
                      <w:szCs w:val="21"/>
                    </w:rPr>
                    <w:t>270</w:t>
                  </w:r>
                </w:p>
              </w:tc>
              <w:tc>
                <w:tcPr>
                  <w:tcW w:w="500" w:type="dxa"/>
                  <w:vMerge w:val="restart"/>
                  <w:vAlign w:val="center"/>
                </w:tcPr>
                <w:p w:rsidR="007F33A8" w:rsidRPr="00D56F80" w:rsidRDefault="00245D74" w:rsidP="007F33A8">
                  <w:pPr>
                    <w:spacing w:line="240" w:lineRule="atLeast"/>
                    <w:jc w:val="center"/>
                    <w:rPr>
                      <w:szCs w:val="21"/>
                    </w:rPr>
                  </w:pPr>
                  <w:r w:rsidRPr="00D56F80">
                    <w:rPr>
                      <w:rFonts w:hint="eastAsia"/>
                      <w:szCs w:val="21"/>
                    </w:rPr>
                    <w:t>290</w:t>
                  </w:r>
                </w:p>
              </w:tc>
              <w:tc>
                <w:tcPr>
                  <w:tcW w:w="911" w:type="dxa"/>
                  <w:vAlign w:val="center"/>
                </w:tcPr>
                <w:p w:rsidR="007F33A8" w:rsidRPr="00D56F80" w:rsidRDefault="007F33A8" w:rsidP="007F33A8">
                  <w:pPr>
                    <w:spacing w:line="240" w:lineRule="atLeast"/>
                    <w:jc w:val="center"/>
                    <w:rPr>
                      <w:spacing w:val="-20"/>
                      <w:szCs w:val="21"/>
                    </w:rPr>
                  </w:pPr>
                  <w:r w:rsidRPr="00D56F80">
                    <w:rPr>
                      <w:rFonts w:hint="eastAsia"/>
                      <w:spacing w:val="-20"/>
                      <w:szCs w:val="21"/>
                    </w:rPr>
                    <w:t>100m</w:t>
                  </w:r>
                </w:p>
              </w:tc>
              <w:tc>
                <w:tcPr>
                  <w:tcW w:w="1040" w:type="dxa"/>
                  <w:vAlign w:val="center"/>
                </w:tcPr>
                <w:p w:rsidR="007F33A8" w:rsidRPr="00D56F80" w:rsidRDefault="007F33A8" w:rsidP="007F33A8">
                  <w:pPr>
                    <w:spacing w:line="240" w:lineRule="atLeast"/>
                    <w:jc w:val="center"/>
                    <w:rPr>
                      <w:spacing w:val="-20"/>
                      <w:szCs w:val="21"/>
                    </w:rPr>
                  </w:pPr>
                  <w:r w:rsidRPr="00D56F80">
                    <w:rPr>
                      <w:rFonts w:hint="eastAsia"/>
                      <w:spacing w:val="-20"/>
                      <w:szCs w:val="21"/>
                    </w:rPr>
                    <w:t>200m</w:t>
                  </w:r>
                </w:p>
              </w:tc>
              <w:tc>
                <w:tcPr>
                  <w:tcW w:w="1040" w:type="dxa"/>
                  <w:vAlign w:val="center"/>
                </w:tcPr>
                <w:p w:rsidR="007F33A8" w:rsidRPr="00D56F80" w:rsidRDefault="007F33A8" w:rsidP="007F33A8">
                  <w:pPr>
                    <w:spacing w:line="240" w:lineRule="atLeast"/>
                    <w:jc w:val="center"/>
                    <w:rPr>
                      <w:spacing w:val="-20"/>
                      <w:szCs w:val="21"/>
                    </w:rPr>
                  </w:pPr>
                  <w:r w:rsidRPr="00D56F80">
                    <w:rPr>
                      <w:rFonts w:hint="eastAsia"/>
                      <w:spacing w:val="-20"/>
                      <w:szCs w:val="21"/>
                    </w:rPr>
                    <w:t>300m</w:t>
                  </w:r>
                </w:p>
              </w:tc>
              <w:tc>
                <w:tcPr>
                  <w:tcW w:w="1041" w:type="dxa"/>
                  <w:vAlign w:val="center"/>
                </w:tcPr>
                <w:p w:rsidR="007F33A8" w:rsidRPr="00D56F80" w:rsidRDefault="007F33A8" w:rsidP="007F33A8">
                  <w:pPr>
                    <w:spacing w:line="240" w:lineRule="atLeast"/>
                    <w:jc w:val="center"/>
                    <w:rPr>
                      <w:spacing w:val="-20"/>
                      <w:szCs w:val="21"/>
                    </w:rPr>
                  </w:pPr>
                  <w:r w:rsidRPr="00D56F80">
                    <w:rPr>
                      <w:rFonts w:hint="eastAsia"/>
                      <w:spacing w:val="-20"/>
                      <w:szCs w:val="21"/>
                    </w:rPr>
                    <w:t>400m</w:t>
                  </w:r>
                </w:p>
              </w:tc>
              <w:tc>
                <w:tcPr>
                  <w:tcW w:w="1040" w:type="dxa"/>
                  <w:vAlign w:val="center"/>
                </w:tcPr>
                <w:p w:rsidR="007F33A8" w:rsidRPr="00D56F80" w:rsidRDefault="007F33A8" w:rsidP="007F33A8">
                  <w:pPr>
                    <w:spacing w:line="240" w:lineRule="atLeast"/>
                    <w:jc w:val="center"/>
                    <w:rPr>
                      <w:szCs w:val="21"/>
                    </w:rPr>
                  </w:pPr>
                  <w:r w:rsidRPr="00D56F80">
                    <w:rPr>
                      <w:rFonts w:hint="eastAsia"/>
                      <w:szCs w:val="21"/>
                    </w:rPr>
                    <w:t>275m</w:t>
                  </w:r>
                </w:p>
              </w:tc>
            </w:tr>
            <w:tr w:rsidR="004654A5" w:rsidRPr="00D56F80" w:rsidTr="003247E3">
              <w:trPr>
                <w:trHeight w:val="149"/>
                <w:jc w:val="center"/>
              </w:trPr>
              <w:tc>
                <w:tcPr>
                  <w:tcW w:w="835" w:type="dxa"/>
                  <w:vMerge/>
                  <w:vAlign w:val="center"/>
                </w:tcPr>
                <w:p w:rsidR="007F33A8" w:rsidRPr="00D56F80" w:rsidRDefault="007F33A8" w:rsidP="007F33A8">
                  <w:pPr>
                    <w:spacing w:line="240" w:lineRule="atLeast"/>
                    <w:jc w:val="center"/>
                    <w:rPr>
                      <w:szCs w:val="21"/>
                    </w:rPr>
                  </w:pPr>
                </w:p>
              </w:tc>
              <w:tc>
                <w:tcPr>
                  <w:tcW w:w="697" w:type="dxa"/>
                  <w:vMerge/>
                  <w:vAlign w:val="center"/>
                </w:tcPr>
                <w:p w:rsidR="007F33A8" w:rsidRPr="00D56F80" w:rsidRDefault="007F33A8" w:rsidP="007F33A8">
                  <w:pPr>
                    <w:spacing w:line="240" w:lineRule="atLeast"/>
                    <w:jc w:val="center"/>
                    <w:rPr>
                      <w:szCs w:val="21"/>
                    </w:rPr>
                  </w:pPr>
                </w:p>
              </w:tc>
              <w:tc>
                <w:tcPr>
                  <w:tcW w:w="708" w:type="dxa"/>
                  <w:vMerge/>
                  <w:vAlign w:val="center"/>
                </w:tcPr>
                <w:p w:rsidR="007F33A8" w:rsidRPr="00D56F80" w:rsidRDefault="007F33A8" w:rsidP="007F33A8">
                  <w:pPr>
                    <w:spacing w:line="240" w:lineRule="atLeast"/>
                    <w:jc w:val="center"/>
                    <w:rPr>
                      <w:szCs w:val="21"/>
                    </w:rPr>
                  </w:pPr>
                </w:p>
              </w:tc>
              <w:tc>
                <w:tcPr>
                  <w:tcW w:w="567" w:type="dxa"/>
                  <w:vMerge/>
                  <w:vAlign w:val="center"/>
                </w:tcPr>
                <w:p w:rsidR="007F33A8" w:rsidRPr="00D56F80" w:rsidRDefault="007F33A8" w:rsidP="007F33A8">
                  <w:pPr>
                    <w:spacing w:line="240" w:lineRule="atLeast"/>
                    <w:jc w:val="center"/>
                    <w:rPr>
                      <w:szCs w:val="21"/>
                    </w:rPr>
                  </w:pPr>
                </w:p>
              </w:tc>
              <w:tc>
                <w:tcPr>
                  <w:tcW w:w="426" w:type="dxa"/>
                  <w:vMerge/>
                  <w:vAlign w:val="center"/>
                </w:tcPr>
                <w:p w:rsidR="007F33A8" w:rsidRPr="00D56F80" w:rsidRDefault="007F33A8" w:rsidP="007F33A8">
                  <w:pPr>
                    <w:spacing w:line="240" w:lineRule="atLeast"/>
                    <w:jc w:val="center"/>
                    <w:rPr>
                      <w:szCs w:val="21"/>
                    </w:rPr>
                  </w:pPr>
                </w:p>
              </w:tc>
              <w:tc>
                <w:tcPr>
                  <w:tcW w:w="500" w:type="dxa"/>
                  <w:vMerge/>
                  <w:vAlign w:val="center"/>
                </w:tcPr>
                <w:p w:rsidR="007F33A8" w:rsidRPr="00D56F80" w:rsidRDefault="007F33A8" w:rsidP="007F33A8">
                  <w:pPr>
                    <w:spacing w:line="240" w:lineRule="atLeast"/>
                    <w:jc w:val="center"/>
                    <w:rPr>
                      <w:szCs w:val="21"/>
                    </w:rPr>
                  </w:pPr>
                </w:p>
              </w:tc>
              <w:tc>
                <w:tcPr>
                  <w:tcW w:w="911" w:type="dxa"/>
                  <w:vAlign w:val="center"/>
                </w:tcPr>
                <w:p w:rsidR="007F33A8" w:rsidRPr="00D56F80" w:rsidRDefault="007F33A8" w:rsidP="007F33A8">
                  <w:pPr>
                    <w:spacing w:line="240" w:lineRule="atLeast"/>
                    <w:jc w:val="center"/>
                    <w:rPr>
                      <w:szCs w:val="21"/>
                    </w:rPr>
                  </w:pPr>
                  <w:r w:rsidRPr="00D56F80">
                    <w:rPr>
                      <w:rFonts w:hint="eastAsia"/>
                      <w:szCs w:val="21"/>
                    </w:rPr>
                    <w:t>4.16E-5</w:t>
                  </w:r>
                </w:p>
              </w:tc>
              <w:tc>
                <w:tcPr>
                  <w:tcW w:w="1040" w:type="dxa"/>
                  <w:vAlign w:val="center"/>
                </w:tcPr>
                <w:p w:rsidR="007F33A8" w:rsidRPr="00D56F80" w:rsidRDefault="007F33A8" w:rsidP="007F33A8">
                  <w:pPr>
                    <w:spacing w:line="240" w:lineRule="atLeast"/>
                    <w:jc w:val="center"/>
                    <w:rPr>
                      <w:szCs w:val="21"/>
                    </w:rPr>
                  </w:pPr>
                  <w:r w:rsidRPr="00D56F80">
                    <w:rPr>
                      <w:rFonts w:hint="eastAsia"/>
                      <w:szCs w:val="21"/>
                    </w:rPr>
                    <w:t>0.0006266</w:t>
                  </w:r>
                </w:p>
              </w:tc>
              <w:tc>
                <w:tcPr>
                  <w:tcW w:w="1040" w:type="dxa"/>
                  <w:vAlign w:val="center"/>
                </w:tcPr>
                <w:p w:rsidR="007F33A8" w:rsidRPr="00D56F80" w:rsidRDefault="007F33A8" w:rsidP="007F33A8">
                  <w:pPr>
                    <w:spacing w:line="240" w:lineRule="atLeast"/>
                    <w:jc w:val="center"/>
                    <w:rPr>
                      <w:szCs w:val="21"/>
                    </w:rPr>
                  </w:pPr>
                  <w:r w:rsidRPr="00D56F80">
                    <w:rPr>
                      <w:rFonts w:hint="eastAsia"/>
                      <w:szCs w:val="21"/>
                    </w:rPr>
                    <w:t>0.0008103</w:t>
                  </w:r>
                </w:p>
              </w:tc>
              <w:tc>
                <w:tcPr>
                  <w:tcW w:w="1041" w:type="dxa"/>
                  <w:vAlign w:val="center"/>
                </w:tcPr>
                <w:p w:rsidR="007F33A8" w:rsidRPr="00D56F80" w:rsidRDefault="007F33A8" w:rsidP="007F33A8">
                  <w:pPr>
                    <w:spacing w:line="240" w:lineRule="atLeast"/>
                    <w:jc w:val="center"/>
                    <w:rPr>
                      <w:szCs w:val="21"/>
                    </w:rPr>
                  </w:pPr>
                  <w:r w:rsidRPr="00D56F80">
                    <w:rPr>
                      <w:rFonts w:hint="eastAsia"/>
                      <w:szCs w:val="21"/>
                    </w:rPr>
                    <w:t>0.0007709</w:t>
                  </w:r>
                </w:p>
              </w:tc>
              <w:tc>
                <w:tcPr>
                  <w:tcW w:w="1040" w:type="dxa"/>
                  <w:vAlign w:val="center"/>
                </w:tcPr>
                <w:p w:rsidR="007F33A8" w:rsidRPr="00D56F80" w:rsidRDefault="007F33A8" w:rsidP="007F33A8">
                  <w:pPr>
                    <w:spacing w:line="240" w:lineRule="atLeast"/>
                    <w:jc w:val="center"/>
                    <w:rPr>
                      <w:szCs w:val="21"/>
                    </w:rPr>
                  </w:pPr>
                  <w:r w:rsidRPr="00D56F80">
                    <w:rPr>
                      <w:rFonts w:hint="eastAsia"/>
                      <w:szCs w:val="21"/>
                    </w:rPr>
                    <w:t>0.0008252</w:t>
                  </w:r>
                </w:p>
              </w:tc>
            </w:tr>
          </w:tbl>
          <w:p w:rsidR="007F33A8" w:rsidRPr="00D56F80" w:rsidRDefault="007F33A8" w:rsidP="003247E3">
            <w:pPr>
              <w:adjustRightInd w:val="0"/>
              <w:snapToGrid w:val="0"/>
              <w:spacing w:line="520" w:lineRule="exact"/>
              <w:ind w:firstLineChars="200" w:firstLine="448"/>
              <w:rPr>
                <w:sz w:val="24"/>
              </w:rPr>
            </w:pPr>
            <w:r w:rsidRPr="00D56F80">
              <w:rPr>
                <w:rFonts w:hint="eastAsia"/>
                <w:sz w:val="24"/>
              </w:rPr>
              <w:t>结合上表可知，本项目无组织</w:t>
            </w:r>
            <w:r w:rsidR="00245D74" w:rsidRPr="00D56F80">
              <w:rPr>
                <w:rFonts w:hint="eastAsia"/>
                <w:sz w:val="24"/>
              </w:rPr>
              <w:t>非甲烷总烃</w:t>
            </w:r>
            <w:r w:rsidRPr="00D56F80">
              <w:rPr>
                <w:rFonts w:hint="eastAsia"/>
                <w:sz w:val="24"/>
              </w:rPr>
              <w:t>最大落地浓度为</w:t>
            </w:r>
            <w:r w:rsidRPr="00D56F80">
              <w:rPr>
                <w:rFonts w:hint="eastAsia"/>
                <w:sz w:val="24"/>
              </w:rPr>
              <w:t>0.0008252mg/m</w:t>
            </w:r>
            <w:r w:rsidRPr="00D56F80">
              <w:rPr>
                <w:rFonts w:hint="eastAsia"/>
                <w:sz w:val="24"/>
                <w:vertAlign w:val="superscript"/>
              </w:rPr>
              <w:t>3</w:t>
            </w:r>
            <w:r w:rsidRPr="00D56F80">
              <w:rPr>
                <w:rFonts w:hint="eastAsia"/>
                <w:sz w:val="24"/>
              </w:rPr>
              <w:t>，满足《</w:t>
            </w:r>
            <w:r w:rsidR="00245D74" w:rsidRPr="00D56F80">
              <w:rPr>
                <w:rFonts w:hint="eastAsia"/>
                <w:sz w:val="24"/>
              </w:rPr>
              <w:t>《关于全省开展工业企业挥发性有机物专项治理工作中排放建议值》（豫环攻坚办</w:t>
            </w:r>
            <w:r w:rsidR="00245D74" w:rsidRPr="00D56F80">
              <w:rPr>
                <w:rFonts w:hint="eastAsia"/>
                <w:sz w:val="24"/>
              </w:rPr>
              <w:t>[2017]162</w:t>
            </w:r>
            <w:r w:rsidR="00245D74" w:rsidRPr="00D56F80">
              <w:rPr>
                <w:rFonts w:hint="eastAsia"/>
                <w:sz w:val="24"/>
              </w:rPr>
              <w:t>号）</w:t>
            </w:r>
            <w:r w:rsidRPr="00D56F80">
              <w:rPr>
                <w:rFonts w:hint="eastAsia"/>
                <w:sz w:val="24"/>
              </w:rPr>
              <w:t>周界外浓度最高点排放限值</w:t>
            </w:r>
            <w:r w:rsidR="00245D74" w:rsidRPr="00D56F80">
              <w:rPr>
                <w:rFonts w:hint="eastAsia"/>
                <w:sz w:val="24"/>
              </w:rPr>
              <w:t>2</w:t>
            </w:r>
            <w:r w:rsidRPr="00D56F80">
              <w:rPr>
                <w:rFonts w:hint="eastAsia"/>
                <w:sz w:val="24"/>
              </w:rPr>
              <w:t>.0mg/m</w:t>
            </w:r>
            <w:r w:rsidRPr="00D56F80">
              <w:rPr>
                <w:rFonts w:hint="eastAsia"/>
                <w:bCs/>
                <w:sz w:val="24"/>
                <w:vertAlign w:val="superscript"/>
              </w:rPr>
              <w:t>3</w:t>
            </w:r>
            <w:r w:rsidRPr="00D56F80">
              <w:rPr>
                <w:rFonts w:hint="eastAsia"/>
                <w:sz w:val="24"/>
              </w:rPr>
              <w:t>。</w:t>
            </w:r>
          </w:p>
          <w:p w:rsidR="00FD1F7B" w:rsidRPr="00D56F80" w:rsidRDefault="007F33A8" w:rsidP="009162F6">
            <w:pPr>
              <w:pStyle w:val="af"/>
              <w:adjustRightInd w:val="0"/>
              <w:snapToGrid w:val="0"/>
              <w:spacing w:after="0" w:line="520" w:lineRule="exact"/>
              <w:ind w:firstLineChars="200" w:firstLine="448"/>
              <w:rPr>
                <w:rFonts w:cs="宋体"/>
                <w:b w:val="0"/>
                <w:sz w:val="24"/>
              </w:rPr>
            </w:pPr>
            <w:r w:rsidRPr="00D56F80">
              <w:rPr>
                <w:rFonts w:hint="eastAsia"/>
                <w:b w:val="0"/>
                <w:sz w:val="24"/>
              </w:rPr>
              <w:t>根据《环境影响评价技术导则大气环境》</w:t>
            </w:r>
            <w:r w:rsidR="0028327E" w:rsidRPr="00D56F80">
              <w:rPr>
                <w:rFonts w:hint="eastAsia"/>
                <w:b w:val="0"/>
                <w:sz w:val="24"/>
              </w:rPr>
              <w:t>（</w:t>
            </w:r>
            <w:r w:rsidR="0028327E" w:rsidRPr="00D56F80">
              <w:rPr>
                <w:b w:val="0"/>
                <w:sz w:val="24"/>
              </w:rPr>
              <w:t>HJ2.2-2018</w:t>
            </w:r>
            <w:r w:rsidR="0028327E" w:rsidRPr="00D56F80">
              <w:rPr>
                <w:rFonts w:hint="eastAsia"/>
                <w:b w:val="0"/>
                <w:sz w:val="24"/>
              </w:rPr>
              <w:t>）</w:t>
            </w:r>
            <w:r w:rsidRPr="00D56F80">
              <w:rPr>
                <w:rFonts w:hint="eastAsia"/>
                <w:b w:val="0"/>
                <w:sz w:val="24"/>
              </w:rPr>
              <w:t>分级判据，确定本项目大气环境影响评价工作等级为三级。因此，项目生产产生的</w:t>
            </w:r>
            <w:r w:rsidR="00245D74" w:rsidRPr="00D56F80">
              <w:rPr>
                <w:rFonts w:hint="eastAsia"/>
                <w:b w:val="0"/>
                <w:sz w:val="24"/>
              </w:rPr>
              <w:t>非甲烷总烃</w:t>
            </w:r>
            <w:r w:rsidRPr="00D56F80">
              <w:rPr>
                <w:rFonts w:hint="eastAsia"/>
                <w:b w:val="0"/>
                <w:sz w:val="24"/>
              </w:rPr>
              <w:t>废气不会给区域环境空气带来明显的不利影响。</w:t>
            </w:r>
          </w:p>
          <w:p w:rsidR="00FD1F7B" w:rsidRPr="00D56F80" w:rsidRDefault="00FD1F7B" w:rsidP="005E22B9">
            <w:pPr>
              <w:adjustRightInd w:val="0"/>
              <w:snapToGrid w:val="0"/>
              <w:spacing w:line="520" w:lineRule="exact"/>
              <w:ind w:firstLine="480"/>
              <w:rPr>
                <w:b/>
                <w:bCs/>
                <w:sz w:val="24"/>
              </w:rPr>
            </w:pPr>
            <w:r w:rsidRPr="00D56F80">
              <w:rPr>
                <w:rFonts w:hint="eastAsia"/>
                <w:b/>
                <w:bCs/>
                <w:sz w:val="24"/>
              </w:rPr>
              <w:t>卫生防护距离</w:t>
            </w:r>
          </w:p>
          <w:p w:rsidR="00FD1F7B" w:rsidRPr="00D56F80" w:rsidRDefault="00FD1F7B" w:rsidP="005E22B9">
            <w:pPr>
              <w:adjustRightInd w:val="0"/>
              <w:snapToGrid w:val="0"/>
              <w:spacing w:line="520" w:lineRule="exact"/>
              <w:ind w:firstLine="480"/>
              <w:rPr>
                <w:bCs/>
                <w:sz w:val="24"/>
              </w:rPr>
            </w:pPr>
            <w:r w:rsidRPr="00D56F80">
              <w:rPr>
                <w:rFonts w:hint="eastAsia"/>
                <w:bCs/>
                <w:sz w:val="24"/>
              </w:rPr>
              <w:t>根据《制定地方大气污染物排放标准的技术方法》（</w:t>
            </w:r>
            <w:r w:rsidRPr="00D56F80">
              <w:rPr>
                <w:bCs/>
                <w:sz w:val="24"/>
              </w:rPr>
              <w:t>GB/T3048-1991</w:t>
            </w:r>
            <w:r w:rsidRPr="00D56F80">
              <w:rPr>
                <w:rFonts w:hint="eastAsia"/>
                <w:bCs/>
                <w:sz w:val="24"/>
              </w:rPr>
              <w:t>）中推荐的卫生防</w:t>
            </w:r>
            <w:r w:rsidRPr="00D56F80">
              <w:rPr>
                <w:rFonts w:hint="eastAsia"/>
                <w:bCs/>
                <w:sz w:val="24"/>
              </w:rPr>
              <w:t xml:space="preserve"> </w:t>
            </w:r>
            <w:r w:rsidRPr="00D56F80">
              <w:rPr>
                <w:rFonts w:hint="eastAsia"/>
                <w:bCs/>
                <w:sz w:val="24"/>
              </w:rPr>
              <w:t>护距离计算公式计算本项目的卫生防护距离：</w:t>
            </w:r>
          </w:p>
          <w:p w:rsidR="00FD1F7B" w:rsidRPr="00D56F80" w:rsidRDefault="00FD1F7B" w:rsidP="005E22B9">
            <w:pPr>
              <w:adjustRightInd w:val="0"/>
              <w:snapToGrid w:val="0"/>
              <w:spacing w:line="520" w:lineRule="exact"/>
              <w:ind w:firstLine="480"/>
              <w:rPr>
                <w:bCs/>
                <w:sz w:val="24"/>
              </w:rPr>
            </w:pPr>
            <w:r w:rsidRPr="00D56F80">
              <w:rPr>
                <w:bCs/>
                <w:sz w:val="24"/>
              </w:rPr>
              <w:t>Qc/Cm=(BL</w:t>
            </w:r>
            <w:r w:rsidRPr="00D56F80">
              <w:rPr>
                <w:bCs/>
                <w:sz w:val="24"/>
                <w:vertAlign w:val="superscript"/>
              </w:rPr>
              <w:t>c</w:t>
            </w:r>
            <w:r w:rsidRPr="00D56F80">
              <w:rPr>
                <w:bCs/>
                <w:sz w:val="24"/>
              </w:rPr>
              <w:t>+0.25r</w:t>
            </w:r>
            <w:r w:rsidRPr="00D56F80">
              <w:rPr>
                <w:bCs/>
                <w:sz w:val="24"/>
                <w:vertAlign w:val="superscript"/>
              </w:rPr>
              <w:t>2</w:t>
            </w:r>
            <w:r w:rsidRPr="00D56F80">
              <w:rPr>
                <w:bCs/>
                <w:sz w:val="24"/>
              </w:rPr>
              <w:t>)</w:t>
            </w:r>
            <w:r w:rsidRPr="00D56F80">
              <w:rPr>
                <w:bCs/>
                <w:sz w:val="24"/>
                <w:vertAlign w:val="superscript"/>
              </w:rPr>
              <w:t>0.50</w:t>
            </w:r>
            <w:r w:rsidRPr="00D56F80">
              <w:rPr>
                <w:bCs/>
                <w:sz w:val="24"/>
              </w:rPr>
              <w:t>LD/A</w:t>
            </w:r>
          </w:p>
          <w:p w:rsidR="00FD1F7B" w:rsidRPr="00D56F80" w:rsidRDefault="00FD1F7B" w:rsidP="005E22B9">
            <w:pPr>
              <w:adjustRightInd w:val="0"/>
              <w:snapToGrid w:val="0"/>
              <w:spacing w:line="520" w:lineRule="exact"/>
              <w:ind w:firstLine="480"/>
              <w:rPr>
                <w:bCs/>
                <w:sz w:val="24"/>
              </w:rPr>
            </w:pPr>
            <w:r w:rsidRPr="00D56F80">
              <w:rPr>
                <w:rFonts w:hint="eastAsia"/>
                <w:bCs/>
                <w:sz w:val="24"/>
              </w:rPr>
              <w:t>式中：</w:t>
            </w:r>
            <w:r w:rsidRPr="00D56F80">
              <w:rPr>
                <w:rFonts w:hint="eastAsia"/>
                <w:bCs/>
                <w:sz w:val="24"/>
              </w:rPr>
              <w:t>Cm</w:t>
            </w:r>
            <w:r w:rsidRPr="00D56F80">
              <w:rPr>
                <w:rFonts w:hint="eastAsia"/>
                <w:bCs/>
                <w:sz w:val="24"/>
              </w:rPr>
              <w:t>—标准浓度限值，</w:t>
            </w:r>
            <w:r w:rsidRPr="00D56F80">
              <w:rPr>
                <w:rFonts w:hint="eastAsia"/>
                <w:bCs/>
                <w:sz w:val="24"/>
              </w:rPr>
              <w:t>mg/m</w:t>
            </w:r>
            <w:r w:rsidRPr="00D56F80">
              <w:rPr>
                <w:rFonts w:hint="eastAsia"/>
                <w:bCs/>
                <w:sz w:val="24"/>
                <w:vertAlign w:val="superscript"/>
              </w:rPr>
              <w:t>3</w:t>
            </w:r>
            <w:r w:rsidRPr="00D56F80">
              <w:rPr>
                <w:rFonts w:hint="eastAsia"/>
                <w:bCs/>
                <w:sz w:val="24"/>
              </w:rPr>
              <w:t>；</w:t>
            </w:r>
          </w:p>
          <w:p w:rsidR="00FD1F7B" w:rsidRPr="00D56F80" w:rsidRDefault="00FD1F7B" w:rsidP="005E22B9">
            <w:pPr>
              <w:adjustRightInd w:val="0"/>
              <w:snapToGrid w:val="0"/>
              <w:spacing w:line="520" w:lineRule="exact"/>
              <w:ind w:firstLine="480"/>
              <w:rPr>
                <w:bCs/>
                <w:sz w:val="24"/>
              </w:rPr>
            </w:pPr>
            <w:r w:rsidRPr="00D56F80">
              <w:rPr>
                <w:rFonts w:hint="eastAsia"/>
                <w:bCs/>
                <w:sz w:val="24"/>
              </w:rPr>
              <w:t>Qc</w:t>
            </w:r>
            <w:r w:rsidRPr="00D56F80">
              <w:rPr>
                <w:rFonts w:hint="eastAsia"/>
                <w:bCs/>
                <w:sz w:val="24"/>
              </w:rPr>
              <w:t>—工业企业有害气体无组织排放量可以达到的控制水平，</w:t>
            </w:r>
            <w:r w:rsidRPr="00D56F80">
              <w:rPr>
                <w:rFonts w:hint="eastAsia"/>
                <w:bCs/>
                <w:sz w:val="24"/>
              </w:rPr>
              <w:t>kg/h</w:t>
            </w:r>
            <w:r w:rsidRPr="00D56F80">
              <w:rPr>
                <w:rFonts w:hint="eastAsia"/>
                <w:bCs/>
                <w:sz w:val="24"/>
              </w:rPr>
              <w:t>；</w:t>
            </w:r>
          </w:p>
          <w:p w:rsidR="00FD1F7B" w:rsidRPr="00D56F80" w:rsidRDefault="00FD1F7B" w:rsidP="005E22B9">
            <w:pPr>
              <w:adjustRightInd w:val="0"/>
              <w:snapToGrid w:val="0"/>
              <w:spacing w:line="520" w:lineRule="exact"/>
              <w:ind w:firstLine="480"/>
              <w:rPr>
                <w:bCs/>
                <w:sz w:val="24"/>
              </w:rPr>
            </w:pPr>
            <w:r w:rsidRPr="00D56F80">
              <w:rPr>
                <w:rFonts w:hint="eastAsia"/>
                <w:bCs/>
                <w:sz w:val="24"/>
              </w:rPr>
              <w:lastRenderedPageBreak/>
              <w:t>L</w:t>
            </w:r>
            <w:r w:rsidRPr="00D56F80">
              <w:rPr>
                <w:rFonts w:hint="eastAsia"/>
                <w:bCs/>
                <w:sz w:val="24"/>
              </w:rPr>
              <w:t>—工业企业所需卫生防护距离，</w:t>
            </w:r>
            <w:r w:rsidRPr="00D56F80">
              <w:rPr>
                <w:rFonts w:hint="eastAsia"/>
                <w:bCs/>
                <w:sz w:val="24"/>
              </w:rPr>
              <w:t>m</w:t>
            </w:r>
            <w:r w:rsidRPr="00D56F80">
              <w:rPr>
                <w:rFonts w:hint="eastAsia"/>
                <w:bCs/>
                <w:sz w:val="24"/>
              </w:rPr>
              <w:t>；</w:t>
            </w:r>
          </w:p>
          <w:p w:rsidR="00FD1F7B" w:rsidRPr="00D56F80" w:rsidRDefault="00FD1F7B" w:rsidP="005E22B9">
            <w:pPr>
              <w:adjustRightInd w:val="0"/>
              <w:snapToGrid w:val="0"/>
              <w:spacing w:line="520" w:lineRule="exact"/>
              <w:ind w:firstLine="480"/>
              <w:rPr>
                <w:bCs/>
                <w:sz w:val="24"/>
              </w:rPr>
            </w:pPr>
            <w:r w:rsidRPr="00D56F80">
              <w:rPr>
                <w:rFonts w:hint="eastAsia"/>
                <w:bCs/>
                <w:sz w:val="24"/>
              </w:rPr>
              <w:t xml:space="preserve">r </w:t>
            </w:r>
            <w:r w:rsidRPr="00D56F80">
              <w:rPr>
                <w:rFonts w:hint="eastAsia"/>
                <w:bCs/>
                <w:sz w:val="24"/>
              </w:rPr>
              <w:t>—有害气体无组织排放源所在生产单元的等效半径，</w:t>
            </w:r>
            <w:r w:rsidRPr="00D56F80">
              <w:rPr>
                <w:rFonts w:hint="eastAsia"/>
                <w:bCs/>
                <w:sz w:val="24"/>
              </w:rPr>
              <w:t>m</w:t>
            </w:r>
            <w:r w:rsidRPr="00D56F80">
              <w:rPr>
                <w:rFonts w:hint="eastAsia"/>
                <w:bCs/>
                <w:sz w:val="24"/>
              </w:rPr>
              <w:t>；</w:t>
            </w:r>
          </w:p>
          <w:p w:rsidR="00FD1F7B" w:rsidRPr="00D56F80" w:rsidRDefault="00FD1F7B" w:rsidP="005E22B9">
            <w:pPr>
              <w:adjustRightInd w:val="0"/>
              <w:snapToGrid w:val="0"/>
              <w:spacing w:line="520" w:lineRule="exact"/>
              <w:ind w:firstLine="480"/>
              <w:rPr>
                <w:bCs/>
                <w:sz w:val="24"/>
              </w:rPr>
            </w:pPr>
            <w:r w:rsidRPr="00D56F80">
              <w:rPr>
                <w:rFonts w:hint="eastAsia"/>
                <w:bCs/>
                <w:sz w:val="24"/>
              </w:rPr>
              <w:t>A</w:t>
            </w:r>
            <w:r w:rsidRPr="00D56F80">
              <w:rPr>
                <w:rFonts w:hint="eastAsia"/>
                <w:bCs/>
                <w:sz w:val="24"/>
              </w:rPr>
              <w:t>、</w:t>
            </w:r>
            <w:r w:rsidRPr="00D56F80">
              <w:rPr>
                <w:rFonts w:hint="eastAsia"/>
                <w:bCs/>
                <w:sz w:val="24"/>
              </w:rPr>
              <w:t>B</w:t>
            </w:r>
            <w:r w:rsidRPr="00D56F80">
              <w:rPr>
                <w:rFonts w:hint="eastAsia"/>
                <w:bCs/>
                <w:sz w:val="24"/>
              </w:rPr>
              <w:t>、</w:t>
            </w:r>
            <w:r w:rsidRPr="00D56F80">
              <w:rPr>
                <w:rFonts w:hint="eastAsia"/>
                <w:bCs/>
                <w:sz w:val="24"/>
              </w:rPr>
              <w:t>C</w:t>
            </w:r>
            <w:r w:rsidRPr="00D56F80">
              <w:rPr>
                <w:rFonts w:hint="eastAsia"/>
                <w:bCs/>
                <w:sz w:val="24"/>
              </w:rPr>
              <w:t>、</w:t>
            </w:r>
            <w:r w:rsidRPr="00D56F80">
              <w:rPr>
                <w:rFonts w:hint="eastAsia"/>
                <w:bCs/>
                <w:sz w:val="24"/>
              </w:rPr>
              <w:t>D</w:t>
            </w:r>
            <w:r w:rsidRPr="00D56F80">
              <w:rPr>
                <w:rFonts w:hint="eastAsia"/>
                <w:bCs/>
                <w:sz w:val="24"/>
              </w:rPr>
              <w:t>—卫生防护距离计算参数，无因次。</w:t>
            </w:r>
          </w:p>
          <w:p w:rsidR="00FD1F7B" w:rsidRPr="00D56F80" w:rsidRDefault="00FD1F7B" w:rsidP="005E22B9">
            <w:pPr>
              <w:adjustRightInd w:val="0"/>
              <w:snapToGrid w:val="0"/>
              <w:spacing w:line="520" w:lineRule="exact"/>
              <w:ind w:firstLine="480"/>
              <w:rPr>
                <w:bCs/>
                <w:sz w:val="24"/>
              </w:rPr>
            </w:pPr>
            <w:r w:rsidRPr="00D56F80">
              <w:rPr>
                <w:rFonts w:hint="eastAsia"/>
                <w:bCs/>
                <w:sz w:val="24"/>
              </w:rPr>
              <w:t>可以计算出整个厂区的卫生防护距离，计算结果见表</w:t>
            </w:r>
            <w:r w:rsidR="00181FC0" w:rsidRPr="00D56F80">
              <w:rPr>
                <w:rFonts w:hint="eastAsia"/>
                <w:bCs/>
                <w:sz w:val="24"/>
              </w:rPr>
              <w:t>27</w:t>
            </w:r>
            <w:r w:rsidRPr="00D56F80">
              <w:rPr>
                <w:rFonts w:hint="eastAsia"/>
                <w:bCs/>
                <w:sz w:val="24"/>
              </w:rPr>
              <w:t>。</w:t>
            </w:r>
          </w:p>
          <w:p w:rsidR="00FD1F7B" w:rsidRPr="00D56F80" w:rsidRDefault="00FD1F7B" w:rsidP="00FD1F7B">
            <w:pPr>
              <w:tabs>
                <w:tab w:val="left" w:pos="304"/>
              </w:tabs>
              <w:adjustRightInd w:val="0"/>
              <w:snapToGrid w:val="0"/>
              <w:ind w:firstLineChars="200" w:firstLine="448"/>
              <w:jc w:val="center"/>
              <w:rPr>
                <w:rFonts w:eastAsia="黑体" w:cs="宋体"/>
                <w:bCs/>
                <w:sz w:val="24"/>
              </w:rPr>
            </w:pPr>
            <w:r w:rsidRPr="00D56F80">
              <w:rPr>
                <w:rFonts w:eastAsia="黑体" w:cs="宋体" w:hint="eastAsia"/>
                <w:bCs/>
                <w:sz w:val="24"/>
              </w:rPr>
              <w:t>表</w:t>
            </w:r>
            <w:r w:rsidR="00181FC0" w:rsidRPr="00D56F80">
              <w:rPr>
                <w:rFonts w:eastAsia="黑体" w:cs="宋体" w:hint="eastAsia"/>
                <w:bCs/>
                <w:sz w:val="24"/>
              </w:rPr>
              <w:t>27</w:t>
            </w:r>
            <w:r w:rsidRPr="00D56F80">
              <w:rPr>
                <w:rFonts w:eastAsia="黑体" w:cs="宋体" w:hint="eastAsia"/>
                <w:bCs/>
                <w:sz w:val="24"/>
              </w:rPr>
              <w:t xml:space="preserve">     </w:t>
            </w:r>
            <w:r w:rsidRPr="00D56F80">
              <w:rPr>
                <w:rFonts w:eastAsia="黑体" w:cs="宋体" w:hint="eastAsia"/>
                <w:bCs/>
                <w:sz w:val="24"/>
              </w:rPr>
              <w:t>卫生防护距离计算结果表</w:t>
            </w:r>
          </w:p>
          <w:tbl>
            <w:tblPr>
              <w:tblW w:w="858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138"/>
              <w:gridCol w:w="806"/>
              <w:gridCol w:w="1458"/>
              <w:gridCol w:w="648"/>
              <w:gridCol w:w="648"/>
              <w:gridCol w:w="648"/>
              <w:gridCol w:w="649"/>
              <w:gridCol w:w="1296"/>
              <w:gridCol w:w="1293"/>
            </w:tblGrid>
            <w:tr w:rsidR="007C0D2B" w:rsidRPr="00D56F80" w:rsidTr="007C0D2B">
              <w:trPr>
                <w:trHeight w:val="331"/>
                <w:tblHeader/>
                <w:jc w:val="center"/>
              </w:trPr>
              <w:tc>
                <w:tcPr>
                  <w:tcW w:w="1138" w:type="dxa"/>
                  <w:vMerge w:val="restart"/>
                  <w:vAlign w:val="center"/>
                </w:tcPr>
                <w:p w:rsidR="007C0D2B" w:rsidRPr="00D56F80" w:rsidRDefault="007C0D2B" w:rsidP="002630F6">
                  <w:pPr>
                    <w:adjustRightInd w:val="0"/>
                    <w:snapToGrid w:val="0"/>
                    <w:jc w:val="center"/>
                    <w:rPr>
                      <w:bCs/>
                      <w:szCs w:val="21"/>
                    </w:rPr>
                  </w:pPr>
                  <w:r w:rsidRPr="00D56F80">
                    <w:rPr>
                      <w:bCs/>
                      <w:szCs w:val="21"/>
                    </w:rPr>
                    <w:t>污染物</w:t>
                  </w:r>
                </w:p>
              </w:tc>
              <w:tc>
                <w:tcPr>
                  <w:tcW w:w="806" w:type="dxa"/>
                  <w:vMerge w:val="restart"/>
                  <w:vAlign w:val="center"/>
                </w:tcPr>
                <w:p w:rsidR="007C0D2B" w:rsidRPr="00D56F80" w:rsidRDefault="007C0D2B" w:rsidP="002630F6">
                  <w:pPr>
                    <w:adjustRightInd w:val="0"/>
                    <w:snapToGrid w:val="0"/>
                    <w:jc w:val="center"/>
                    <w:rPr>
                      <w:bCs/>
                      <w:szCs w:val="21"/>
                    </w:rPr>
                  </w:pPr>
                  <w:r w:rsidRPr="00D56F80">
                    <w:rPr>
                      <w:bCs/>
                      <w:szCs w:val="21"/>
                    </w:rPr>
                    <w:t>排放量</w:t>
                  </w:r>
                </w:p>
                <w:p w:rsidR="007C0D2B" w:rsidRPr="00D56F80" w:rsidRDefault="007C0D2B" w:rsidP="002630F6">
                  <w:pPr>
                    <w:adjustRightInd w:val="0"/>
                    <w:snapToGrid w:val="0"/>
                    <w:jc w:val="center"/>
                    <w:rPr>
                      <w:bCs/>
                      <w:szCs w:val="21"/>
                    </w:rPr>
                  </w:pPr>
                  <w:r w:rsidRPr="00D56F80">
                    <w:rPr>
                      <w:bCs/>
                      <w:szCs w:val="21"/>
                    </w:rPr>
                    <w:t>(kg/h)</w:t>
                  </w:r>
                </w:p>
              </w:tc>
              <w:tc>
                <w:tcPr>
                  <w:tcW w:w="1458" w:type="dxa"/>
                  <w:vMerge w:val="restart"/>
                  <w:vAlign w:val="center"/>
                </w:tcPr>
                <w:p w:rsidR="007C0D2B" w:rsidRPr="00D56F80" w:rsidRDefault="007C0D2B" w:rsidP="002630F6">
                  <w:pPr>
                    <w:adjustRightInd w:val="0"/>
                    <w:snapToGrid w:val="0"/>
                    <w:jc w:val="center"/>
                    <w:rPr>
                      <w:bCs/>
                      <w:szCs w:val="21"/>
                    </w:rPr>
                  </w:pPr>
                  <w:r w:rsidRPr="00D56F80">
                    <w:rPr>
                      <w:bCs/>
                      <w:szCs w:val="21"/>
                    </w:rPr>
                    <w:t>标准浓度</w:t>
                  </w:r>
                </w:p>
                <w:p w:rsidR="007C0D2B" w:rsidRPr="00D56F80" w:rsidRDefault="007C0D2B" w:rsidP="002630F6">
                  <w:pPr>
                    <w:adjustRightInd w:val="0"/>
                    <w:snapToGrid w:val="0"/>
                    <w:jc w:val="center"/>
                    <w:rPr>
                      <w:bCs/>
                      <w:szCs w:val="21"/>
                    </w:rPr>
                  </w:pPr>
                  <w:r w:rsidRPr="00D56F80">
                    <w:rPr>
                      <w:bCs/>
                      <w:szCs w:val="21"/>
                    </w:rPr>
                    <w:t>限值（</w:t>
                  </w:r>
                  <w:r w:rsidRPr="00D56F80">
                    <w:rPr>
                      <w:bCs/>
                      <w:szCs w:val="21"/>
                    </w:rPr>
                    <w:t>mg/m</w:t>
                  </w:r>
                  <w:r w:rsidRPr="00D56F80">
                    <w:rPr>
                      <w:bCs/>
                      <w:szCs w:val="21"/>
                      <w:vertAlign w:val="superscript"/>
                    </w:rPr>
                    <w:t>3</w:t>
                  </w:r>
                  <w:r w:rsidRPr="00D56F80">
                    <w:rPr>
                      <w:bCs/>
                      <w:szCs w:val="21"/>
                    </w:rPr>
                    <w:t>）</w:t>
                  </w:r>
                </w:p>
              </w:tc>
              <w:tc>
                <w:tcPr>
                  <w:tcW w:w="2593" w:type="dxa"/>
                  <w:gridSpan w:val="4"/>
                  <w:vAlign w:val="center"/>
                </w:tcPr>
                <w:p w:rsidR="007C0D2B" w:rsidRPr="00D56F80" w:rsidRDefault="007C0D2B" w:rsidP="002630F6">
                  <w:pPr>
                    <w:adjustRightInd w:val="0"/>
                    <w:snapToGrid w:val="0"/>
                    <w:jc w:val="center"/>
                    <w:rPr>
                      <w:bCs/>
                      <w:szCs w:val="21"/>
                    </w:rPr>
                  </w:pPr>
                  <w:r w:rsidRPr="00D56F80">
                    <w:rPr>
                      <w:bCs/>
                      <w:szCs w:val="21"/>
                    </w:rPr>
                    <w:t>计算参数</w:t>
                  </w:r>
                </w:p>
              </w:tc>
              <w:tc>
                <w:tcPr>
                  <w:tcW w:w="1296" w:type="dxa"/>
                  <w:vMerge w:val="restart"/>
                  <w:vAlign w:val="center"/>
                </w:tcPr>
                <w:p w:rsidR="007C0D2B" w:rsidRPr="00D56F80" w:rsidRDefault="007C0D2B" w:rsidP="002630F6">
                  <w:pPr>
                    <w:adjustRightInd w:val="0"/>
                    <w:snapToGrid w:val="0"/>
                    <w:jc w:val="center"/>
                    <w:rPr>
                      <w:bCs/>
                      <w:szCs w:val="21"/>
                    </w:rPr>
                  </w:pPr>
                  <w:r w:rsidRPr="00D56F80">
                    <w:rPr>
                      <w:bCs/>
                      <w:szCs w:val="21"/>
                    </w:rPr>
                    <w:t>卫生防护</w:t>
                  </w:r>
                </w:p>
                <w:p w:rsidR="007C0D2B" w:rsidRPr="00D56F80" w:rsidRDefault="007C0D2B" w:rsidP="002630F6">
                  <w:pPr>
                    <w:adjustRightInd w:val="0"/>
                    <w:snapToGrid w:val="0"/>
                    <w:jc w:val="center"/>
                    <w:rPr>
                      <w:bCs/>
                      <w:szCs w:val="21"/>
                    </w:rPr>
                  </w:pPr>
                  <w:r w:rsidRPr="00D56F80">
                    <w:rPr>
                      <w:bCs/>
                      <w:szCs w:val="21"/>
                    </w:rPr>
                    <w:t>距离计</w:t>
                  </w:r>
                  <w:r w:rsidRPr="00D56F80">
                    <w:rPr>
                      <w:rFonts w:hint="eastAsia"/>
                      <w:bCs/>
                      <w:szCs w:val="21"/>
                    </w:rPr>
                    <w:t>算</w:t>
                  </w:r>
                </w:p>
                <w:p w:rsidR="007C0D2B" w:rsidRPr="00D56F80" w:rsidRDefault="007C0D2B" w:rsidP="002630F6">
                  <w:pPr>
                    <w:adjustRightInd w:val="0"/>
                    <w:snapToGrid w:val="0"/>
                    <w:jc w:val="center"/>
                    <w:rPr>
                      <w:bCs/>
                      <w:szCs w:val="21"/>
                    </w:rPr>
                  </w:pPr>
                  <w:r w:rsidRPr="00D56F80">
                    <w:rPr>
                      <w:bCs/>
                      <w:szCs w:val="21"/>
                    </w:rPr>
                    <w:t>值（</w:t>
                  </w:r>
                  <w:r w:rsidRPr="00D56F80">
                    <w:rPr>
                      <w:bCs/>
                      <w:szCs w:val="21"/>
                    </w:rPr>
                    <w:t>m</w:t>
                  </w:r>
                  <w:r w:rsidRPr="00D56F80">
                    <w:rPr>
                      <w:bCs/>
                      <w:szCs w:val="21"/>
                    </w:rPr>
                    <w:t>）</w:t>
                  </w:r>
                </w:p>
              </w:tc>
              <w:tc>
                <w:tcPr>
                  <w:tcW w:w="1293" w:type="dxa"/>
                  <w:vMerge w:val="restart"/>
                  <w:vAlign w:val="center"/>
                </w:tcPr>
                <w:p w:rsidR="007C0D2B" w:rsidRPr="00D56F80" w:rsidRDefault="007C0D2B" w:rsidP="002630F6">
                  <w:pPr>
                    <w:adjustRightInd w:val="0"/>
                    <w:snapToGrid w:val="0"/>
                    <w:jc w:val="center"/>
                    <w:rPr>
                      <w:bCs/>
                      <w:szCs w:val="21"/>
                    </w:rPr>
                  </w:pPr>
                  <w:r w:rsidRPr="00D56F80">
                    <w:rPr>
                      <w:rFonts w:hint="eastAsia"/>
                      <w:bCs/>
                      <w:szCs w:val="21"/>
                    </w:rPr>
                    <w:t>设置卫生防护距离</w:t>
                  </w:r>
                  <w:r w:rsidRPr="00D56F80">
                    <w:rPr>
                      <w:bCs/>
                      <w:szCs w:val="21"/>
                    </w:rPr>
                    <w:t>（</w:t>
                  </w:r>
                  <w:r w:rsidRPr="00D56F80">
                    <w:rPr>
                      <w:bCs/>
                      <w:szCs w:val="21"/>
                    </w:rPr>
                    <w:t>m</w:t>
                  </w:r>
                  <w:r w:rsidRPr="00D56F80">
                    <w:rPr>
                      <w:bCs/>
                      <w:szCs w:val="21"/>
                    </w:rPr>
                    <w:t>）</w:t>
                  </w:r>
                </w:p>
              </w:tc>
            </w:tr>
            <w:tr w:rsidR="007C0D2B" w:rsidRPr="00D56F80" w:rsidTr="007C0D2B">
              <w:trPr>
                <w:trHeight w:val="317"/>
                <w:tblHeader/>
                <w:jc w:val="center"/>
              </w:trPr>
              <w:tc>
                <w:tcPr>
                  <w:tcW w:w="1138" w:type="dxa"/>
                  <w:vMerge/>
                  <w:vAlign w:val="center"/>
                </w:tcPr>
                <w:p w:rsidR="007C0D2B" w:rsidRPr="00D56F80" w:rsidRDefault="007C0D2B" w:rsidP="002630F6">
                  <w:pPr>
                    <w:adjustRightInd w:val="0"/>
                    <w:snapToGrid w:val="0"/>
                    <w:jc w:val="center"/>
                    <w:rPr>
                      <w:szCs w:val="21"/>
                    </w:rPr>
                  </w:pPr>
                </w:p>
              </w:tc>
              <w:tc>
                <w:tcPr>
                  <w:tcW w:w="806" w:type="dxa"/>
                  <w:vMerge/>
                  <w:vAlign w:val="center"/>
                </w:tcPr>
                <w:p w:rsidR="007C0D2B" w:rsidRPr="00D56F80" w:rsidRDefault="007C0D2B" w:rsidP="002630F6">
                  <w:pPr>
                    <w:adjustRightInd w:val="0"/>
                    <w:snapToGrid w:val="0"/>
                    <w:jc w:val="center"/>
                    <w:rPr>
                      <w:szCs w:val="21"/>
                    </w:rPr>
                  </w:pPr>
                </w:p>
              </w:tc>
              <w:tc>
                <w:tcPr>
                  <w:tcW w:w="1458" w:type="dxa"/>
                  <w:vMerge/>
                  <w:vAlign w:val="center"/>
                </w:tcPr>
                <w:p w:rsidR="007C0D2B" w:rsidRPr="00D56F80" w:rsidRDefault="007C0D2B" w:rsidP="002630F6">
                  <w:pPr>
                    <w:adjustRightInd w:val="0"/>
                    <w:snapToGrid w:val="0"/>
                    <w:jc w:val="center"/>
                    <w:rPr>
                      <w:szCs w:val="21"/>
                    </w:rPr>
                  </w:pPr>
                </w:p>
              </w:tc>
              <w:tc>
                <w:tcPr>
                  <w:tcW w:w="648" w:type="dxa"/>
                  <w:vAlign w:val="center"/>
                </w:tcPr>
                <w:p w:rsidR="007C0D2B" w:rsidRPr="00D56F80" w:rsidRDefault="007C0D2B" w:rsidP="002630F6">
                  <w:pPr>
                    <w:adjustRightInd w:val="0"/>
                    <w:snapToGrid w:val="0"/>
                    <w:jc w:val="center"/>
                    <w:rPr>
                      <w:bCs/>
                      <w:szCs w:val="21"/>
                    </w:rPr>
                  </w:pPr>
                  <w:r w:rsidRPr="00D56F80">
                    <w:rPr>
                      <w:bCs/>
                      <w:szCs w:val="21"/>
                    </w:rPr>
                    <w:t>A</w:t>
                  </w:r>
                </w:p>
              </w:tc>
              <w:tc>
                <w:tcPr>
                  <w:tcW w:w="648" w:type="dxa"/>
                  <w:vAlign w:val="center"/>
                </w:tcPr>
                <w:p w:rsidR="007C0D2B" w:rsidRPr="00D56F80" w:rsidRDefault="007C0D2B" w:rsidP="002630F6">
                  <w:pPr>
                    <w:adjustRightInd w:val="0"/>
                    <w:snapToGrid w:val="0"/>
                    <w:jc w:val="center"/>
                    <w:rPr>
                      <w:bCs/>
                      <w:szCs w:val="21"/>
                    </w:rPr>
                  </w:pPr>
                  <w:r w:rsidRPr="00D56F80">
                    <w:rPr>
                      <w:bCs/>
                      <w:szCs w:val="21"/>
                    </w:rPr>
                    <w:t>B</w:t>
                  </w:r>
                </w:p>
              </w:tc>
              <w:tc>
                <w:tcPr>
                  <w:tcW w:w="648" w:type="dxa"/>
                  <w:vAlign w:val="center"/>
                </w:tcPr>
                <w:p w:rsidR="007C0D2B" w:rsidRPr="00D56F80" w:rsidRDefault="007C0D2B" w:rsidP="002630F6">
                  <w:pPr>
                    <w:adjustRightInd w:val="0"/>
                    <w:snapToGrid w:val="0"/>
                    <w:jc w:val="center"/>
                    <w:rPr>
                      <w:bCs/>
                      <w:szCs w:val="21"/>
                    </w:rPr>
                  </w:pPr>
                  <w:r w:rsidRPr="00D56F80">
                    <w:rPr>
                      <w:bCs/>
                      <w:szCs w:val="21"/>
                    </w:rPr>
                    <w:t>C</w:t>
                  </w:r>
                </w:p>
              </w:tc>
              <w:tc>
                <w:tcPr>
                  <w:tcW w:w="649" w:type="dxa"/>
                  <w:vAlign w:val="center"/>
                </w:tcPr>
                <w:p w:rsidR="007C0D2B" w:rsidRPr="00D56F80" w:rsidRDefault="007C0D2B" w:rsidP="002630F6">
                  <w:pPr>
                    <w:adjustRightInd w:val="0"/>
                    <w:snapToGrid w:val="0"/>
                    <w:jc w:val="center"/>
                    <w:rPr>
                      <w:bCs/>
                      <w:szCs w:val="21"/>
                    </w:rPr>
                  </w:pPr>
                  <w:r w:rsidRPr="00D56F80">
                    <w:rPr>
                      <w:bCs/>
                      <w:szCs w:val="21"/>
                    </w:rPr>
                    <w:t>D</w:t>
                  </w:r>
                </w:p>
              </w:tc>
              <w:tc>
                <w:tcPr>
                  <w:tcW w:w="1296" w:type="dxa"/>
                  <w:vMerge/>
                  <w:vAlign w:val="center"/>
                </w:tcPr>
                <w:p w:rsidR="007C0D2B" w:rsidRPr="00D56F80" w:rsidRDefault="007C0D2B" w:rsidP="002630F6">
                  <w:pPr>
                    <w:adjustRightInd w:val="0"/>
                    <w:snapToGrid w:val="0"/>
                    <w:jc w:val="center"/>
                    <w:rPr>
                      <w:szCs w:val="21"/>
                    </w:rPr>
                  </w:pPr>
                </w:p>
              </w:tc>
              <w:tc>
                <w:tcPr>
                  <w:tcW w:w="1293" w:type="dxa"/>
                  <w:vMerge/>
                  <w:vAlign w:val="center"/>
                </w:tcPr>
                <w:p w:rsidR="007C0D2B" w:rsidRPr="00D56F80" w:rsidRDefault="007C0D2B" w:rsidP="002630F6">
                  <w:pPr>
                    <w:adjustRightInd w:val="0"/>
                    <w:snapToGrid w:val="0"/>
                    <w:jc w:val="center"/>
                    <w:rPr>
                      <w:szCs w:val="21"/>
                    </w:rPr>
                  </w:pPr>
                </w:p>
              </w:tc>
            </w:tr>
            <w:tr w:rsidR="007C0D2B" w:rsidRPr="00D56F80" w:rsidTr="007C0D2B">
              <w:trPr>
                <w:trHeight w:val="243"/>
                <w:jc w:val="center"/>
              </w:trPr>
              <w:tc>
                <w:tcPr>
                  <w:tcW w:w="1138" w:type="dxa"/>
                  <w:vAlign w:val="center"/>
                </w:tcPr>
                <w:p w:rsidR="007C0D2B" w:rsidRPr="00D56F80" w:rsidRDefault="007C0D2B" w:rsidP="002630F6">
                  <w:pPr>
                    <w:adjustRightInd w:val="0"/>
                    <w:snapToGrid w:val="0"/>
                    <w:jc w:val="center"/>
                    <w:rPr>
                      <w:szCs w:val="21"/>
                    </w:rPr>
                  </w:pPr>
                  <w:r w:rsidRPr="00D56F80">
                    <w:rPr>
                      <w:rFonts w:hint="eastAsia"/>
                      <w:szCs w:val="21"/>
                    </w:rPr>
                    <w:t>非甲烷总烃</w:t>
                  </w:r>
                </w:p>
              </w:tc>
              <w:tc>
                <w:tcPr>
                  <w:tcW w:w="806" w:type="dxa"/>
                  <w:vAlign w:val="center"/>
                </w:tcPr>
                <w:p w:rsidR="007C0D2B" w:rsidRPr="00D56F80" w:rsidRDefault="007C0D2B" w:rsidP="002630F6">
                  <w:pPr>
                    <w:adjustRightInd w:val="0"/>
                    <w:snapToGrid w:val="0"/>
                    <w:jc w:val="center"/>
                    <w:rPr>
                      <w:szCs w:val="21"/>
                    </w:rPr>
                  </w:pPr>
                  <w:r w:rsidRPr="00D56F80">
                    <w:rPr>
                      <w:rFonts w:hint="eastAsia"/>
                      <w:bCs/>
                      <w:color w:val="000000"/>
                      <w:szCs w:val="21"/>
                    </w:rPr>
                    <w:t>0.005</w:t>
                  </w:r>
                </w:p>
              </w:tc>
              <w:tc>
                <w:tcPr>
                  <w:tcW w:w="1458" w:type="dxa"/>
                  <w:vAlign w:val="center"/>
                </w:tcPr>
                <w:p w:rsidR="007C0D2B" w:rsidRPr="00D56F80" w:rsidRDefault="007C0D2B" w:rsidP="002630F6">
                  <w:pPr>
                    <w:adjustRightInd w:val="0"/>
                    <w:snapToGrid w:val="0"/>
                    <w:jc w:val="center"/>
                    <w:rPr>
                      <w:bCs/>
                      <w:szCs w:val="21"/>
                    </w:rPr>
                  </w:pPr>
                  <w:r w:rsidRPr="00D56F80">
                    <w:rPr>
                      <w:rFonts w:hint="eastAsia"/>
                      <w:bCs/>
                      <w:szCs w:val="21"/>
                    </w:rPr>
                    <w:t>2.0</w:t>
                  </w:r>
                </w:p>
              </w:tc>
              <w:tc>
                <w:tcPr>
                  <w:tcW w:w="648" w:type="dxa"/>
                  <w:vAlign w:val="center"/>
                </w:tcPr>
                <w:p w:rsidR="007C0D2B" w:rsidRPr="00D56F80" w:rsidRDefault="007C0D2B" w:rsidP="002630F6">
                  <w:pPr>
                    <w:adjustRightInd w:val="0"/>
                    <w:snapToGrid w:val="0"/>
                    <w:jc w:val="center"/>
                    <w:rPr>
                      <w:szCs w:val="21"/>
                    </w:rPr>
                  </w:pPr>
                  <w:r w:rsidRPr="00D56F80">
                    <w:rPr>
                      <w:rFonts w:hint="eastAsia"/>
                      <w:szCs w:val="21"/>
                    </w:rPr>
                    <w:t>470</w:t>
                  </w:r>
                </w:p>
              </w:tc>
              <w:tc>
                <w:tcPr>
                  <w:tcW w:w="648" w:type="dxa"/>
                  <w:vAlign w:val="center"/>
                </w:tcPr>
                <w:p w:rsidR="007C0D2B" w:rsidRPr="00D56F80" w:rsidRDefault="007C0D2B" w:rsidP="002630F6">
                  <w:pPr>
                    <w:adjustRightInd w:val="0"/>
                    <w:snapToGrid w:val="0"/>
                    <w:jc w:val="center"/>
                    <w:rPr>
                      <w:szCs w:val="21"/>
                    </w:rPr>
                  </w:pPr>
                  <w:r w:rsidRPr="00D56F80">
                    <w:rPr>
                      <w:szCs w:val="21"/>
                    </w:rPr>
                    <w:t>0.</w:t>
                  </w:r>
                  <w:r w:rsidRPr="00D56F80">
                    <w:rPr>
                      <w:rFonts w:hint="eastAsia"/>
                      <w:szCs w:val="21"/>
                    </w:rPr>
                    <w:t>021</w:t>
                  </w:r>
                </w:p>
              </w:tc>
              <w:tc>
                <w:tcPr>
                  <w:tcW w:w="648" w:type="dxa"/>
                  <w:vAlign w:val="center"/>
                </w:tcPr>
                <w:p w:rsidR="007C0D2B" w:rsidRPr="00D56F80" w:rsidRDefault="007C0D2B" w:rsidP="002630F6">
                  <w:pPr>
                    <w:adjustRightInd w:val="0"/>
                    <w:snapToGrid w:val="0"/>
                    <w:jc w:val="center"/>
                    <w:rPr>
                      <w:szCs w:val="21"/>
                    </w:rPr>
                  </w:pPr>
                  <w:r w:rsidRPr="00D56F80">
                    <w:rPr>
                      <w:szCs w:val="21"/>
                    </w:rPr>
                    <w:t>1.85</w:t>
                  </w:r>
                </w:p>
              </w:tc>
              <w:tc>
                <w:tcPr>
                  <w:tcW w:w="649" w:type="dxa"/>
                  <w:vAlign w:val="center"/>
                </w:tcPr>
                <w:p w:rsidR="007C0D2B" w:rsidRPr="00D56F80" w:rsidRDefault="007C0D2B" w:rsidP="002630F6">
                  <w:pPr>
                    <w:adjustRightInd w:val="0"/>
                    <w:snapToGrid w:val="0"/>
                    <w:jc w:val="center"/>
                    <w:rPr>
                      <w:szCs w:val="21"/>
                    </w:rPr>
                  </w:pPr>
                  <w:r w:rsidRPr="00D56F80">
                    <w:rPr>
                      <w:szCs w:val="21"/>
                    </w:rPr>
                    <w:t>0.</w:t>
                  </w:r>
                  <w:r w:rsidRPr="00D56F80">
                    <w:rPr>
                      <w:rFonts w:hint="eastAsia"/>
                      <w:szCs w:val="21"/>
                    </w:rPr>
                    <w:t>84</w:t>
                  </w:r>
                </w:p>
              </w:tc>
              <w:tc>
                <w:tcPr>
                  <w:tcW w:w="1296" w:type="dxa"/>
                  <w:vAlign w:val="center"/>
                </w:tcPr>
                <w:p w:rsidR="007C0D2B" w:rsidRPr="00D56F80" w:rsidRDefault="007C0D2B" w:rsidP="002630F6">
                  <w:pPr>
                    <w:adjustRightInd w:val="0"/>
                    <w:snapToGrid w:val="0"/>
                    <w:jc w:val="center"/>
                    <w:rPr>
                      <w:szCs w:val="21"/>
                    </w:rPr>
                  </w:pPr>
                  <w:r w:rsidRPr="00D56F80">
                    <w:rPr>
                      <w:rFonts w:hint="eastAsia"/>
                      <w:szCs w:val="21"/>
                    </w:rPr>
                    <w:t>35.269</w:t>
                  </w:r>
                </w:p>
              </w:tc>
              <w:tc>
                <w:tcPr>
                  <w:tcW w:w="1293" w:type="dxa"/>
                  <w:vAlign w:val="center"/>
                </w:tcPr>
                <w:p w:rsidR="007C0D2B" w:rsidRPr="00D56F80" w:rsidRDefault="007C0D2B" w:rsidP="002630F6">
                  <w:pPr>
                    <w:adjustRightInd w:val="0"/>
                    <w:snapToGrid w:val="0"/>
                    <w:jc w:val="center"/>
                    <w:rPr>
                      <w:szCs w:val="21"/>
                    </w:rPr>
                  </w:pPr>
                  <w:r w:rsidRPr="00D56F80">
                    <w:rPr>
                      <w:rFonts w:hint="eastAsia"/>
                      <w:szCs w:val="21"/>
                    </w:rPr>
                    <w:t>50</w:t>
                  </w:r>
                </w:p>
              </w:tc>
            </w:tr>
          </w:tbl>
          <w:p w:rsidR="00FD1F7B" w:rsidRPr="00D56F80" w:rsidRDefault="00FD1F7B" w:rsidP="00835D3E">
            <w:pPr>
              <w:adjustRightInd w:val="0"/>
              <w:snapToGrid w:val="0"/>
              <w:spacing w:line="520" w:lineRule="exact"/>
              <w:ind w:firstLineChars="200" w:firstLine="448"/>
              <w:jc w:val="left"/>
              <w:rPr>
                <w:color w:val="000000"/>
                <w:sz w:val="24"/>
              </w:rPr>
            </w:pPr>
            <w:r w:rsidRPr="00D56F80">
              <w:rPr>
                <w:rFonts w:cs="宋体" w:hint="eastAsia"/>
                <w:color w:val="000000"/>
                <w:sz w:val="24"/>
              </w:rPr>
              <w:t>计算结果可知，本项目卫生防护距离为</w:t>
            </w:r>
            <w:r w:rsidRPr="00D56F80">
              <w:rPr>
                <w:rFonts w:cs="宋体" w:hint="eastAsia"/>
                <w:color w:val="000000"/>
                <w:sz w:val="24"/>
              </w:rPr>
              <w:t>50m</w:t>
            </w:r>
            <w:r w:rsidRPr="00D56F80">
              <w:rPr>
                <w:rFonts w:cs="宋体" w:hint="eastAsia"/>
                <w:color w:val="000000"/>
                <w:sz w:val="24"/>
              </w:rPr>
              <w:t>。根据现场调查及企业提供资料可知，卫生防护距离距离南</w:t>
            </w:r>
            <w:r w:rsidR="00A36252" w:rsidRPr="00D56F80">
              <w:rPr>
                <w:rFonts w:cs="宋体" w:hint="eastAsia"/>
                <w:color w:val="000000"/>
                <w:sz w:val="24"/>
              </w:rPr>
              <w:t>、西</w:t>
            </w:r>
            <w:r w:rsidRPr="00D56F80">
              <w:rPr>
                <w:rFonts w:cs="宋体" w:hint="eastAsia"/>
                <w:color w:val="000000"/>
                <w:sz w:val="24"/>
              </w:rPr>
              <w:t>厂界外侧</w:t>
            </w:r>
            <w:r w:rsidRPr="00D56F80">
              <w:rPr>
                <w:rFonts w:cs="宋体" w:hint="eastAsia"/>
                <w:color w:val="000000"/>
                <w:sz w:val="24"/>
              </w:rPr>
              <w:t>50m</w:t>
            </w:r>
            <w:r w:rsidRPr="00D56F80">
              <w:rPr>
                <w:rFonts w:cs="宋体" w:hint="eastAsia"/>
                <w:color w:val="000000"/>
                <w:sz w:val="24"/>
              </w:rPr>
              <w:t>，其范围内均为空地；</w:t>
            </w:r>
            <w:r w:rsidR="007C0D2B" w:rsidRPr="00D56F80">
              <w:rPr>
                <w:rFonts w:cs="宋体" w:hint="eastAsia"/>
                <w:color w:val="000000"/>
                <w:sz w:val="24"/>
              </w:rPr>
              <w:t>北厂界</w:t>
            </w:r>
            <w:r w:rsidR="007C0D2B" w:rsidRPr="00D56F80">
              <w:rPr>
                <w:rFonts w:cs="宋体" w:hint="eastAsia"/>
                <w:color w:val="000000"/>
                <w:sz w:val="24"/>
              </w:rPr>
              <w:t>50m</w:t>
            </w:r>
            <w:r w:rsidR="007C0D2B" w:rsidRPr="00D56F80">
              <w:rPr>
                <w:rFonts w:cs="宋体" w:hint="eastAsia"/>
                <w:color w:val="000000"/>
                <w:sz w:val="24"/>
              </w:rPr>
              <w:t>范围内为</w:t>
            </w:r>
            <w:r w:rsidR="00BA09BC" w:rsidRPr="00D56F80">
              <w:rPr>
                <w:rFonts w:cs="宋体" w:hint="eastAsia"/>
                <w:color w:val="000000"/>
                <w:sz w:val="24"/>
              </w:rPr>
              <w:t>河南美筑源实业有限公司</w:t>
            </w:r>
            <w:r w:rsidR="007C0D2B" w:rsidRPr="00D56F80">
              <w:rPr>
                <w:rFonts w:cs="宋体" w:hint="eastAsia"/>
                <w:color w:val="000000"/>
                <w:sz w:val="24"/>
              </w:rPr>
              <w:t>；西厂界</w:t>
            </w:r>
            <w:r w:rsidR="00A36252" w:rsidRPr="00D56F80">
              <w:rPr>
                <w:rFonts w:cs="宋体" w:hint="eastAsia"/>
                <w:color w:val="000000"/>
                <w:sz w:val="24"/>
              </w:rPr>
              <w:t>50</w:t>
            </w:r>
            <w:r w:rsidRPr="00D56F80">
              <w:rPr>
                <w:rFonts w:cs="宋体" w:hint="eastAsia"/>
                <w:color w:val="000000"/>
                <w:sz w:val="24"/>
              </w:rPr>
              <w:t>m</w:t>
            </w:r>
            <w:r w:rsidR="00A36252" w:rsidRPr="00D56F80">
              <w:rPr>
                <w:rFonts w:cs="宋体" w:hint="eastAsia"/>
                <w:color w:val="000000"/>
                <w:sz w:val="24"/>
              </w:rPr>
              <w:t>范围内为</w:t>
            </w:r>
            <w:r w:rsidR="007C0D2B" w:rsidRPr="00D56F80">
              <w:rPr>
                <w:rFonts w:cs="宋体" w:hint="eastAsia"/>
                <w:color w:val="000000"/>
                <w:sz w:val="24"/>
              </w:rPr>
              <w:t>驻马店科技创新创业产业园</w:t>
            </w:r>
            <w:r w:rsidRPr="00D56F80">
              <w:rPr>
                <w:rFonts w:cs="宋体" w:hint="eastAsia"/>
                <w:color w:val="000000"/>
                <w:sz w:val="24"/>
              </w:rPr>
              <w:t>。则项目敏感点均不在本项目卫生防护距离内，说明无组织</w:t>
            </w:r>
            <w:r w:rsidR="00BA09BC" w:rsidRPr="00D56F80">
              <w:rPr>
                <w:rFonts w:cs="宋体" w:hint="eastAsia"/>
                <w:color w:val="000000"/>
                <w:sz w:val="24"/>
              </w:rPr>
              <w:t>非甲烷总烃</w:t>
            </w:r>
            <w:r w:rsidRPr="00D56F80">
              <w:rPr>
                <w:rFonts w:cs="宋体" w:hint="eastAsia"/>
                <w:color w:val="000000"/>
                <w:sz w:val="24"/>
              </w:rPr>
              <w:t>排放对周围环境敏感点影响不大。卫生防护区域范围内不得新建有居民住宅、学校、医院、机关、科研单位等环境敏感点。</w:t>
            </w:r>
          </w:p>
          <w:p w:rsidR="00F17817" w:rsidRPr="00D56F80" w:rsidRDefault="00F17817" w:rsidP="00835D3E">
            <w:pPr>
              <w:adjustRightInd w:val="0"/>
              <w:snapToGrid w:val="0"/>
              <w:spacing w:line="520" w:lineRule="exact"/>
              <w:ind w:firstLineChars="200" w:firstLine="448"/>
              <w:jc w:val="left"/>
              <w:rPr>
                <w:bCs/>
                <w:color w:val="000000"/>
                <w:sz w:val="24"/>
              </w:rPr>
            </w:pPr>
            <w:r w:rsidRPr="00D56F80">
              <w:rPr>
                <w:rFonts w:hint="eastAsia"/>
                <w:color w:val="000000"/>
                <w:sz w:val="24"/>
              </w:rPr>
              <w:t>综上分析，本项目</w:t>
            </w:r>
            <w:r w:rsidR="0007135B">
              <w:rPr>
                <w:rFonts w:hint="eastAsia"/>
                <w:color w:val="000000"/>
                <w:sz w:val="24"/>
              </w:rPr>
              <w:t>技改</w:t>
            </w:r>
            <w:r w:rsidR="001C20E3" w:rsidRPr="00D56F80">
              <w:rPr>
                <w:rFonts w:hint="eastAsia"/>
                <w:color w:val="000000"/>
                <w:sz w:val="24"/>
              </w:rPr>
              <w:t>完成后，废气均能达标排放，</w:t>
            </w:r>
            <w:r w:rsidRPr="00D56F80">
              <w:rPr>
                <w:rFonts w:hint="eastAsia"/>
                <w:color w:val="000000"/>
                <w:sz w:val="24"/>
              </w:rPr>
              <w:t>不会给区域环境空气带来明显的不利影响</w:t>
            </w:r>
            <w:r w:rsidRPr="00D56F80">
              <w:rPr>
                <w:rFonts w:hint="eastAsia"/>
                <w:bCs/>
                <w:color w:val="000000"/>
                <w:sz w:val="24"/>
              </w:rPr>
              <w:t>。</w:t>
            </w:r>
          </w:p>
          <w:p w:rsidR="00D326AC" w:rsidRPr="00D56F80" w:rsidRDefault="002E4711">
            <w:pPr>
              <w:adjustRightInd w:val="0"/>
              <w:snapToGrid w:val="0"/>
              <w:spacing w:line="520" w:lineRule="exact"/>
              <w:ind w:firstLineChars="200" w:firstLine="450"/>
              <w:rPr>
                <w:b/>
                <w:bCs/>
                <w:sz w:val="24"/>
              </w:rPr>
            </w:pPr>
            <w:r w:rsidRPr="00D56F80">
              <w:rPr>
                <w:rFonts w:hint="eastAsia"/>
                <w:b/>
                <w:bCs/>
                <w:sz w:val="24"/>
              </w:rPr>
              <w:t>5</w:t>
            </w:r>
            <w:r w:rsidR="00D326AC" w:rsidRPr="00D56F80">
              <w:rPr>
                <w:rFonts w:hint="eastAsia"/>
                <w:b/>
                <w:bCs/>
                <w:sz w:val="24"/>
              </w:rPr>
              <w:t>、选址可行性分析</w:t>
            </w:r>
          </w:p>
          <w:p w:rsidR="0087285B" w:rsidRPr="000C34EF" w:rsidRDefault="002A47D2" w:rsidP="000C34EF">
            <w:pPr>
              <w:adjustRightInd w:val="0"/>
              <w:snapToGrid w:val="0"/>
              <w:spacing w:line="520" w:lineRule="exact"/>
              <w:ind w:firstLineChars="200" w:firstLine="450"/>
              <w:rPr>
                <w:b/>
                <w:sz w:val="24"/>
                <w:u w:val="single"/>
              </w:rPr>
            </w:pPr>
            <w:r w:rsidRPr="000C34EF">
              <w:rPr>
                <w:rFonts w:hint="eastAsia"/>
                <w:b/>
                <w:sz w:val="24"/>
                <w:u w:val="single"/>
              </w:rPr>
              <w:t>本</w:t>
            </w:r>
            <w:r w:rsidR="00D326AC" w:rsidRPr="000C34EF">
              <w:rPr>
                <w:b/>
                <w:sz w:val="24"/>
                <w:u w:val="single"/>
              </w:rPr>
              <w:t>项目</w:t>
            </w:r>
            <w:r w:rsidRPr="000C34EF">
              <w:rPr>
                <w:rFonts w:hint="eastAsia"/>
                <w:b/>
                <w:sz w:val="24"/>
                <w:u w:val="single"/>
              </w:rPr>
              <w:t>为</w:t>
            </w:r>
            <w:r w:rsidR="0007135B">
              <w:rPr>
                <w:rFonts w:hint="eastAsia"/>
                <w:b/>
                <w:sz w:val="24"/>
                <w:u w:val="single"/>
              </w:rPr>
              <w:t>技改</w:t>
            </w:r>
            <w:r w:rsidR="00CA3DB5" w:rsidRPr="000C34EF">
              <w:rPr>
                <w:rFonts w:hint="eastAsia"/>
                <w:b/>
                <w:sz w:val="24"/>
                <w:u w:val="single"/>
              </w:rPr>
              <w:t>项目</w:t>
            </w:r>
            <w:r w:rsidRPr="000C34EF">
              <w:rPr>
                <w:rFonts w:hint="eastAsia"/>
                <w:b/>
                <w:sz w:val="24"/>
                <w:u w:val="single"/>
              </w:rPr>
              <w:t>，</w:t>
            </w:r>
            <w:r w:rsidR="003C228E" w:rsidRPr="000C34EF">
              <w:rPr>
                <w:b/>
                <w:sz w:val="24"/>
                <w:u w:val="single"/>
              </w:rPr>
              <w:t>项目位于</w:t>
            </w:r>
            <w:r w:rsidR="00DA4ED0" w:rsidRPr="000C34EF">
              <w:rPr>
                <w:rFonts w:hint="eastAsia"/>
                <w:b/>
                <w:sz w:val="24"/>
                <w:u w:val="single"/>
              </w:rPr>
              <w:t>驻马店市驻马店经济技术产业集聚区（含驻马店经济开发区）兴业大道与朗陵路交叉口向东</w:t>
            </w:r>
            <w:r w:rsidR="0087285B" w:rsidRPr="000C34EF">
              <w:rPr>
                <w:rFonts w:hint="eastAsia"/>
                <w:b/>
                <w:sz w:val="24"/>
                <w:u w:val="single"/>
              </w:rPr>
              <w:t>，</w:t>
            </w:r>
            <w:r w:rsidR="00420DE5" w:rsidRPr="000C34EF">
              <w:rPr>
                <w:rFonts w:hint="eastAsia"/>
                <w:b/>
                <w:sz w:val="24"/>
                <w:u w:val="single"/>
              </w:rPr>
              <w:t>项目</w:t>
            </w:r>
            <w:r w:rsidR="009F0D4D" w:rsidRPr="000C34EF">
              <w:rPr>
                <w:rFonts w:hint="eastAsia"/>
                <w:b/>
                <w:sz w:val="24"/>
                <w:u w:val="single"/>
              </w:rPr>
              <w:t>西侧临驻马店科技创新创业产业园</w:t>
            </w:r>
            <w:r w:rsidR="00420DE5" w:rsidRPr="000C34EF">
              <w:rPr>
                <w:rFonts w:hint="eastAsia"/>
                <w:b/>
                <w:sz w:val="24"/>
                <w:u w:val="single"/>
              </w:rPr>
              <w:t>，</w:t>
            </w:r>
            <w:r w:rsidR="002E4711" w:rsidRPr="000C34EF">
              <w:rPr>
                <w:rFonts w:hint="eastAsia"/>
                <w:b/>
                <w:sz w:val="24"/>
                <w:u w:val="single"/>
              </w:rPr>
              <w:t>东</w:t>
            </w:r>
            <w:r w:rsidR="009F0D4D" w:rsidRPr="000C34EF">
              <w:rPr>
                <w:rFonts w:hint="eastAsia"/>
                <w:b/>
                <w:sz w:val="24"/>
                <w:u w:val="single"/>
              </w:rPr>
              <w:t>侧为二期暂未建设空地、南侧为空地</w:t>
            </w:r>
            <w:r w:rsidR="00420DE5" w:rsidRPr="000C34EF">
              <w:rPr>
                <w:rFonts w:hint="eastAsia"/>
                <w:b/>
                <w:sz w:val="24"/>
                <w:u w:val="single"/>
              </w:rPr>
              <w:t>；</w:t>
            </w:r>
            <w:r w:rsidR="009F0D4D" w:rsidRPr="000C34EF">
              <w:rPr>
                <w:rFonts w:hint="eastAsia"/>
                <w:b/>
                <w:sz w:val="24"/>
                <w:u w:val="single"/>
              </w:rPr>
              <w:t>北侧邻朗陵路</w:t>
            </w:r>
            <w:r w:rsidR="00420DE5" w:rsidRPr="000C34EF">
              <w:rPr>
                <w:rFonts w:hint="eastAsia"/>
                <w:b/>
                <w:sz w:val="24"/>
                <w:u w:val="single"/>
              </w:rPr>
              <w:t>；距离项目最近敏感点为</w:t>
            </w:r>
            <w:r w:rsidR="009F0D4D" w:rsidRPr="000C34EF">
              <w:rPr>
                <w:rFonts w:hint="eastAsia"/>
                <w:b/>
                <w:sz w:val="24"/>
                <w:u w:val="single"/>
              </w:rPr>
              <w:t>西南侧</w:t>
            </w:r>
            <w:r w:rsidR="009F0D4D" w:rsidRPr="000C34EF">
              <w:rPr>
                <w:rFonts w:hint="eastAsia"/>
                <w:b/>
                <w:sz w:val="24"/>
                <w:u w:val="single"/>
              </w:rPr>
              <w:t>325m</w:t>
            </w:r>
            <w:r w:rsidR="009F0D4D" w:rsidRPr="000C34EF">
              <w:rPr>
                <w:rFonts w:hint="eastAsia"/>
                <w:b/>
                <w:sz w:val="24"/>
                <w:u w:val="single"/>
              </w:rPr>
              <w:t>处的前姜庄，西北侧</w:t>
            </w:r>
            <w:r w:rsidR="009F0D4D" w:rsidRPr="000C34EF">
              <w:rPr>
                <w:rFonts w:hint="eastAsia"/>
                <w:b/>
                <w:sz w:val="24"/>
                <w:u w:val="single"/>
              </w:rPr>
              <w:t>376m</w:t>
            </w:r>
            <w:r w:rsidR="009F0D4D" w:rsidRPr="000C34EF">
              <w:rPr>
                <w:rFonts w:hint="eastAsia"/>
                <w:b/>
                <w:sz w:val="24"/>
                <w:u w:val="single"/>
              </w:rPr>
              <w:t>处的刁庄村，东南侧</w:t>
            </w:r>
            <w:r w:rsidR="009F0D4D" w:rsidRPr="000C34EF">
              <w:rPr>
                <w:rFonts w:hint="eastAsia"/>
                <w:b/>
                <w:sz w:val="24"/>
                <w:u w:val="single"/>
              </w:rPr>
              <w:t>376m</w:t>
            </w:r>
            <w:r w:rsidR="009F0D4D" w:rsidRPr="000C34EF">
              <w:rPr>
                <w:rFonts w:hint="eastAsia"/>
                <w:b/>
                <w:sz w:val="24"/>
                <w:u w:val="single"/>
              </w:rPr>
              <w:t>处的大李庄村</w:t>
            </w:r>
            <w:r w:rsidR="00420DE5" w:rsidRPr="000C34EF">
              <w:rPr>
                <w:rFonts w:hint="eastAsia"/>
                <w:b/>
                <w:sz w:val="24"/>
                <w:u w:val="single"/>
              </w:rPr>
              <w:t>，项目</w:t>
            </w:r>
            <w:r w:rsidR="009F0D4D" w:rsidRPr="000C34EF">
              <w:rPr>
                <w:rFonts w:hint="eastAsia"/>
                <w:b/>
                <w:sz w:val="24"/>
                <w:u w:val="single"/>
              </w:rPr>
              <w:t>南侧约</w:t>
            </w:r>
            <w:r w:rsidR="009F0D4D" w:rsidRPr="000C34EF">
              <w:rPr>
                <w:rFonts w:hint="eastAsia"/>
                <w:b/>
                <w:sz w:val="24"/>
                <w:u w:val="single"/>
              </w:rPr>
              <w:t>2489m</w:t>
            </w:r>
            <w:r w:rsidR="009F0D4D" w:rsidRPr="000C34EF">
              <w:rPr>
                <w:rFonts w:hint="eastAsia"/>
                <w:b/>
                <w:sz w:val="24"/>
                <w:u w:val="single"/>
              </w:rPr>
              <w:t>处为冷水河</w:t>
            </w:r>
            <w:r w:rsidR="00420DE5" w:rsidRPr="000C34EF">
              <w:rPr>
                <w:rFonts w:hint="eastAsia"/>
                <w:b/>
                <w:sz w:val="24"/>
                <w:u w:val="single"/>
              </w:rPr>
              <w:t>。</w:t>
            </w:r>
            <w:r w:rsidR="0087285B" w:rsidRPr="000C34EF">
              <w:rPr>
                <w:rFonts w:hint="eastAsia"/>
                <w:b/>
                <w:sz w:val="24"/>
                <w:u w:val="single"/>
              </w:rPr>
              <w:t>本项目的建设符合</w:t>
            </w:r>
            <w:r w:rsidR="002E4711" w:rsidRPr="000C34EF">
              <w:rPr>
                <w:rFonts w:hint="eastAsia"/>
                <w:b/>
                <w:color w:val="000000"/>
                <w:sz w:val="24"/>
                <w:u w:val="single"/>
              </w:rPr>
              <w:t>《驻马店市城市总体规划》（</w:t>
            </w:r>
            <w:r w:rsidR="002E4711" w:rsidRPr="000C34EF">
              <w:rPr>
                <w:rFonts w:hint="eastAsia"/>
                <w:b/>
                <w:color w:val="000000"/>
                <w:sz w:val="24"/>
                <w:u w:val="single"/>
              </w:rPr>
              <w:t>2011-2030</w:t>
            </w:r>
            <w:r w:rsidR="002E4711" w:rsidRPr="000C34EF">
              <w:rPr>
                <w:rFonts w:hint="eastAsia"/>
                <w:b/>
                <w:color w:val="000000"/>
                <w:sz w:val="24"/>
                <w:u w:val="single"/>
              </w:rPr>
              <w:t>）</w:t>
            </w:r>
            <w:r w:rsidR="00420DE5" w:rsidRPr="000C34EF">
              <w:rPr>
                <w:rFonts w:hint="eastAsia"/>
                <w:b/>
                <w:sz w:val="24"/>
                <w:u w:val="single"/>
              </w:rPr>
              <w:t>发展规划</w:t>
            </w:r>
            <w:r w:rsidR="008E5839" w:rsidRPr="000C34EF">
              <w:rPr>
                <w:rFonts w:hint="eastAsia"/>
                <w:b/>
                <w:sz w:val="24"/>
                <w:u w:val="single"/>
              </w:rPr>
              <w:t>，</w:t>
            </w:r>
            <w:r w:rsidR="003C228E" w:rsidRPr="000C34EF">
              <w:rPr>
                <w:rFonts w:hint="eastAsia"/>
                <w:b/>
                <w:sz w:val="24"/>
                <w:u w:val="single"/>
              </w:rPr>
              <w:t>且不涉及饮用水水源保护区、自然保护区、风景名胜区以及重要生态功能区</w:t>
            </w:r>
            <w:r w:rsidR="003C228E" w:rsidRPr="000C34EF">
              <w:rPr>
                <w:b/>
                <w:sz w:val="24"/>
                <w:u w:val="single"/>
              </w:rPr>
              <w:t>等特殊敏感目标</w:t>
            </w:r>
            <w:r w:rsidR="003C228E" w:rsidRPr="000C34EF">
              <w:rPr>
                <w:rFonts w:hint="eastAsia"/>
                <w:b/>
                <w:sz w:val="24"/>
                <w:u w:val="single"/>
              </w:rPr>
              <w:t>。</w:t>
            </w:r>
          </w:p>
          <w:p w:rsidR="00D326AC" w:rsidRPr="000C34EF" w:rsidRDefault="003C228E" w:rsidP="000C34EF">
            <w:pPr>
              <w:adjustRightInd w:val="0"/>
              <w:snapToGrid w:val="0"/>
              <w:spacing w:line="520" w:lineRule="exact"/>
              <w:ind w:firstLineChars="200" w:firstLine="450"/>
              <w:rPr>
                <w:b/>
                <w:sz w:val="24"/>
                <w:u w:val="single"/>
              </w:rPr>
            </w:pPr>
            <w:r w:rsidRPr="000C34EF">
              <w:rPr>
                <w:rFonts w:hint="eastAsia"/>
                <w:b/>
                <w:sz w:val="24"/>
                <w:u w:val="single"/>
              </w:rPr>
              <w:t>综上所述，评价认为项目选址合理。</w:t>
            </w:r>
          </w:p>
          <w:p w:rsidR="00D326AC" w:rsidRPr="00D56F80" w:rsidRDefault="00835D3E">
            <w:pPr>
              <w:adjustRightInd w:val="0"/>
              <w:snapToGrid w:val="0"/>
              <w:spacing w:line="520" w:lineRule="exact"/>
              <w:ind w:firstLineChars="200" w:firstLine="450"/>
              <w:jc w:val="left"/>
              <w:rPr>
                <w:b/>
                <w:sz w:val="24"/>
              </w:rPr>
            </w:pPr>
            <w:r w:rsidRPr="00D56F80">
              <w:rPr>
                <w:rFonts w:hint="eastAsia"/>
                <w:b/>
                <w:sz w:val="24"/>
              </w:rPr>
              <w:t>7</w:t>
            </w:r>
            <w:r w:rsidR="00D326AC" w:rsidRPr="00D56F80">
              <w:rPr>
                <w:rFonts w:hint="eastAsia"/>
                <w:b/>
                <w:bCs/>
                <w:sz w:val="24"/>
              </w:rPr>
              <w:t>、环保投资</w:t>
            </w:r>
            <w:r w:rsidR="00FC0462" w:rsidRPr="00D56F80">
              <w:rPr>
                <w:rFonts w:hint="eastAsia"/>
                <w:b/>
                <w:bCs/>
                <w:sz w:val="24"/>
              </w:rPr>
              <w:t>及环境影响经济损益分析</w:t>
            </w:r>
          </w:p>
          <w:p w:rsidR="00D326AC" w:rsidRPr="00D56F80" w:rsidRDefault="00FC0462" w:rsidP="00BD5E80">
            <w:pPr>
              <w:adjustRightInd w:val="0"/>
              <w:snapToGrid w:val="0"/>
              <w:spacing w:line="520" w:lineRule="exact"/>
              <w:ind w:firstLineChars="200" w:firstLine="448"/>
              <w:jc w:val="left"/>
              <w:rPr>
                <w:b/>
                <w:bCs/>
                <w:sz w:val="24"/>
              </w:rPr>
            </w:pPr>
            <w:r w:rsidRPr="00D56F80">
              <w:rPr>
                <w:rFonts w:hint="eastAsia"/>
                <w:bCs/>
                <w:sz w:val="24"/>
              </w:rPr>
              <w:t>为减轻该项目建设运营期对环境的影响，需投入一定的资金进行环境保护。主要环保投资</w:t>
            </w:r>
            <w:r w:rsidR="00D326AC" w:rsidRPr="00D56F80">
              <w:rPr>
                <w:rFonts w:hint="eastAsia"/>
                <w:bCs/>
                <w:sz w:val="24"/>
              </w:rPr>
              <w:t>具</w:t>
            </w:r>
            <w:r w:rsidR="00D326AC" w:rsidRPr="00D56F80">
              <w:rPr>
                <w:rFonts w:hint="eastAsia"/>
                <w:bCs/>
                <w:color w:val="000000"/>
                <w:sz w:val="24"/>
              </w:rPr>
              <w:t>体内容见表</w:t>
            </w:r>
            <w:r w:rsidR="001639B7" w:rsidRPr="00D56F80">
              <w:rPr>
                <w:rFonts w:hint="eastAsia"/>
                <w:bCs/>
                <w:color w:val="000000"/>
                <w:sz w:val="24"/>
              </w:rPr>
              <w:t>28</w:t>
            </w:r>
            <w:r w:rsidR="00D326AC" w:rsidRPr="00D56F80">
              <w:rPr>
                <w:rFonts w:hint="eastAsia"/>
                <w:bCs/>
                <w:color w:val="000000"/>
                <w:sz w:val="24"/>
              </w:rPr>
              <w:t>。</w:t>
            </w:r>
          </w:p>
          <w:p w:rsidR="00D326AC" w:rsidRPr="00D56F80" w:rsidRDefault="00D326AC" w:rsidP="00BD5E80">
            <w:pPr>
              <w:adjustRightInd w:val="0"/>
              <w:snapToGrid w:val="0"/>
              <w:ind w:firstLineChars="1100" w:firstLine="2466"/>
              <w:rPr>
                <w:rFonts w:eastAsia="黑体"/>
                <w:bCs/>
                <w:sz w:val="24"/>
              </w:rPr>
            </w:pPr>
            <w:r w:rsidRPr="00D56F80">
              <w:rPr>
                <w:rFonts w:eastAsia="黑体" w:hint="eastAsia"/>
                <w:bCs/>
                <w:sz w:val="24"/>
              </w:rPr>
              <w:lastRenderedPageBreak/>
              <w:t>表</w:t>
            </w:r>
            <w:r w:rsidR="001639B7" w:rsidRPr="00D56F80">
              <w:rPr>
                <w:rFonts w:eastAsia="黑体" w:hint="eastAsia"/>
                <w:bCs/>
                <w:sz w:val="24"/>
              </w:rPr>
              <w:t>28</w:t>
            </w:r>
            <w:r w:rsidRPr="00D56F80">
              <w:rPr>
                <w:rFonts w:eastAsia="黑体" w:hint="eastAsia"/>
                <w:bCs/>
                <w:sz w:val="24"/>
              </w:rPr>
              <w:t xml:space="preserve">   </w:t>
            </w:r>
            <w:r w:rsidR="00F17C2A" w:rsidRPr="00D56F80">
              <w:rPr>
                <w:rFonts w:eastAsia="黑体" w:hint="eastAsia"/>
                <w:bCs/>
                <w:sz w:val="24"/>
              </w:rPr>
              <w:t xml:space="preserve">  </w:t>
            </w:r>
            <w:r w:rsidRPr="00D56F80">
              <w:rPr>
                <w:rFonts w:eastAsia="黑体" w:hint="eastAsia"/>
                <w:bCs/>
                <w:sz w:val="24"/>
              </w:rPr>
              <w:t>本项目污染防治措施及环保投资一览表</w:t>
            </w:r>
          </w:p>
          <w:tbl>
            <w:tblPr>
              <w:tblW w:w="876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96"/>
              <w:gridCol w:w="1141"/>
              <w:gridCol w:w="1561"/>
              <w:gridCol w:w="2695"/>
              <w:gridCol w:w="1277"/>
              <w:gridCol w:w="1292"/>
            </w:tblGrid>
            <w:tr w:rsidR="00F537FB" w:rsidRPr="00D56F80" w:rsidTr="00A93BB8">
              <w:trPr>
                <w:trHeight w:val="23"/>
                <w:jc w:val="center"/>
              </w:trPr>
              <w:tc>
                <w:tcPr>
                  <w:tcW w:w="454" w:type="pct"/>
                  <w:vAlign w:val="center"/>
                </w:tcPr>
                <w:p w:rsidR="00F537FB" w:rsidRPr="00D56F80" w:rsidRDefault="00F537FB" w:rsidP="00EA2F85">
                  <w:pPr>
                    <w:adjustRightInd w:val="0"/>
                    <w:snapToGrid w:val="0"/>
                    <w:jc w:val="center"/>
                    <w:rPr>
                      <w:szCs w:val="21"/>
                    </w:rPr>
                  </w:pPr>
                  <w:r w:rsidRPr="00D56F80">
                    <w:rPr>
                      <w:szCs w:val="21"/>
                    </w:rPr>
                    <w:t>项目</w:t>
                  </w:r>
                </w:p>
              </w:tc>
              <w:tc>
                <w:tcPr>
                  <w:tcW w:w="651" w:type="pct"/>
                  <w:vAlign w:val="center"/>
                </w:tcPr>
                <w:p w:rsidR="00F537FB" w:rsidRPr="00D56F80" w:rsidRDefault="00F537FB" w:rsidP="00EA2F85">
                  <w:pPr>
                    <w:pStyle w:val="ae"/>
                    <w:adjustRightInd w:val="0"/>
                    <w:snapToGrid w:val="0"/>
                    <w:jc w:val="center"/>
                    <w:rPr>
                      <w:b w:val="0"/>
                      <w:szCs w:val="21"/>
                    </w:rPr>
                  </w:pPr>
                  <w:r w:rsidRPr="00D56F80">
                    <w:rPr>
                      <w:b w:val="0"/>
                      <w:szCs w:val="21"/>
                    </w:rPr>
                    <w:t>污染源</w:t>
                  </w:r>
                </w:p>
              </w:tc>
              <w:tc>
                <w:tcPr>
                  <w:tcW w:w="891" w:type="pct"/>
                  <w:vAlign w:val="center"/>
                </w:tcPr>
                <w:p w:rsidR="00F537FB" w:rsidRPr="00D56F80" w:rsidRDefault="00F537FB" w:rsidP="00EA2F85">
                  <w:pPr>
                    <w:adjustRightInd w:val="0"/>
                    <w:snapToGrid w:val="0"/>
                    <w:jc w:val="center"/>
                    <w:rPr>
                      <w:szCs w:val="21"/>
                    </w:rPr>
                  </w:pPr>
                  <w:r w:rsidRPr="00D56F80">
                    <w:rPr>
                      <w:szCs w:val="21"/>
                    </w:rPr>
                    <w:t>污染物</w:t>
                  </w:r>
                </w:p>
              </w:tc>
              <w:tc>
                <w:tcPr>
                  <w:tcW w:w="1538" w:type="pct"/>
                  <w:tcBorders>
                    <w:right w:val="single" w:sz="4" w:space="0" w:color="auto"/>
                  </w:tcBorders>
                  <w:vAlign w:val="center"/>
                </w:tcPr>
                <w:p w:rsidR="00F537FB" w:rsidRPr="00D56F80" w:rsidRDefault="00F537FB" w:rsidP="00EA2F85">
                  <w:pPr>
                    <w:adjustRightInd w:val="0"/>
                    <w:snapToGrid w:val="0"/>
                    <w:jc w:val="center"/>
                    <w:rPr>
                      <w:szCs w:val="21"/>
                    </w:rPr>
                  </w:pPr>
                  <w:r w:rsidRPr="00D56F80">
                    <w:rPr>
                      <w:rFonts w:hint="eastAsia"/>
                      <w:szCs w:val="21"/>
                    </w:rPr>
                    <w:t>治理措施</w:t>
                  </w:r>
                </w:p>
              </w:tc>
              <w:tc>
                <w:tcPr>
                  <w:tcW w:w="729" w:type="pct"/>
                  <w:tcBorders>
                    <w:left w:val="single" w:sz="4" w:space="0" w:color="auto"/>
                    <w:right w:val="single" w:sz="4" w:space="0" w:color="auto"/>
                  </w:tcBorders>
                  <w:vAlign w:val="center"/>
                </w:tcPr>
                <w:p w:rsidR="00F537FB" w:rsidRPr="00D56F80" w:rsidRDefault="00F537FB" w:rsidP="00F537FB">
                  <w:pPr>
                    <w:adjustRightInd w:val="0"/>
                    <w:snapToGrid w:val="0"/>
                    <w:jc w:val="center"/>
                    <w:rPr>
                      <w:szCs w:val="21"/>
                    </w:rPr>
                  </w:pPr>
                  <w:r w:rsidRPr="00D56F80">
                    <w:rPr>
                      <w:bCs/>
                      <w:caps/>
                      <w:szCs w:val="21"/>
                    </w:rPr>
                    <w:t>投资金额（万元）</w:t>
                  </w:r>
                </w:p>
              </w:tc>
              <w:tc>
                <w:tcPr>
                  <w:tcW w:w="737" w:type="pct"/>
                  <w:tcBorders>
                    <w:left w:val="single" w:sz="4" w:space="0" w:color="auto"/>
                  </w:tcBorders>
                  <w:vAlign w:val="center"/>
                </w:tcPr>
                <w:p w:rsidR="00F537FB" w:rsidRPr="00D56F80" w:rsidRDefault="00F537FB" w:rsidP="00F537FB">
                  <w:pPr>
                    <w:adjustRightInd w:val="0"/>
                    <w:snapToGrid w:val="0"/>
                    <w:jc w:val="center"/>
                    <w:rPr>
                      <w:szCs w:val="21"/>
                    </w:rPr>
                  </w:pPr>
                  <w:r w:rsidRPr="00D56F80">
                    <w:rPr>
                      <w:rFonts w:hint="eastAsia"/>
                      <w:szCs w:val="21"/>
                    </w:rPr>
                    <w:t>备注</w:t>
                  </w:r>
                </w:p>
              </w:tc>
            </w:tr>
            <w:tr w:rsidR="0007623A" w:rsidRPr="00D56F80" w:rsidTr="002E4711">
              <w:trPr>
                <w:trHeight w:val="1108"/>
                <w:jc w:val="center"/>
              </w:trPr>
              <w:tc>
                <w:tcPr>
                  <w:tcW w:w="454" w:type="pct"/>
                  <w:vMerge w:val="restart"/>
                  <w:vAlign w:val="center"/>
                </w:tcPr>
                <w:p w:rsidR="0007623A" w:rsidRPr="00D56F80" w:rsidRDefault="0007623A" w:rsidP="00EA2F85">
                  <w:pPr>
                    <w:adjustRightInd w:val="0"/>
                    <w:snapToGrid w:val="0"/>
                    <w:jc w:val="center"/>
                    <w:rPr>
                      <w:szCs w:val="21"/>
                    </w:rPr>
                  </w:pPr>
                  <w:r w:rsidRPr="00D56F80">
                    <w:rPr>
                      <w:szCs w:val="21"/>
                    </w:rPr>
                    <w:t>废气</w:t>
                  </w:r>
                </w:p>
              </w:tc>
              <w:tc>
                <w:tcPr>
                  <w:tcW w:w="651" w:type="pct"/>
                  <w:vAlign w:val="center"/>
                </w:tcPr>
                <w:p w:rsidR="0007623A" w:rsidRPr="00D56F80" w:rsidRDefault="002E4711" w:rsidP="00A93BB8">
                  <w:pPr>
                    <w:jc w:val="center"/>
                    <w:rPr>
                      <w:szCs w:val="21"/>
                    </w:rPr>
                  </w:pPr>
                  <w:r w:rsidRPr="00D56F80">
                    <w:rPr>
                      <w:rFonts w:hint="eastAsia"/>
                      <w:szCs w:val="21"/>
                    </w:rPr>
                    <w:t>餐厅油烟</w:t>
                  </w:r>
                </w:p>
              </w:tc>
              <w:tc>
                <w:tcPr>
                  <w:tcW w:w="891" w:type="pct"/>
                  <w:vAlign w:val="center"/>
                </w:tcPr>
                <w:p w:rsidR="0007623A" w:rsidRPr="00D56F80" w:rsidRDefault="002E4711" w:rsidP="00A93BB8">
                  <w:pPr>
                    <w:adjustRightInd w:val="0"/>
                    <w:snapToGrid w:val="0"/>
                    <w:jc w:val="center"/>
                    <w:rPr>
                      <w:szCs w:val="21"/>
                    </w:rPr>
                  </w:pPr>
                  <w:r w:rsidRPr="00D56F80">
                    <w:rPr>
                      <w:rFonts w:hint="eastAsia"/>
                      <w:szCs w:val="21"/>
                    </w:rPr>
                    <w:t>油烟</w:t>
                  </w:r>
                </w:p>
              </w:tc>
              <w:tc>
                <w:tcPr>
                  <w:tcW w:w="1538" w:type="pct"/>
                  <w:tcBorders>
                    <w:right w:val="single" w:sz="4" w:space="0" w:color="auto"/>
                  </w:tcBorders>
                  <w:vAlign w:val="center"/>
                </w:tcPr>
                <w:p w:rsidR="0007623A" w:rsidRPr="00D56F80" w:rsidRDefault="002E4711" w:rsidP="002E4711">
                  <w:pPr>
                    <w:adjustRightInd w:val="0"/>
                    <w:snapToGrid w:val="0"/>
                    <w:jc w:val="center"/>
                    <w:rPr>
                      <w:szCs w:val="21"/>
                    </w:rPr>
                  </w:pPr>
                  <w:r w:rsidRPr="00D56F80">
                    <w:rPr>
                      <w:rFonts w:hint="eastAsia"/>
                      <w:szCs w:val="28"/>
                    </w:rPr>
                    <w:t>餐厅油烟经过滤罩过滤后采用油烟净化装置处理后由不低于周边最高建筑物</w:t>
                  </w:r>
                  <w:r w:rsidRPr="00D56F80">
                    <w:rPr>
                      <w:rFonts w:hint="eastAsia"/>
                      <w:szCs w:val="28"/>
                    </w:rPr>
                    <w:t>3m</w:t>
                  </w:r>
                  <w:r w:rsidRPr="00D56F80">
                    <w:rPr>
                      <w:rFonts w:hint="eastAsia"/>
                      <w:szCs w:val="28"/>
                    </w:rPr>
                    <w:t>高排气筒排放</w:t>
                  </w:r>
                </w:p>
              </w:tc>
              <w:tc>
                <w:tcPr>
                  <w:tcW w:w="729" w:type="pct"/>
                  <w:tcBorders>
                    <w:left w:val="single" w:sz="4" w:space="0" w:color="auto"/>
                    <w:right w:val="single" w:sz="4" w:space="0" w:color="auto"/>
                  </w:tcBorders>
                  <w:vAlign w:val="center"/>
                </w:tcPr>
                <w:p w:rsidR="0007623A" w:rsidRPr="00D56F80" w:rsidRDefault="002E4711" w:rsidP="00EA2F85">
                  <w:pPr>
                    <w:adjustRightInd w:val="0"/>
                    <w:snapToGrid w:val="0"/>
                    <w:jc w:val="center"/>
                    <w:rPr>
                      <w:szCs w:val="21"/>
                    </w:rPr>
                  </w:pPr>
                  <w:r w:rsidRPr="00D56F80">
                    <w:rPr>
                      <w:rFonts w:hint="eastAsia"/>
                      <w:szCs w:val="21"/>
                    </w:rPr>
                    <w:t>/</w:t>
                  </w:r>
                </w:p>
              </w:tc>
              <w:tc>
                <w:tcPr>
                  <w:tcW w:w="737" w:type="pct"/>
                  <w:tcBorders>
                    <w:left w:val="single" w:sz="4" w:space="0" w:color="auto"/>
                  </w:tcBorders>
                  <w:vAlign w:val="center"/>
                </w:tcPr>
                <w:p w:rsidR="0007623A" w:rsidRPr="00D56F80" w:rsidRDefault="002E4711" w:rsidP="00EA2F85">
                  <w:pPr>
                    <w:adjustRightInd w:val="0"/>
                    <w:snapToGrid w:val="0"/>
                    <w:jc w:val="center"/>
                    <w:rPr>
                      <w:szCs w:val="21"/>
                    </w:rPr>
                  </w:pPr>
                  <w:r w:rsidRPr="00D56F80">
                    <w:rPr>
                      <w:rFonts w:hint="eastAsia"/>
                      <w:bCs/>
                      <w:caps/>
                      <w:color w:val="000000"/>
                      <w:szCs w:val="21"/>
                    </w:rPr>
                    <w:t>依托现有</w:t>
                  </w:r>
                </w:p>
              </w:tc>
            </w:tr>
            <w:tr w:rsidR="00A93BB8" w:rsidRPr="00D56F80" w:rsidTr="00A93BB8">
              <w:trPr>
                <w:trHeight w:val="23"/>
                <w:jc w:val="center"/>
              </w:trPr>
              <w:tc>
                <w:tcPr>
                  <w:tcW w:w="454" w:type="pct"/>
                  <w:vMerge/>
                  <w:vAlign w:val="center"/>
                </w:tcPr>
                <w:p w:rsidR="00A93BB8" w:rsidRPr="00D56F80" w:rsidRDefault="00A93BB8" w:rsidP="00EA2F85">
                  <w:pPr>
                    <w:adjustRightInd w:val="0"/>
                    <w:snapToGrid w:val="0"/>
                    <w:jc w:val="center"/>
                    <w:rPr>
                      <w:szCs w:val="21"/>
                    </w:rPr>
                  </w:pPr>
                </w:p>
              </w:tc>
              <w:tc>
                <w:tcPr>
                  <w:tcW w:w="651" w:type="pct"/>
                  <w:tcBorders>
                    <w:bottom w:val="single" w:sz="4" w:space="0" w:color="auto"/>
                  </w:tcBorders>
                  <w:vAlign w:val="center"/>
                </w:tcPr>
                <w:p w:rsidR="00A93BB8" w:rsidRPr="00D56F80" w:rsidRDefault="002E4711" w:rsidP="00194967">
                  <w:pPr>
                    <w:adjustRightInd w:val="0"/>
                    <w:snapToGrid w:val="0"/>
                    <w:jc w:val="center"/>
                    <w:rPr>
                      <w:szCs w:val="21"/>
                    </w:rPr>
                  </w:pPr>
                  <w:r w:rsidRPr="00D56F80">
                    <w:rPr>
                      <w:rFonts w:hint="eastAsia"/>
                      <w:szCs w:val="21"/>
                    </w:rPr>
                    <w:t>工艺</w:t>
                  </w:r>
                  <w:r w:rsidR="00A93BB8" w:rsidRPr="00D56F80">
                    <w:rPr>
                      <w:rFonts w:hint="eastAsia"/>
                      <w:szCs w:val="21"/>
                    </w:rPr>
                    <w:t>废气</w:t>
                  </w:r>
                </w:p>
              </w:tc>
              <w:tc>
                <w:tcPr>
                  <w:tcW w:w="891" w:type="pct"/>
                  <w:tcBorders>
                    <w:bottom w:val="single" w:sz="4" w:space="0" w:color="auto"/>
                  </w:tcBorders>
                  <w:vAlign w:val="center"/>
                </w:tcPr>
                <w:p w:rsidR="00A93BB8" w:rsidRPr="00D56F80" w:rsidRDefault="002E4711" w:rsidP="00194967">
                  <w:pPr>
                    <w:adjustRightInd w:val="0"/>
                    <w:snapToGrid w:val="0"/>
                    <w:jc w:val="center"/>
                    <w:rPr>
                      <w:szCs w:val="21"/>
                    </w:rPr>
                  </w:pPr>
                  <w:r w:rsidRPr="00D56F80">
                    <w:rPr>
                      <w:rFonts w:hint="eastAsia"/>
                      <w:szCs w:val="21"/>
                    </w:rPr>
                    <w:t>非甲烷总烃</w:t>
                  </w:r>
                </w:p>
              </w:tc>
              <w:tc>
                <w:tcPr>
                  <w:tcW w:w="1538" w:type="pct"/>
                  <w:tcBorders>
                    <w:right w:val="single" w:sz="4" w:space="0" w:color="auto"/>
                  </w:tcBorders>
                  <w:vAlign w:val="center"/>
                </w:tcPr>
                <w:p w:rsidR="00A93BB8" w:rsidRPr="00D56F80" w:rsidRDefault="002E4711" w:rsidP="00EA2F85">
                  <w:pPr>
                    <w:adjustRightInd w:val="0"/>
                    <w:snapToGrid w:val="0"/>
                    <w:jc w:val="center"/>
                    <w:rPr>
                      <w:szCs w:val="21"/>
                    </w:rPr>
                  </w:pPr>
                  <w:r w:rsidRPr="00D56F80">
                    <w:rPr>
                      <w:rFonts w:hint="eastAsia"/>
                      <w:color w:val="000000"/>
                      <w:szCs w:val="21"/>
                    </w:rPr>
                    <w:t>集气罩收集由活性炭吸附后再由光氧催化设备处理后通过</w:t>
                  </w:r>
                  <w:r w:rsidRPr="00D56F80">
                    <w:rPr>
                      <w:color w:val="000000"/>
                      <w:szCs w:val="21"/>
                    </w:rPr>
                    <w:t>15m</w:t>
                  </w:r>
                  <w:r w:rsidRPr="00D56F80">
                    <w:rPr>
                      <w:rFonts w:hint="eastAsia"/>
                      <w:color w:val="000000"/>
                      <w:szCs w:val="21"/>
                    </w:rPr>
                    <w:t>高的排气筒高空排放</w:t>
                  </w:r>
                </w:p>
              </w:tc>
              <w:tc>
                <w:tcPr>
                  <w:tcW w:w="729" w:type="pct"/>
                  <w:tcBorders>
                    <w:left w:val="single" w:sz="4" w:space="0" w:color="auto"/>
                    <w:right w:val="single" w:sz="4" w:space="0" w:color="auto"/>
                  </w:tcBorders>
                  <w:vAlign w:val="center"/>
                </w:tcPr>
                <w:p w:rsidR="00A93BB8" w:rsidRPr="00D56F80" w:rsidRDefault="002E4711" w:rsidP="00EA2F85">
                  <w:pPr>
                    <w:adjustRightInd w:val="0"/>
                    <w:snapToGrid w:val="0"/>
                    <w:jc w:val="center"/>
                    <w:rPr>
                      <w:szCs w:val="21"/>
                    </w:rPr>
                  </w:pPr>
                  <w:r w:rsidRPr="00D56F80">
                    <w:rPr>
                      <w:rFonts w:hint="eastAsia"/>
                      <w:szCs w:val="21"/>
                    </w:rPr>
                    <w:t>/</w:t>
                  </w:r>
                </w:p>
              </w:tc>
              <w:tc>
                <w:tcPr>
                  <w:tcW w:w="737" w:type="pct"/>
                  <w:tcBorders>
                    <w:left w:val="single" w:sz="4" w:space="0" w:color="auto"/>
                  </w:tcBorders>
                  <w:vAlign w:val="center"/>
                </w:tcPr>
                <w:p w:rsidR="00A93BB8" w:rsidRPr="00D56F80" w:rsidRDefault="002E4711" w:rsidP="00EA2F85">
                  <w:pPr>
                    <w:adjustRightInd w:val="0"/>
                    <w:snapToGrid w:val="0"/>
                    <w:jc w:val="center"/>
                    <w:rPr>
                      <w:szCs w:val="21"/>
                    </w:rPr>
                  </w:pPr>
                  <w:r w:rsidRPr="00D56F80">
                    <w:rPr>
                      <w:rFonts w:hint="eastAsia"/>
                      <w:bCs/>
                      <w:caps/>
                      <w:color w:val="000000"/>
                      <w:szCs w:val="21"/>
                    </w:rPr>
                    <w:t>依托现有</w:t>
                  </w:r>
                </w:p>
              </w:tc>
            </w:tr>
            <w:tr w:rsidR="00F537FB" w:rsidRPr="00D56F80" w:rsidTr="00A93BB8">
              <w:trPr>
                <w:trHeight w:val="23"/>
                <w:jc w:val="center"/>
              </w:trPr>
              <w:tc>
                <w:tcPr>
                  <w:tcW w:w="454" w:type="pct"/>
                  <w:vMerge w:val="restart"/>
                  <w:vAlign w:val="center"/>
                </w:tcPr>
                <w:p w:rsidR="00F537FB" w:rsidRPr="00D56F80" w:rsidRDefault="00F537FB" w:rsidP="00EA2F85">
                  <w:pPr>
                    <w:adjustRightInd w:val="0"/>
                    <w:snapToGrid w:val="0"/>
                    <w:jc w:val="center"/>
                    <w:rPr>
                      <w:szCs w:val="21"/>
                    </w:rPr>
                  </w:pPr>
                  <w:r w:rsidRPr="00D56F80">
                    <w:rPr>
                      <w:szCs w:val="21"/>
                    </w:rPr>
                    <w:t>废水</w:t>
                  </w:r>
                </w:p>
              </w:tc>
              <w:tc>
                <w:tcPr>
                  <w:tcW w:w="651" w:type="pct"/>
                  <w:vAlign w:val="center"/>
                </w:tcPr>
                <w:p w:rsidR="00F537FB" w:rsidRPr="00D56F80" w:rsidRDefault="00F537FB" w:rsidP="00EA2F85">
                  <w:pPr>
                    <w:adjustRightInd w:val="0"/>
                    <w:snapToGrid w:val="0"/>
                    <w:jc w:val="center"/>
                    <w:rPr>
                      <w:szCs w:val="21"/>
                    </w:rPr>
                  </w:pPr>
                  <w:r w:rsidRPr="00D56F80">
                    <w:rPr>
                      <w:szCs w:val="21"/>
                    </w:rPr>
                    <w:t>生活污水</w:t>
                  </w:r>
                </w:p>
              </w:tc>
              <w:tc>
                <w:tcPr>
                  <w:tcW w:w="891" w:type="pct"/>
                  <w:vAlign w:val="center"/>
                </w:tcPr>
                <w:p w:rsidR="00F537FB" w:rsidRPr="00D56F80" w:rsidRDefault="00F537FB" w:rsidP="00A93BB8">
                  <w:pPr>
                    <w:adjustRightInd w:val="0"/>
                    <w:snapToGrid w:val="0"/>
                    <w:jc w:val="center"/>
                    <w:rPr>
                      <w:szCs w:val="21"/>
                    </w:rPr>
                  </w:pPr>
                  <w:r w:rsidRPr="00D56F80">
                    <w:rPr>
                      <w:szCs w:val="21"/>
                    </w:rPr>
                    <w:t>COD</w:t>
                  </w:r>
                  <w:r w:rsidRPr="00D56F80">
                    <w:rPr>
                      <w:szCs w:val="21"/>
                    </w:rPr>
                    <w:t>、氨氮等</w:t>
                  </w:r>
                </w:p>
              </w:tc>
              <w:tc>
                <w:tcPr>
                  <w:tcW w:w="1538" w:type="pct"/>
                  <w:tcBorders>
                    <w:right w:val="single" w:sz="4" w:space="0" w:color="auto"/>
                  </w:tcBorders>
                  <w:shd w:val="clear" w:color="auto" w:fill="auto"/>
                  <w:vAlign w:val="center"/>
                </w:tcPr>
                <w:p w:rsidR="00F537FB" w:rsidRPr="00D56F80" w:rsidRDefault="00A93BB8" w:rsidP="00EA2F85">
                  <w:pPr>
                    <w:adjustRightInd w:val="0"/>
                    <w:snapToGrid w:val="0"/>
                    <w:jc w:val="center"/>
                    <w:rPr>
                      <w:szCs w:val="21"/>
                    </w:rPr>
                  </w:pPr>
                  <w:r w:rsidRPr="00D56F80">
                    <w:rPr>
                      <w:rFonts w:hint="eastAsia"/>
                      <w:szCs w:val="21"/>
                    </w:rPr>
                    <w:t>化粪池</w:t>
                  </w:r>
                </w:p>
              </w:tc>
              <w:tc>
                <w:tcPr>
                  <w:tcW w:w="729" w:type="pct"/>
                  <w:tcBorders>
                    <w:left w:val="single" w:sz="4" w:space="0" w:color="auto"/>
                    <w:right w:val="single" w:sz="4" w:space="0" w:color="auto"/>
                  </w:tcBorders>
                  <w:shd w:val="clear" w:color="auto" w:fill="auto"/>
                  <w:vAlign w:val="center"/>
                </w:tcPr>
                <w:p w:rsidR="00F537FB" w:rsidRPr="00D56F80" w:rsidRDefault="00F537FB" w:rsidP="00EA2F85">
                  <w:pPr>
                    <w:adjustRightInd w:val="0"/>
                    <w:snapToGrid w:val="0"/>
                    <w:jc w:val="center"/>
                    <w:rPr>
                      <w:szCs w:val="21"/>
                    </w:rPr>
                  </w:pPr>
                  <w:r w:rsidRPr="00D56F80">
                    <w:rPr>
                      <w:rFonts w:hint="eastAsia"/>
                      <w:szCs w:val="21"/>
                    </w:rPr>
                    <w:t>/</w:t>
                  </w:r>
                </w:p>
              </w:tc>
              <w:tc>
                <w:tcPr>
                  <w:tcW w:w="737" w:type="pct"/>
                  <w:tcBorders>
                    <w:left w:val="single" w:sz="4" w:space="0" w:color="auto"/>
                  </w:tcBorders>
                  <w:shd w:val="clear" w:color="auto" w:fill="auto"/>
                  <w:vAlign w:val="center"/>
                </w:tcPr>
                <w:p w:rsidR="00F537FB" w:rsidRPr="00D56F80" w:rsidRDefault="00F537FB" w:rsidP="00EA2F85">
                  <w:pPr>
                    <w:adjustRightInd w:val="0"/>
                    <w:snapToGrid w:val="0"/>
                    <w:jc w:val="center"/>
                    <w:rPr>
                      <w:szCs w:val="21"/>
                    </w:rPr>
                  </w:pPr>
                  <w:r w:rsidRPr="00D56F80">
                    <w:rPr>
                      <w:rFonts w:hint="eastAsia"/>
                      <w:bCs/>
                      <w:caps/>
                      <w:color w:val="000000"/>
                      <w:szCs w:val="21"/>
                    </w:rPr>
                    <w:t>依托现有</w:t>
                  </w:r>
                </w:p>
              </w:tc>
            </w:tr>
            <w:tr w:rsidR="00A93BB8" w:rsidRPr="00D56F80" w:rsidTr="00194967">
              <w:trPr>
                <w:trHeight w:val="780"/>
                <w:jc w:val="center"/>
              </w:trPr>
              <w:tc>
                <w:tcPr>
                  <w:tcW w:w="454" w:type="pct"/>
                  <w:vMerge/>
                  <w:vAlign w:val="center"/>
                </w:tcPr>
                <w:p w:rsidR="00A93BB8" w:rsidRPr="00D56F80" w:rsidRDefault="00A93BB8" w:rsidP="00EA2F85">
                  <w:pPr>
                    <w:adjustRightInd w:val="0"/>
                    <w:snapToGrid w:val="0"/>
                    <w:jc w:val="center"/>
                    <w:rPr>
                      <w:szCs w:val="21"/>
                    </w:rPr>
                  </w:pPr>
                </w:p>
              </w:tc>
              <w:tc>
                <w:tcPr>
                  <w:tcW w:w="651" w:type="pct"/>
                  <w:vAlign w:val="center"/>
                </w:tcPr>
                <w:p w:rsidR="00A93BB8" w:rsidRPr="00D56F80" w:rsidRDefault="00A93BB8" w:rsidP="00EA2F85">
                  <w:pPr>
                    <w:adjustRightInd w:val="0"/>
                    <w:snapToGrid w:val="0"/>
                    <w:jc w:val="center"/>
                    <w:rPr>
                      <w:szCs w:val="21"/>
                    </w:rPr>
                  </w:pPr>
                  <w:r w:rsidRPr="00D56F80">
                    <w:rPr>
                      <w:rFonts w:hint="eastAsia"/>
                      <w:szCs w:val="21"/>
                    </w:rPr>
                    <w:t>冷却水</w:t>
                  </w:r>
                </w:p>
              </w:tc>
              <w:tc>
                <w:tcPr>
                  <w:tcW w:w="891" w:type="pct"/>
                  <w:vAlign w:val="center"/>
                </w:tcPr>
                <w:p w:rsidR="00A93BB8" w:rsidRPr="00D56F80" w:rsidRDefault="00A93BB8" w:rsidP="00EA2F85">
                  <w:pPr>
                    <w:adjustRightInd w:val="0"/>
                    <w:snapToGrid w:val="0"/>
                    <w:jc w:val="center"/>
                    <w:rPr>
                      <w:szCs w:val="21"/>
                    </w:rPr>
                  </w:pPr>
                  <w:r w:rsidRPr="00D56F80">
                    <w:rPr>
                      <w:rFonts w:hint="eastAsia"/>
                      <w:szCs w:val="21"/>
                    </w:rPr>
                    <w:t>循环水</w:t>
                  </w:r>
                </w:p>
              </w:tc>
              <w:tc>
                <w:tcPr>
                  <w:tcW w:w="1538" w:type="pct"/>
                  <w:tcBorders>
                    <w:right w:val="single" w:sz="4" w:space="0" w:color="auto"/>
                  </w:tcBorders>
                  <w:shd w:val="clear" w:color="auto" w:fill="auto"/>
                  <w:vAlign w:val="center"/>
                </w:tcPr>
                <w:p w:rsidR="00A93BB8" w:rsidRPr="00D56F80" w:rsidRDefault="00A93BB8" w:rsidP="00EA2F85">
                  <w:pPr>
                    <w:adjustRightInd w:val="0"/>
                    <w:snapToGrid w:val="0"/>
                    <w:jc w:val="center"/>
                    <w:rPr>
                      <w:szCs w:val="21"/>
                    </w:rPr>
                  </w:pPr>
                  <w:r w:rsidRPr="00D56F80">
                    <w:rPr>
                      <w:rFonts w:hint="eastAsia"/>
                      <w:szCs w:val="21"/>
                    </w:rPr>
                    <w:t>循环水池</w:t>
                  </w:r>
                </w:p>
              </w:tc>
              <w:tc>
                <w:tcPr>
                  <w:tcW w:w="729" w:type="pct"/>
                  <w:tcBorders>
                    <w:left w:val="single" w:sz="4" w:space="0" w:color="auto"/>
                    <w:right w:val="single" w:sz="4" w:space="0" w:color="auto"/>
                  </w:tcBorders>
                  <w:shd w:val="clear" w:color="auto" w:fill="auto"/>
                  <w:vAlign w:val="center"/>
                </w:tcPr>
                <w:p w:rsidR="00A93BB8" w:rsidRPr="00D56F80" w:rsidRDefault="00A93BB8" w:rsidP="00F537FB">
                  <w:pPr>
                    <w:adjustRightInd w:val="0"/>
                    <w:snapToGrid w:val="0"/>
                    <w:jc w:val="center"/>
                    <w:rPr>
                      <w:szCs w:val="21"/>
                    </w:rPr>
                  </w:pPr>
                  <w:r w:rsidRPr="00D56F80">
                    <w:rPr>
                      <w:rFonts w:hint="eastAsia"/>
                      <w:szCs w:val="21"/>
                    </w:rPr>
                    <w:t>/</w:t>
                  </w:r>
                </w:p>
              </w:tc>
              <w:tc>
                <w:tcPr>
                  <w:tcW w:w="737" w:type="pct"/>
                  <w:tcBorders>
                    <w:left w:val="single" w:sz="4" w:space="0" w:color="auto"/>
                  </w:tcBorders>
                  <w:shd w:val="clear" w:color="auto" w:fill="auto"/>
                  <w:vAlign w:val="center"/>
                </w:tcPr>
                <w:p w:rsidR="00A93BB8" w:rsidRPr="00D56F80" w:rsidRDefault="00A93BB8" w:rsidP="00F537FB">
                  <w:pPr>
                    <w:adjustRightInd w:val="0"/>
                    <w:snapToGrid w:val="0"/>
                    <w:jc w:val="center"/>
                    <w:rPr>
                      <w:szCs w:val="21"/>
                    </w:rPr>
                  </w:pPr>
                  <w:r w:rsidRPr="00D56F80">
                    <w:rPr>
                      <w:rFonts w:hint="eastAsia"/>
                      <w:bCs/>
                      <w:caps/>
                      <w:color w:val="000000"/>
                      <w:szCs w:val="21"/>
                    </w:rPr>
                    <w:t>依托现有</w:t>
                  </w:r>
                </w:p>
              </w:tc>
            </w:tr>
            <w:tr w:rsidR="00F537FB" w:rsidRPr="00D56F80" w:rsidTr="00A93BB8">
              <w:trPr>
                <w:trHeight w:val="23"/>
                <w:jc w:val="center"/>
              </w:trPr>
              <w:tc>
                <w:tcPr>
                  <w:tcW w:w="454" w:type="pct"/>
                  <w:vAlign w:val="center"/>
                </w:tcPr>
                <w:p w:rsidR="00F537FB" w:rsidRPr="00D56F80" w:rsidRDefault="00F537FB" w:rsidP="00EA2F85">
                  <w:pPr>
                    <w:adjustRightInd w:val="0"/>
                    <w:snapToGrid w:val="0"/>
                    <w:jc w:val="center"/>
                    <w:rPr>
                      <w:szCs w:val="21"/>
                    </w:rPr>
                  </w:pPr>
                  <w:r w:rsidRPr="00D56F80">
                    <w:rPr>
                      <w:szCs w:val="21"/>
                    </w:rPr>
                    <w:t>噪声</w:t>
                  </w:r>
                </w:p>
              </w:tc>
              <w:tc>
                <w:tcPr>
                  <w:tcW w:w="651" w:type="pct"/>
                  <w:vAlign w:val="center"/>
                </w:tcPr>
                <w:p w:rsidR="00F537FB" w:rsidRPr="00D56F80" w:rsidRDefault="00BD168F" w:rsidP="00EA2F85">
                  <w:pPr>
                    <w:adjustRightInd w:val="0"/>
                    <w:snapToGrid w:val="0"/>
                    <w:jc w:val="center"/>
                    <w:rPr>
                      <w:szCs w:val="21"/>
                    </w:rPr>
                  </w:pPr>
                  <w:r w:rsidRPr="00D56F80">
                    <w:rPr>
                      <w:rFonts w:hint="eastAsia"/>
                      <w:spacing w:val="-8"/>
                      <w:szCs w:val="21"/>
                    </w:rPr>
                    <w:t>切割机，叉车</w:t>
                  </w:r>
                  <w:r w:rsidR="00F537FB" w:rsidRPr="00D56F80">
                    <w:rPr>
                      <w:szCs w:val="21"/>
                    </w:rPr>
                    <w:t>等</w:t>
                  </w:r>
                </w:p>
              </w:tc>
              <w:tc>
                <w:tcPr>
                  <w:tcW w:w="891" w:type="pct"/>
                  <w:vAlign w:val="center"/>
                </w:tcPr>
                <w:p w:rsidR="00F537FB" w:rsidRPr="00D56F80" w:rsidRDefault="00F537FB" w:rsidP="00EA2F85">
                  <w:pPr>
                    <w:adjustRightInd w:val="0"/>
                    <w:snapToGrid w:val="0"/>
                    <w:jc w:val="center"/>
                    <w:rPr>
                      <w:szCs w:val="21"/>
                    </w:rPr>
                  </w:pPr>
                  <w:r w:rsidRPr="00D56F80">
                    <w:rPr>
                      <w:szCs w:val="21"/>
                    </w:rPr>
                    <w:t>噪声</w:t>
                  </w:r>
                </w:p>
              </w:tc>
              <w:tc>
                <w:tcPr>
                  <w:tcW w:w="1538" w:type="pct"/>
                  <w:tcBorders>
                    <w:right w:val="single" w:sz="4" w:space="0" w:color="auto"/>
                  </w:tcBorders>
                  <w:vAlign w:val="center"/>
                </w:tcPr>
                <w:p w:rsidR="00F537FB" w:rsidRPr="00D56F80" w:rsidRDefault="00F537FB" w:rsidP="00EA2F85">
                  <w:pPr>
                    <w:adjustRightInd w:val="0"/>
                    <w:snapToGrid w:val="0"/>
                    <w:jc w:val="center"/>
                    <w:rPr>
                      <w:szCs w:val="21"/>
                    </w:rPr>
                  </w:pPr>
                  <w:r w:rsidRPr="00D56F80">
                    <w:rPr>
                      <w:rFonts w:hint="eastAsia"/>
                      <w:szCs w:val="21"/>
                    </w:rPr>
                    <w:t>原有设备采用基础减震、厂房隔声、绿化带隔声</w:t>
                  </w:r>
                </w:p>
                <w:p w:rsidR="00F537FB" w:rsidRPr="00D56F80" w:rsidRDefault="00F537FB" w:rsidP="00A93BB8">
                  <w:pPr>
                    <w:adjustRightInd w:val="0"/>
                    <w:snapToGrid w:val="0"/>
                    <w:jc w:val="center"/>
                    <w:rPr>
                      <w:szCs w:val="21"/>
                    </w:rPr>
                  </w:pPr>
                  <w:r w:rsidRPr="00D56F80">
                    <w:rPr>
                      <w:szCs w:val="21"/>
                    </w:rPr>
                    <w:t>新增设备选用低噪声设备，设备加装减振基础，安装在厂房内部</w:t>
                  </w:r>
                </w:p>
              </w:tc>
              <w:tc>
                <w:tcPr>
                  <w:tcW w:w="729" w:type="pct"/>
                  <w:tcBorders>
                    <w:left w:val="single" w:sz="4" w:space="0" w:color="auto"/>
                    <w:right w:val="single" w:sz="4" w:space="0" w:color="auto"/>
                  </w:tcBorders>
                  <w:vAlign w:val="center"/>
                </w:tcPr>
                <w:p w:rsidR="00F537FB" w:rsidRPr="00D56F80" w:rsidRDefault="00A40698" w:rsidP="00EA2F85">
                  <w:pPr>
                    <w:adjustRightInd w:val="0"/>
                    <w:snapToGrid w:val="0"/>
                    <w:jc w:val="center"/>
                    <w:rPr>
                      <w:szCs w:val="21"/>
                    </w:rPr>
                  </w:pPr>
                  <w:r w:rsidRPr="00D56F80">
                    <w:rPr>
                      <w:rFonts w:hint="eastAsia"/>
                      <w:szCs w:val="21"/>
                    </w:rPr>
                    <w:t>5</w:t>
                  </w:r>
                </w:p>
              </w:tc>
              <w:tc>
                <w:tcPr>
                  <w:tcW w:w="737" w:type="pct"/>
                  <w:tcBorders>
                    <w:left w:val="single" w:sz="4" w:space="0" w:color="auto"/>
                  </w:tcBorders>
                  <w:vAlign w:val="center"/>
                </w:tcPr>
                <w:p w:rsidR="00F537FB" w:rsidRPr="00D56F80" w:rsidRDefault="0007623A" w:rsidP="00EA2F85">
                  <w:pPr>
                    <w:adjustRightInd w:val="0"/>
                    <w:snapToGrid w:val="0"/>
                    <w:jc w:val="center"/>
                    <w:rPr>
                      <w:szCs w:val="21"/>
                    </w:rPr>
                  </w:pPr>
                  <w:r w:rsidRPr="00D56F80">
                    <w:rPr>
                      <w:rFonts w:hint="eastAsia"/>
                      <w:bCs/>
                      <w:caps/>
                      <w:color w:val="000000"/>
                      <w:szCs w:val="21"/>
                    </w:rPr>
                    <w:t>新增</w:t>
                  </w:r>
                </w:p>
              </w:tc>
            </w:tr>
            <w:tr w:rsidR="00715490" w:rsidRPr="00D56F80" w:rsidTr="00A93BB8">
              <w:trPr>
                <w:trHeight w:val="23"/>
                <w:jc w:val="center"/>
              </w:trPr>
              <w:tc>
                <w:tcPr>
                  <w:tcW w:w="454" w:type="pct"/>
                  <w:vMerge w:val="restart"/>
                  <w:vAlign w:val="center"/>
                </w:tcPr>
                <w:p w:rsidR="00715490" w:rsidRPr="00D56F80" w:rsidRDefault="002E4711" w:rsidP="00EA2F85">
                  <w:pPr>
                    <w:adjustRightInd w:val="0"/>
                    <w:snapToGrid w:val="0"/>
                    <w:jc w:val="center"/>
                    <w:rPr>
                      <w:szCs w:val="21"/>
                    </w:rPr>
                  </w:pPr>
                  <w:r w:rsidRPr="00D56F80">
                    <w:rPr>
                      <w:rFonts w:hint="eastAsia"/>
                      <w:szCs w:val="21"/>
                    </w:rPr>
                    <w:t>固废</w:t>
                  </w:r>
                </w:p>
              </w:tc>
              <w:tc>
                <w:tcPr>
                  <w:tcW w:w="651" w:type="pct"/>
                  <w:vAlign w:val="center"/>
                </w:tcPr>
                <w:p w:rsidR="002E4711" w:rsidRPr="00D56F80" w:rsidRDefault="002E4711" w:rsidP="002E4711">
                  <w:pPr>
                    <w:adjustRightInd w:val="0"/>
                    <w:snapToGrid w:val="0"/>
                    <w:jc w:val="center"/>
                    <w:rPr>
                      <w:szCs w:val="21"/>
                    </w:rPr>
                  </w:pPr>
                  <w:r w:rsidRPr="00D56F80">
                    <w:rPr>
                      <w:szCs w:val="21"/>
                    </w:rPr>
                    <w:t>不合格品、</w:t>
                  </w:r>
                </w:p>
                <w:p w:rsidR="00715490" w:rsidRPr="00D56F80" w:rsidRDefault="002E4711" w:rsidP="002E4711">
                  <w:pPr>
                    <w:adjustRightInd w:val="0"/>
                    <w:snapToGrid w:val="0"/>
                    <w:jc w:val="center"/>
                    <w:rPr>
                      <w:szCs w:val="21"/>
                    </w:rPr>
                  </w:pPr>
                  <w:r w:rsidRPr="00D56F80">
                    <w:rPr>
                      <w:rFonts w:hint="eastAsia"/>
                      <w:szCs w:val="21"/>
                    </w:rPr>
                    <w:t>切割废料</w:t>
                  </w:r>
                </w:p>
              </w:tc>
              <w:tc>
                <w:tcPr>
                  <w:tcW w:w="891" w:type="pct"/>
                  <w:vAlign w:val="center"/>
                </w:tcPr>
                <w:p w:rsidR="00715490" w:rsidRPr="00D56F80" w:rsidRDefault="002E4711" w:rsidP="002E4711">
                  <w:pPr>
                    <w:adjustRightInd w:val="0"/>
                    <w:snapToGrid w:val="0"/>
                    <w:jc w:val="center"/>
                    <w:rPr>
                      <w:szCs w:val="21"/>
                    </w:rPr>
                  </w:pPr>
                  <w:r w:rsidRPr="00D56F80">
                    <w:rPr>
                      <w:rFonts w:hint="eastAsia"/>
                      <w:szCs w:val="21"/>
                    </w:rPr>
                    <w:t>一般固废</w:t>
                  </w:r>
                </w:p>
              </w:tc>
              <w:tc>
                <w:tcPr>
                  <w:tcW w:w="1538" w:type="pct"/>
                  <w:tcBorders>
                    <w:right w:val="single" w:sz="4" w:space="0" w:color="auto"/>
                  </w:tcBorders>
                  <w:shd w:val="clear" w:color="auto" w:fill="auto"/>
                  <w:vAlign w:val="center"/>
                </w:tcPr>
                <w:p w:rsidR="00715490" w:rsidRPr="00D56F80" w:rsidRDefault="002E4711" w:rsidP="002E4711">
                  <w:pPr>
                    <w:adjustRightInd w:val="0"/>
                    <w:snapToGrid w:val="0"/>
                    <w:jc w:val="center"/>
                    <w:rPr>
                      <w:szCs w:val="21"/>
                    </w:rPr>
                  </w:pPr>
                  <w:r w:rsidRPr="00D56F80">
                    <w:rPr>
                      <w:szCs w:val="21"/>
                    </w:rPr>
                    <w:t>废物暂存间</w:t>
                  </w:r>
                </w:p>
              </w:tc>
              <w:tc>
                <w:tcPr>
                  <w:tcW w:w="729" w:type="pct"/>
                  <w:tcBorders>
                    <w:left w:val="single" w:sz="4" w:space="0" w:color="auto"/>
                    <w:right w:val="single" w:sz="4" w:space="0" w:color="auto"/>
                  </w:tcBorders>
                  <w:shd w:val="clear" w:color="auto" w:fill="auto"/>
                  <w:vAlign w:val="center"/>
                </w:tcPr>
                <w:p w:rsidR="00715490" w:rsidRPr="00D56F80" w:rsidRDefault="00715490" w:rsidP="00EA2F85">
                  <w:pPr>
                    <w:adjustRightInd w:val="0"/>
                    <w:snapToGrid w:val="0"/>
                    <w:jc w:val="center"/>
                    <w:rPr>
                      <w:szCs w:val="21"/>
                    </w:rPr>
                  </w:pPr>
                  <w:r w:rsidRPr="00D56F80">
                    <w:rPr>
                      <w:rFonts w:hint="eastAsia"/>
                      <w:szCs w:val="21"/>
                    </w:rPr>
                    <w:t>/</w:t>
                  </w:r>
                </w:p>
              </w:tc>
              <w:tc>
                <w:tcPr>
                  <w:tcW w:w="737" w:type="pct"/>
                  <w:tcBorders>
                    <w:left w:val="single" w:sz="4" w:space="0" w:color="auto"/>
                  </w:tcBorders>
                  <w:shd w:val="clear" w:color="auto" w:fill="auto"/>
                  <w:vAlign w:val="center"/>
                </w:tcPr>
                <w:p w:rsidR="00715490" w:rsidRPr="00D56F80" w:rsidRDefault="00715490" w:rsidP="00EA2F85">
                  <w:pPr>
                    <w:adjustRightInd w:val="0"/>
                    <w:snapToGrid w:val="0"/>
                    <w:jc w:val="center"/>
                    <w:rPr>
                      <w:szCs w:val="21"/>
                    </w:rPr>
                  </w:pPr>
                  <w:r w:rsidRPr="00D56F80">
                    <w:rPr>
                      <w:rFonts w:hint="eastAsia"/>
                      <w:bCs/>
                      <w:caps/>
                      <w:color w:val="000000"/>
                      <w:szCs w:val="21"/>
                    </w:rPr>
                    <w:t>依托现有</w:t>
                  </w:r>
                </w:p>
              </w:tc>
            </w:tr>
            <w:tr w:rsidR="00715490" w:rsidRPr="00D56F80" w:rsidTr="00A93BB8">
              <w:trPr>
                <w:trHeight w:val="23"/>
                <w:jc w:val="center"/>
              </w:trPr>
              <w:tc>
                <w:tcPr>
                  <w:tcW w:w="454" w:type="pct"/>
                  <w:vMerge/>
                  <w:vAlign w:val="center"/>
                </w:tcPr>
                <w:p w:rsidR="00715490" w:rsidRPr="00D56F80" w:rsidRDefault="00715490" w:rsidP="00EA2F85">
                  <w:pPr>
                    <w:adjustRightInd w:val="0"/>
                    <w:snapToGrid w:val="0"/>
                    <w:jc w:val="center"/>
                    <w:rPr>
                      <w:szCs w:val="21"/>
                    </w:rPr>
                  </w:pPr>
                </w:p>
              </w:tc>
              <w:tc>
                <w:tcPr>
                  <w:tcW w:w="651" w:type="pct"/>
                  <w:vAlign w:val="center"/>
                </w:tcPr>
                <w:p w:rsidR="00715490" w:rsidRPr="00D56F80" w:rsidRDefault="00715490" w:rsidP="00EA2F85">
                  <w:pPr>
                    <w:adjustRightInd w:val="0"/>
                    <w:snapToGrid w:val="0"/>
                    <w:jc w:val="center"/>
                    <w:rPr>
                      <w:szCs w:val="21"/>
                    </w:rPr>
                  </w:pPr>
                  <w:r w:rsidRPr="00D56F80">
                    <w:rPr>
                      <w:rFonts w:hint="eastAsia"/>
                      <w:szCs w:val="21"/>
                    </w:rPr>
                    <w:t>职工生活</w:t>
                  </w:r>
                </w:p>
              </w:tc>
              <w:tc>
                <w:tcPr>
                  <w:tcW w:w="891" w:type="pct"/>
                  <w:vAlign w:val="center"/>
                </w:tcPr>
                <w:p w:rsidR="00715490" w:rsidRPr="00D56F80" w:rsidRDefault="00715490" w:rsidP="00EA2F85">
                  <w:pPr>
                    <w:adjustRightInd w:val="0"/>
                    <w:snapToGrid w:val="0"/>
                    <w:jc w:val="center"/>
                    <w:rPr>
                      <w:szCs w:val="21"/>
                    </w:rPr>
                  </w:pPr>
                  <w:r w:rsidRPr="00D56F80">
                    <w:rPr>
                      <w:szCs w:val="21"/>
                    </w:rPr>
                    <w:t>生活垃圾</w:t>
                  </w:r>
                </w:p>
              </w:tc>
              <w:tc>
                <w:tcPr>
                  <w:tcW w:w="1538" w:type="pct"/>
                  <w:tcBorders>
                    <w:right w:val="single" w:sz="4" w:space="0" w:color="auto"/>
                  </w:tcBorders>
                  <w:shd w:val="clear" w:color="auto" w:fill="auto"/>
                  <w:vAlign w:val="center"/>
                </w:tcPr>
                <w:p w:rsidR="00715490" w:rsidRPr="00D56F80" w:rsidRDefault="002E4711" w:rsidP="00194967">
                  <w:pPr>
                    <w:adjustRightInd w:val="0"/>
                    <w:snapToGrid w:val="0"/>
                    <w:spacing w:line="0" w:lineRule="atLeast"/>
                    <w:jc w:val="center"/>
                    <w:rPr>
                      <w:szCs w:val="21"/>
                    </w:rPr>
                  </w:pPr>
                  <w:r w:rsidRPr="00D56F80">
                    <w:rPr>
                      <w:szCs w:val="21"/>
                    </w:rPr>
                    <w:t>垃圾箱</w:t>
                  </w:r>
                </w:p>
              </w:tc>
              <w:tc>
                <w:tcPr>
                  <w:tcW w:w="729" w:type="pct"/>
                  <w:tcBorders>
                    <w:left w:val="single" w:sz="4" w:space="0" w:color="auto"/>
                    <w:right w:val="single" w:sz="4" w:space="0" w:color="auto"/>
                  </w:tcBorders>
                  <w:shd w:val="clear" w:color="auto" w:fill="auto"/>
                  <w:vAlign w:val="center"/>
                </w:tcPr>
                <w:p w:rsidR="00715490" w:rsidRPr="00D56F80" w:rsidRDefault="00715490" w:rsidP="00EA2F85">
                  <w:pPr>
                    <w:adjustRightInd w:val="0"/>
                    <w:snapToGrid w:val="0"/>
                    <w:jc w:val="center"/>
                    <w:rPr>
                      <w:szCs w:val="21"/>
                    </w:rPr>
                  </w:pPr>
                  <w:r w:rsidRPr="00D56F80">
                    <w:rPr>
                      <w:rFonts w:hint="eastAsia"/>
                      <w:szCs w:val="21"/>
                    </w:rPr>
                    <w:t>/</w:t>
                  </w:r>
                </w:p>
              </w:tc>
              <w:tc>
                <w:tcPr>
                  <w:tcW w:w="737" w:type="pct"/>
                  <w:tcBorders>
                    <w:left w:val="single" w:sz="4" w:space="0" w:color="auto"/>
                  </w:tcBorders>
                  <w:shd w:val="clear" w:color="auto" w:fill="auto"/>
                  <w:vAlign w:val="center"/>
                </w:tcPr>
                <w:p w:rsidR="00715490" w:rsidRPr="00D56F80" w:rsidRDefault="00715490" w:rsidP="00EA2F85">
                  <w:pPr>
                    <w:adjustRightInd w:val="0"/>
                    <w:snapToGrid w:val="0"/>
                    <w:jc w:val="center"/>
                    <w:rPr>
                      <w:szCs w:val="21"/>
                    </w:rPr>
                  </w:pPr>
                  <w:r w:rsidRPr="00D56F80">
                    <w:rPr>
                      <w:rFonts w:hint="eastAsia"/>
                      <w:bCs/>
                      <w:caps/>
                      <w:color w:val="000000"/>
                      <w:szCs w:val="21"/>
                    </w:rPr>
                    <w:t>依托现有</w:t>
                  </w:r>
                </w:p>
              </w:tc>
            </w:tr>
          </w:tbl>
          <w:p w:rsidR="00D326AC" w:rsidRPr="00D56F80" w:rsidRDefault="00835D3E" w:rsidP="00F537FB">
            <w:pPr>
              <w:autoSpaceDE w:val="0"/>
              <w:autoSpaceDN w:val="0"/>
              <w:adjustRightInd w:val="0"/>
              <w:snapToGrid w:val="0"/>
              <w:spacing w:line="520" w:lineRule="exact"/>
              <w:ind w:firstLineChars="50" w:firstLine="113"/>
              <w:jc w:val="left"/>
              <w:rPr>
                <w:b/>
                <w:bCs/>
                <w:sz w:val="24"/>
              </w:rPr>
            </w:pPr>
            <w:r w:rsidRPr="00D56F80">
              <w:rPr>
                <w:rFonts w:hint="eastAsia"/>
                <w:b/>
                <w:bCs/>
                <w:sz w:val="24"/>
              </w:rPr>
              <w:t>8</w:t>
            </w:r>
            <w:r w:rsidR="00D326AC" w:rsidRPr="00D56F80">
              <w:rPr>
                <w:rFonts w:hint="eastAsia"/>
                <w:b/>
                <w:bCs/>
                <w:sz w:val="24"/>
              </w:rPr>
              <w:t>、</w:t>
            </w:r>
            <w:r w:rsidR="00D326AC" w:rsidRPr="00D56F80">
              <w:rPr>
                <w:b/>
                <w:bCs/>
                <w:sz w:val="24"/>
              </w:rPr>
              <w:t>环保验收一览表</w:t>
            </w:r>
          </w:p>
          <w:p w:rsidR="00D326AC" w:rsidRPr="00220F86" w:rsidRDefault="00D326AC" w:rsidP="00220F86">
            <w:pPr>
              <w:adjustRightInd w:val="0"/>
              <w:snapToGrid w:val="0"/>
              <w:ind w:firstLineChars="1100" w:firstLine="2477"/>
              <w:rPr>
                <w:rFonts w:eastAsia="黑体"/>
                <w:b/>
                <w:bCs/>
                <w:sz w:val="24"/>
                <w:u w:val="single"/>
              </w:rPr>
            </w:pPr>
            <w:r w:rsidRPr="00220F86">
              <w:rPr>
                <w:rFonts w:eastAsia="黑体" w:hint="eastAsia"/>
                <w:b/>
                <w:bCs/>
                <w:sz w:val="24"/>
                <w:u w:val="single"/>
              </w:rPr>
              <w:t>表</w:t>
            </w:r>
            <w:r w:rsidR="001639B7" w:rsidRPr="00220F86">
              <w:rPr>
                <w:rFonts w:eastAsia="黑体" w:hint="eastAsia"/>
                <w:b/>
                <w:bCs/>
                <w:sz w:val="24"/>
                <w:u w:val="single"/>
              </w:rPr>
              <w:t>29</w:t>
            </w:r>
            <w:r w:rsidRPr="00220F86">
              <w:rPr>
                <w:rFonts w:eastAsia="黑体" w:hint="eastAsia"/>
                <w:b/>
                <w:bCs/>
                <w:sz w:val="24"/>
                <w:u w:val="single"/>
              </w:rPr>
              <w:t xml:space="preserve">    </w:t>
            </w:r>
            <w:r w:rsidRPr="00220F86">
              <w:rPr>
                <w:rFonts w:eastAsia="黑体" w:hint="eastAsia"/>
                <w:b/>
                <w:bCs/>
                <w:sz w:val="24"/>
                <w:u w:val="single"/>
              </w:rPr>
              <w:t>项目环保验收</w:t>
            </w:r>
            <w:r w:rsidR="00684C09" w:rsidRPr="00220F86">
              <w:rPr>
                <w:rFonts w:eastAsia="黑体" w:hint="eastAsia"/>
                <w:b/>
                <w:bCs/>
                <w:sz w:val="24"/>
                <w:u w:val="single"/>
              </w:rPr>
              <w:t>三同时</w:t>
            </w:r>
            <w:r w:rsidRPr="00220F86">
              <w:rPr>
                <w:rFonts w:eastAsia="黑体" w:hint="eastAsia"/>
                <w:b/>
                <w:bCs/>
                <w:sz w:val="24"/>
                <w:u w:val="single"/>
              </w:rPr>
              <w:t>一览表</w:t>
            </w: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4"/>
              <w:gridCol w:w="709"/>
              <w:gridCol w:w="3176"/>
              <w:gridCol w:w="4211"/>
            </w:tblGrid>
            <w:tr w:rsidR="0007623A" w:rsidRPr="00220F86" w:rsidTr="0007623A">
              <w:trPr>
                <w:trHeight w:val="364"/>
                <w:jc w:val="center"/>
              </w:trPr>
              <w:tc>
                <w:tcPr>
                  <w:tcW w:w="654" w:type="dxa"/>
                  <w:vAlign w:val="center"/>
                </w:tcPr>
                <w:p w:rsidR="0007623A" w:rsidRPr="00220F86" w:rsidRDefault="0007623A">
                  <w:pPr>
                    <w:adjustRightInd w:val="0"/>
                    <w:snapToGrid w:val="0"/>
                    <w:jc w:val="center"/>
                    <w:rPr>
                      <w:b/>
                      <w:szCs w:val="21"/>
                      <w:u w:val="single"/>
                    </w:rPr>
                  </w:pPr>
                  <w:r w:rsidRPr="00220F86">
                    <w:rPr>
                      <w:b/>
                      <w:szCs w:val="21"/>
                      <w:u w:val="single"/>
                    </w:rPr>
                    <w:t>序号</w:t>
                  </w:r>
                </w:p>
              </w:tc>
              <w:tc>
                <w:tcPr>
                  <w:tcW w:w="709" w:type="dxa"/>
                  <w:vAlign w:val="center"/>
                </w:tcPr>
                <w:p w:rsidR="0007623A" w:rsidRPr="00220F86" w:rsidRDefault="0007623A">
                  <w:pPr>
                    <w:adjustRightInd w:val="0"/>
                    <w:snapToGrid w:val="0"/>
                    <w:jc w:val="center"/>
                    <w:rPr>
                      <w:b/>
                      <w:szCs w:val="21"/>
                      <w:u w:val="single"/>
                    </w:rPr>
                  </w:pPr>
                  <w:r w:rsidRPr="00220F86">
                    <w:rPr>
                      <w:b/>
                      <w:szCs w:val="21"/>
                      <w:u w:val="single"/>
                    </w:rPr>
                    <w:t>项目</w:t>
                  </w:r>
                </w:p>
              </w:tc>
              <w:tc>
                <w:tcPr>
                  <w:tcW w:w="3176" w:type="dxa"/>
                  <w:vAlign w:val="center"/>
                </w:tcPr>
                <w:p w:rsidR="0007623A" w:rsidRPr="00220F86" w:rsidRDefault="0007623A">
                  <w:pPr>
                    <w:adjustRightInd w:val="0"/>
                    <w:snapToGrid w:val="0"/>
                    <w:jc w:val="center"/>
                    <w:rPr>
                      <w:b/>
                      <w:szCs w:val="21"/>
                      <w:u w:val="single"/>
                    </w:rPr>
                  </w:pPr>
                  <w:r w:rsidRPr="00220F86">
                    <w:rPr>
                      <w:b/>
                      <w:szCs w:val="21"/>
                      <w:u w:val="single"/>
                    </w:rPr>
                    <w:t>治理措施</w:t>
                  </w:r>
                </w:p>
              </w:tc>
              <w:tc>
                <w:tcPr>
                  <w:tcW w:w="4211" w:type="dxa"/>
                  <w:vAlign w:val="center"/>
                </w:tcPr>
                <w:p w:rsidR="0007623A" w:rsidRPr="00220F86" w:rsidRDefault="0007623A">
                  <w:pPr>
                    <w:adjustRightInd w:val="0"/>
                    <w:snapToGrid w:val="0"/>
                    <w:jc w:val="center"/>
                    <w:rPr>
                      <w:b/>
                      <w:szCs w:val="21"/>
                      <w:u w:val="single"/>
                    </w:rPr>
                  </w:pPr>
                  <w:r w:rsidRPr="00220F86">
                    <w:rPr>
                      <w:rFonts w:hint="eastAsia"/>
                      <w:b/>
                      <w:szCs w:val="21"/>
                      <w:u w:val="single"/>
                    </w:rPr>
                    <w:t>治理效果</w:t>
                  </w:r>
                </w:p>
              </w:tc>
            </w:tr>
            <w:tr w:rsidR="0007623A" w:rsidRPr="00220F86" w:rsidTr="0007623A">
              <w:trPr>
                <w:trHeight w:val="414"/>
                <w:jc w:val="center"/>
              </w:trPr>
              <w:tc>
                <w:tcPr>
                  <w:tcW w:w="654" w:type="dxa"/>
                  <w:vAlign w:val="center"/>
                </w:tcPr>
                <w:p w:rsidR="0007623A" w:rsidRPr="00220F86" w:rsidRDefault="0007623A">
                  <w:pPr>
                    <w:adjustRightInd w:val="0"/>
                    <w:snapToGrid w:val="0"/>
                    <w:jc w:val="center"/>
                    <w:rPr>
                      <w:b/>
                      <w:szCs w:val="21"/>
                      <w:u w:val="single"/>
                    </w:rPr>
                  </w:pPr>
                  <w:r w:rsidRPr="00220F86">
                    <w:rPr>
                      <w:rFonts w:hint="eastAsia"/>
                      <w:b/>
                      <w:szCs w:val="21"/>
                      <w:u w:val="single"/>
                    </w:rPr>
                    <w:t>1</w:t>
                  </w:r>
                </w:p>
              </w:tc>
              <w:tc>
                <w:tcPr>
                  <w:tcW w:w="709" w:type="dxa"/>
                  <w:vAlign w:val="center"/>
                </w:tcPr>
                <w:p w:rsidR="0007623A" w:rsidRPr="00220F86" w:rsidRDefault="0007623A">
                  <w:pPr>
                    <w:adjustRightInd w:val="0"/>
                    <w:snapToGrid w:val="0"/>
                    <w:jc w:val="center"/>
                    <w:rPr>
                      <w:b/>
                      <w:szCs w:val="21"/>
                      <w:u w:val="single"/>
                    </w:rPr>
                  </w:pPr>
                  <w:r w:rsidRPr="00220F86">
                    <w:rPr>
                      <w:rFonts w:hint="eastAsia"/>
                      <w:b/>
                      <w:szCs w:val="21"/>
                      <w:u w:val="single"/>
                    </w:rPr>
                    <w:t>噪声</w:t>
                  </w:r>
                </w:p>
              </w:tc>
              <w:tc>
                <w:tcPr>
                  <w:tcW w:w="3176" w:type="dxa"/>
                  <w:vAlign w:val="center"/>
                </w:tcPr>
                <w:p w:rsidR="0007623A" w:rsidRPr="00220F86" w:rsidRDefault="0007623A">
                  <w:pPr>
                    <w:adjustRightInd w:val="0"/>
                    <w:snapToGrid w:val="0"/>
                    <w:jc w:val="center"/>
                    <w:rPr>
                      <w:b/>
                      <w:szCs w:val="21"/>
                      <w:u w:val="single"/>
                    </w:rPr>
                  </w:pPr>
                  <w:r w:rsidRPr="00220F86">
                    <w:rPr>
                      <w:rFonts w:hint="eastAsia"/>
                      <w:b/>
                      <w:szCs w:val="21"/>
                      <w:u w:val="single"/>
                    </w:rPr>
                    <w:t>减震、隔声</w:t>
                  </w:r>
                </w:p>
              </w:tc>
              <w:tc>
                <w:tcPr>
                  <w:tcW w:w="4211" w:type="dxa"/>
                  <w:vAlign w:val="center"/>
                </w:tcPr>
                <w:p w:rsidR="0007623A" w:rsidRPr="00220F86" w:rsidRDefault="00426A3F" w:rsidP="00FC6570">
                  <w:pPr>
                    <w:adjustRightInd w:val="0"/>
                    <w:snapToGrid w:val="0"/>
                    <w:jc w:val="center"/>
                    <w:rPr>
                      <w:b/>
                      <w:szCs w:val="21"/>
                      <w:u w:val="single"/>
                    </w:rPr>
                  </w:pPr>
                  <w:r w:rsidRPr="00220F86">
                    <w:rPr>
                      <w:rFonts w:hint="eastAsia"/>
                      <w:b/>
                      <w:szCs w:val="21"/>
                      <w:u w:val="single"/>
                    </w:rPr>
                    <w:t>东、西、</w:t>
                  </w:r>
                  <w:r w:rsidR="00FC6570" w:rsidRPr="00220F86">
                    <w:rPr>
                      <w:rFonts w:hint="eastAsia"/>
                      <w:b/>
                      <w:szCs w:val="21"/>
                      <w:u w:val="single"/>
                    </w:rPr>
                    <w:t>南</w:t>
                  </w:r>
                  <w:r w:rsidR="0007623A" w:rsidRPr="00220F86">
                    <w:rPr>
                      <w:b/>
                      <w:szCs w:val="21"/>
                      <w:u w:val="single"/>
                    </w:rPr>
                    <w:t>厂界噪声均可以达到《工业企业厂界环境噪声排放标准》（</w:t>
                  </w:r>
                  <w:r w:rsidR="0007623A" w:rsidRPr="00220F86">
                    <w:rPr>
                      <w:b/>
                      <w:szCs w:val="21"/>
                      <w:u w:val="single"/>
                    </w:rPr>
                    <w:t>GB12348-2008</w:t>
                  </w:r>
                  <w:r w:rsidR="0007623A" w:rsidRPr="00220F86">
                    <w:rPr>
                      <w:b/>
                      <w:szCs w:val="21"/>
                      <w:u w:val="single"/>
                    </w:rPr>
                    <w:t>）</w:t>
                  </w:r>
                  <w:r w:rsidRPr="00220F86">
                    <w:rPr>
                      <w:rFonts w:hint="eastAsia"/>
                      <w:b/>
                      <w:szCs w:val="21"/>
                      <w:u w:val="single"/>
                    </w:rPr>
                    <w:t>2</w:t>
                  </w:r>
                  <w:r w:rsidR="0007623A" w:rsidRPr="00220F86">
                    <w:rPr>
                      <w:b/>
                      <w:szCs w:val="21"/>
                      <w:u w:val="single"/>
                    </w:rPr>
                    <w:t>类标准要求</w:t>
                  </w:r>
                  <w:r w:rsidRPr="00220F86">
                    <w:rPr>
                      <w:rFonts w:hint="eastAsia"/>
                      <w:b/>
                      <w:szCs w:val="21"/>
                      <w:u w:val="single"/>
                    </w:rPr>
                    <w:t>，</w:t>
                  </w:r>
                  <w:r w:rsidR="00FC6570" w:rsidRPr="00220F86">
                    <w:rPr>
                      <w:rFonts w:hint="eastAsia"/>
                      <w:b/>
                      <w:szCs w:val="21"/>
                      <w:u w:val="single"/>
                    </w:rPr>
                    <w:t>北</w:t>
                  </w:r>
                  <w:r w:rsidRPr="00220F86">
                    <w:rPr>
                      <w:rFonts w:hint="eastAsia"/>
                      <w:b/>
                      <w:szCs w:val="21"/>
                      <w:u w:val="single"/>
                    </w:rPr>
                    <w:t>厂界达到</w:t>
                  </w:r>
                  <w:r w:rsidRPr="00220F86">
                    <w:rPr>
                      <w:rFonts w:hint="eastAsia"/>
                      <w:b/>
                      <w:szCs w:val="21"/>
                      <w:u w:val="single"/>
                    </w:rPr>
                    <w:t>4</w:t>
                  </w:r>
                  <w:r w:rsidRPr="00220F86">
                    <w:rPr>
                      <w:rFonts w:hint="eastAsia"/>
                      <w:b/>
                      <w:szCs w:val="21"/>
                      <w:u w:val="single"/>
                    </w:rPr>
                    <w:t>类标准要求</w:t>
                  </w:r>
                </w:p>
              </w:tc>
            </w:tr>
            <w:tr w:rsidR="0007623A" w:rsidRPr="00220F86" w:rsidTr="0007623A">
              <w:trPr>
                <w:trHeight w:val="414"/>
                <w:jc w:val="center"/>
              </w:trPr>
              <w:tc>
                <w:tcPr>
                  <w:tcW w:w="654" w:type="dxa"/>
                  <w:vAlign w:val="center"/>
                </w:tcPr>
                <w:p w:rsidR="0007623A" w:rsidRPr="00220F86" w:rsidRDefault="0007623A">
                  <w:pPr>
                    <w:adjustRightInd w:val="0"/>
                    <w:snapToGrid w:val="0"/>
                    <w:jc w:val="center"/>
                    <w:rPr>
                      <w:b/>
                      <w:szCs w:val="21"/>
                      <w:u w:val="single"/>
                    </w:rPr>
                  </w:pPr>
                  <w:r w:rsidRPr="00220F86">
                    <w:rPr>
                      <w:rFonts w:hint="eastAsia"/>
                      <w:b/>
                      <w:szCs w:val="21"/>
                      <w:u w:val="single"/>
                    </w:rPr>
                    <w:t>2</w:t>
                  </w:r>
                </w:p>
              </w:tc>
              <w:tc>
                <w:tcPr>
                  <w:tcW w:w="709" w:type="dxa"/>
                  <w:vAlign w:val="center"/>
                </w:tcPr>
                <w:p w:rsidR="0007623A" w:rsidRPr="00220F86" w:rsidRDefault="0007623A">
                  <w:pPr>
                    <w:adjustRightInd w:val="0"/>
                    <w:snapToGrid w:val="0"/>
                    <w:jc w:val="center"/>
                    <w:rPr>
                      <w:b/>
                      <w:szCs w:val="21"/>
                      <w:u w:val="single"/>
                    </w:rPr>
                  </w:pPr>
                  <w:r w:rsidRPr="00220F86">
                    <w:rPr>
                      <w:rFonts w:hint="eastAsia"/>
                      <w:b/>
                      <w:szCs w:val="21"/>
                      <w:u w:val="single"/>
                    </w:rPr>
                    <w:t>废气</w:t>
                  </w:r>
                </w:p>
              </w:tc>
              <w:tc>
                <w:tcPr>
                  <w:tcW w:w="3176" w:type="dxa"/>
                  <w:vAlign w:val="center"/>
                </w:tcPr>
                <w:p w:rsidR="0007623A" w:rsidRPr="00220F86" w:rsidRDefault="00FC6570" w:rsidP="00FD1F7B">
                  <w:pPr>
                    <w:adjustRightInd w:val="0"/>
                    <w:snapToGrid w:val="0"/>
                    <w:jc w:val="center"/>
                    <w:rPr>
                      <w:b/>
                      <w:szCs w:val="21"/>
                      <w:u w:val="single"/>
                    </w:rPr>
                  </w:pPr>
                  <w:r w:rsidRPr="00220F86">
                    <w:rPr>
                      <w:rFonts w:hint="eastAsia"/>
                      <w:b/>
                      <w:szCs w:val="21"/>
                      <w:u w:val="single"/>
                    </w:rPr>
                    <w:t>集气罩收集由活性炭吸附后再由光氧催化设备处理后通过</w:t>
                  </w:r>
                  <w:r w:rsidRPr="00220F86">
                    <w:rPr>
                      <w:b/>
                      <w:szCs w:val="21"/>
                      <w:u w:val="single"/>
                    </w:rPr>
                    <w:t>15m</w:t>
                  </w:r>
                  <w:r w:rsidRPr="00220F86">
                    <w:rPr>
                      <w:rFonts w:hint="eastAsia"/>
                      <w:b/>
                      <w:szCs w:val="21"/>
                      <w:u w:val="single"/>
                    </w:rPr>
                    <w:t>高的排气筒高空排放</w:t>
                  </w:r>
                </w:p>
              </w:tc>
              <w:tc>
                <w:tcPr>
                  <w:tcW w:w="4211" w:type="dxa"/>
                  <w:vAlign w:val="center"/>
                </w:tcPr>
                <w:p w:rsidR="0007623A" w:rsidRPr="00220F86" w:rsidRDefault="00FC6570">
                  <w:pPr>
                    <w:adjustRightInd w:val="0"/>
                    <w:snapToGrid w:val="0"/>
                    <w:jc w:val="center"/>
                    <w:rPr>
                      <w:b/>
                      <w:szCs w:val="21"/>
                      <w:u w:val="single"/>
                    </w:rPr>
                  </w:pPr>
                  <w:r w:rsidRPr="00220F86">
                    <w:rPr>
                      <w:rFonts w:hint="eastAsia"/>
                      <w:b/>
                      <w:szCs w:val="21"/>
                      <w:u w:val="single"/>
                    </w:rPr>
                    <w:t>《关于全省开展工业企业挥发性有机物专项治理工作中排放建议值》（豫环攻坚办</w:t>
                  </w:r>
                  <w:r w:rsidRPr="00220F86">
                    <w:rPr>
                      <w:rFonts w:hint="eastAsia"/>
                      <w:b/>
                      <w:szCs w:val="21"/>
                      <w:u w:val="single"/>
                    </w:rPr>
                    <w:t>[2017]162</w:t>
                  </w:r>
                  <w:r w:rsidRPr="00220F86">
                    <w:rPr>
                      <w:rFonts w:hint="eastAsia"/>
                      <w:b/>
                      <w:szCs w:val="21"/>
                      <w:u w:val="single"/>
                    </w:rPr>
                    <w:t>号）</w:t>
                  </w:r>
                </w:p>
              </w:tc>
            </w:tr>
          </w:tbl>
          <w:p w:rsidR="00D326AC" w:rsidRPr="00D56F80" w:rsidRDefault="00D326AC">
            <w:pPr>
              <w:pStyle w:val="af"/>
              <w:tabs>
                <w:tab w:val="left" w:pos="6660"/>
              </w:tabs>
              <w:spacing w:after="0" w:line="400" w:lineRule="exact"/>
              <w:ind w:firstLineChars="200" w:firstLine="450"/>
              <w:rPr>
                <w:bCs/>
                <w:caps w:val="0"/>
                <w:sz w:val="24"/>
              </w:rPr>
            </w:pPr>
          </w:p>
        </w:tc>
      </w:tr>
    </w:tbl>
    <w:p w:rsidR="00D326AC" w:rsidRPr="00D56F80" w:rsidRDefault="00D326AC">
      <w:pPr>
        <w:tabs>
          <w:tab w:val="left" w:pos="6660"/>
        </w:tabs>
        <w:spacing w:line="400" w:lineRule="exact"/>
        <w:rPr>
          <w:b/>
          <w:sz w:val="24"/>
        </w:rPr>
      </w:pPr>
    </w:p>
    <w:p w:rsidR="00D326AC" w:rsidRPr="00D56F80" w:rsidRDefault="00D326AC">
      <w:pPr>
        <w:adjustRightInd w:val="0"/>
        <w:snapToGrid w:val="0"/>
        <w:jc w:val="left"/>
        <w:rPr>
          <w:rFonts w:eastAsia="黑体"/>
          <w:b/>
          <w:sz w:val="28"/>
          <w:szCs w:val="28"/>
        </w:rPr>
      </w:pPr>
      <w:r w:rsidRPr="00D56F80">
        <w:rPr>
          <w:rFonts w:eastAsia="黑体"/>
          <w:b/>
          <w:sz w:val="28"/>
          <w:szCs w:val="28"/>
        </w:rPr>
        <w:lastRenderedPageBreak/>
        <w:t>建设项目拟采取的防治措施及预期治理效果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1701"/>
        <w:gridCol w:w="2976"/>
        <w:gridCol w:w="2127"/>
      </w:tblGrid>
      <w:tr w:rsidR="00D326AC" w:rsidRPr="00D56F80" w:rsidTr="00715490">
        <w:trPr>
          <w:trHeight w:val="962"/>
        </w:trPr>
        <w:tc>
          <w:tcPr>
            <w:tcW w:w="851" w:type="dxa"/>
            <w:tcBorders>
              <w:tl2br w:val="single" w:sz="4" w:space="0" w:color="auto"/>
            </w:tcBorders>
            <w:vAlign w:val="center"/>
          </w:tcPr>
          <w:p w:rsidR="00D326AC" w:rsidRPr="00D56F80" w:rsidRDefault="00D326AC" w:rsidP="00ED2353">
            <w:pPr>
              <w:ind w:firstLineChars="48" w:firstLine="108"/>
              <w:rPr>
                <w:b/>
                <w:bCs/>
                <w:sz w:val="24"/>
              </w:rPr>
            </w:pPr>
            <w:r w:rsidRPr="00D56F80">
              <w:rPr>
                <w:b/>
                <w:bCs/>
                <w:sz w:val="24"/>
              </w:rPr>
              <w:t>内容</w:t>
            </w:r>
          </w:p>
          <w:p w:rsidR="00D326AC" w:rsidRPr="00D56F80" w:rsidRDefault="00D326AC">
            <w:pPr>
              <w:rPr>
                <w:b/>
                <w:bCs/>
                <w:sz w:val="24"/>
              </w:rPr>
            </w:pPr>
          </w:p>
          <w:p w:rsidR="00D326AC" w:rsidRPr="00D56F80" w:rsidRDefault="00D326AC">
            <w:pPr>
              <w:rPr>
                <w:b/>
                <w:bCs/>
                <w:sz w:val="24"/>
              </w:rPr>
            </w:pPr>
            <w:r w:rsidRPr="00D56F80">
              <w:rPr>
                <w:b/>
                <w:bCs/>
                <w:sz w:val="24"/>
              </w:rPr>
              <w:t>类型</w:t>
            </w:r>
          </w:p>
        </w:tc>
        <w:tc>
          <w:tcPr>
            <w:tcW w:w="1276" w:type="dxa"/>
            <w:vAlign w:val="center"/>
          </w:tcPr>
          <w:p w:rsidR="00D326AC" w:rsidRPr="00D56F80" w:rsidRDefault="00D326AC">
            <w:pPr>
              <w:spacing w:line="0" w:lineRule="atLeast"/>
              <w:jc w:val="center"/>
              <w:rPr>
                <w:b/>
                <w:bCs/>
                <w:sz w:val="24"/>
              </w:rPr>
            </w:pPr>
            <w:r w:rsidRPr="00D56F80">
              <w:rPr>
                <w:b/>
                <w:bCs/>
                <w:sz w:val="24"/>
              </w:rPr>
              <w:t>排放源</w:t>
            </w:r>
          </w:p>
          <w:p w:rsidR="00D326AC" w:rsidRPr="00D56F80" w:rsidRDefault="00D326AC">
            <w:pPr>
              <w:spacing w:line="0" w:lineRule="atLeast"/>
              <w:jc w:val="center"/>
              <w:rPr>
                <w:b/>
                <w:bCs/>
                <w:sz w:val="24"/>
              </w:rPr>
            </w:pPr>
            <w:r w:rsidRPr="00D56F80">
              <w:rPr>
                <w:b/>
                <w:bCs/>
                <w:sz w:val="24"/>
              </w:rPr>
              <w:t>(</w:t>
            </w:r>
            <w:r w:rsidRPr="00D56F80">
              <w:rPr>
                <w:b/>
                <w:bCs/>
                <w:sz w:val="24"/>
              </w:rPr>
              <w:t>编号</w:t>
            </w:r>
            <w:r w:rsidRPr="00D56F80">
              <w:rPr>
                <w:b/>
                <w:bCs/>
                <w:sz w:val="24"/>
              </w:rPr>
              <w:t>)</w:t>
            </w:r>
          </w:p>
        </w:tc>
        <w:tc>
          <w:tcPr>
            <w:tcW w:w="1701" w:type="dxa"/>
            <w:vAlign w:val="center"/>
          </w:tcPr>
          <w:p w:rsidR="00D326AC" w:rsidRPr="00D56F80" w:rsidRDefault="00D326AC">
            <w:pPr>
              <w:spacing w:line="0" w:lineRule="atLeast"/>
              <w:jc w:val="center"/>
              <w:rPr>
                <w:b/>
                <w:bCs/>
                <w:sz w:val="24"/>
              </w:rPr>
            </w:pPr>
            <w:r w:rsidRPr="00D56F80">
              <w:rPr>
                <w:b/>
                <w:bCs/>
                <w:sz w:val="24"/>
              </w:rPr>
              <w:t>污染物名称</w:t>
            </w:r>
          </w:p>
        </w:tc>
        <w:tc>
          <w:tcPr>
            <w:tcW w:w="2976" w:type="dxa"/>
            <w:vAlign w:val="center"/>
          </w:tcPr>
          <w:p w:rsidR="00D326AC" w:rsidRPr="00D56F80" w:rsidRDefault="00D326AC">
            <w:pPr>
              <w:spacing w:line="0" w:lineRule="atLeast"/>
              <w:jc w:val="center"/>
              <w:rPr>
                <w:b/>
                <w:bCs/>
                <w:sz w:val="24"/>
              </w:rPr>
            </w:pPr>
            <w:r w:rsidRPr="00D56F80">
              <w:rPr>
                <w:b/>
                <w:bCs/>
                <w:sz w:val="24"/>
              </w:rPr>
              <w:t>防治措施</w:t>
            </w:r>
          </w:p>
        </w:tc>
        <w:tc>
          <w:tcPr>
            <w:tcW w:w="2127" w:type="dxa"/>
            <w:vAlign w:val="center"/>
          </w:tcPr>
          <w:p w:rsidR="00D326AC" w:rsidRPr="00D56F80" w:rsidRDefault="00D326AC">
            <w:pPr>
              <w:spacing w:line="0" w:lineRule="atLeast"/>
              <w:jc w:val="center"/>
              <w:rPr>
                <w:b/>
                <w:bCs/>
                <w:sz w:val="24"/>
              </w:rPr>
            </w:pPr>
            <w:r w:rsidRPr="00D56F80">
              <w:rPr>
                <w:b/>
                <w:bCs/>
                <w:sz w:val="24"/>
              </w:rPr>
              <w:t>预期治理效果</w:t>
            </w:r>
          </w:p>
        </w:tc>
      </w:tr>
      <w:tr w:rsidR="00ED2353" w:rsidRPr="00D56F80" w:rsidTr="00715490">
        <w:trPr>
          <w:trHeight w:val="844"/>
        </w:trPr>
        <w:tc>
          <w:tcPr>
            <w:tcW w:w="851" w:type="dxa"/>
            <w:vAlign w:val="center"/>
          </w:tcPr>
          <w:p w:rsidR="00ED2353" w:rsidRPr="00D56F80" w:rsidRDefault="00ED2353">
            <w:pPr>
              <w:spacing w:line="0" w:lineRule="atLeast"/>
              <w:jc w:val="center"/>
              <w:rPr>
                <w:b/>
                <w:bCs/>
                <w:sz w:val="24"/>
              </w:rPr>
            </w:pPr>
            <w:r w:rsidRPr="00D56F80">
              <w:rPr>
                <w:rFonts w:hint="eastAsia"/>
                <w:b/>
                <w:bCs/>
                <w:sz w:val="24"/>
              </w:rPr>
              <w:t>水污染</w:t>
            </w:r>
          </w:p>
        </w:tc>
        <w:tc>
          <w:tcPr>
            <w:tcW w:w="1276" w:type="dxa"/>
            <w:vAlign w:val="center"/>
          </w:tcPr>
          <w:p w:rsidR="00ED2353" w:rsidRPr="00D56F80" w:rsidRDefault="00ED2353">
            <w:pPr>
              <w:adjustRightInd w:val="0"/>
              <w:snapToGrid w:val="0"/>
              <w:jc w:val="center"/>
              <w:rPr>
                <w:sz w:val="24"/>
              </w:rPr>
            </w:pPr>
            <w:r w:rsidRPr="00D56F80">
              <w:rPr>
                <w:rFonts w:hint="eastAsia"/>
                <w:sz w:val="24"/>
              </w:rPr>
              <w:t>员工生活（现有）</w:t>
            </w:r>
          </w:p>
        </w:tc>
        <w:tc>
          <w:tcPr>
            <w:tcW w:w="1701" w:type="dxa"/>
            <w:tcBorders>
              <w:bottom w:val="single" w:sz="2" w:space="0" w:color="auto"/>
            </w:tcBorders>
            <w:vAlign w:val="center"/>
          </w:tcPr>
          <w:p w:rsidR="00ED2353" w:rsidRPr="00D56F80" w:rsidRDefault="00ED2353">
            <w:pPr>
              <w:jc w:val="center"/>
              <w:rPr>
                <w:sz w:val="24"/>
              </w:rPr>
            </w:pPr>
            <w:r w:rsidRPr="00D56F80">
              <w:rPr>
                <w:sz w:val="24"/>
              </w:rPr>
              <w:t>COD</w:t>
            </w:r>
          </w:p>
          <w:p w:rsidR="00ED2353" w:rsidRPr="00D56F80" w:rsidRDefault="00ED2353">
            <w:pPr>
              <w:jc w:val="center"/>
              <w:rPr>
                <w:sz w:val="24"/>
              </w:rPr>
            </w:pPr>
            <w:r w:rsidRPr="00D56F80">
              <w:rPr>
                <w:sz w:val="24"/>
              </w:rPr>
              <w:t>BOD</w:t>
            </w:r>
            <w:r w:rsidRPr="00D56F80">
              <w:rPr>
                <w:sz w:val="24"/>
                <w:vertAlign w:val="subscript"/>
              </w:rPr>
              <w:t>5</w:t>
            </w:r>
          </w:p>
          <w:p w:rsidR="00ED2353" w:rsidRPr="00D56F80" w:rsidRDefault="00ED2353">
            <w:pPr>
              <w:jc w:val="center"/>
              <w:rPr>
                <w:sz w:val="24"/>
              </w:rPr>
            </w:pPr>
            <w:r w:rsidRPr="00D56F80">
              <w:rPr>
                <w:sz w:val="24"/>
              </w:rPr>
              <w:t>SS</w:t>
            </w:r>
          </w:p>
          <w:p w:rsidR="00ED2353" w:rsidRPr="00D56F80" w:rsidRDefault="00ED2353">
            <w:pPr>
              <w:jc w:val="center"/>
              <w:rPr>
                <w:sz w:val="24"/>
              </w:rPr>
            </w:pPr>
            <w:r w:rsidRPr="00D56F80">
              <w:rPr>
                <w:sz w:val="24"/>
              </w:rPr>
              <w:t>氨氮</w:t>
            </w:r>
          </w:p>
        </w:tc>
        <w:tc>
          <w:tcPr>
            <w:tcW w:w="2976" w:type="dxa"/>
            <w:vAlign w:val="center"/>
          </w:tcPr>
          <w:p w:rsidR="00ED2353" w:rsidRPr="00D56F80" w:rsidRDefault="00ED2353" w:rsidP="00ED2353">
            <w:pPr>
              <w:adjustRightInd w:val="0"/>
              <w:snapToGrid w:val="0"/>
              <w:jc w:val="center"/>
              <w:rPr>
                <w:sz w:val="24"/>
              </w:rPr>
            </w:pPr>
            <w:r w:rsidRPr="00D56F80">
              <w:rPr>
                <w:rFonts w:hint="eastAsia"/>
                <w:sz w:val="24"/>
              </w:rPr>
              <w:t>依托现有化粪池</w:t>
            </w:r>
            <w:r w:rsidRPr="00D56F80">
              <w:rPr>
                <w:sz w:val="24"/>
              </w:rPr>
              <w:t xml:space="preserve"> </w:t>
            </w:r>
          </w:p>
        </w:tc>
        <w:tc>
          <w:tcPr>
            <w:tcW w:w="2127" w:type="dxa"/>
            <w:vAlign w:val="center"/>
          </w:tcPr>
          <w:p w:rsidR="00ED2353" w:rsidRPr="00D56F80" w:rsidRDefault="00FC6570" w:rsidP="00DA7C13">
            <w:pPr>
              <w:adjustRightInd w:val="0"/>
              <w:snapToGrid w:val="0"/>
              <w:jc w:val="center"/>
              <w:rPr>
                <w:sz w:val="24"/>
              </w:rPr>
            </w:pPr>
            <w:r w:rsidRPr="00D56F80">
              <w:rPr>
                <w:rFonts w:hint="eastAsia"/>
                <w:bCs/>
                <w:sz w:val="24"/>
              </w:rPr>
              <w:t>满足驻马店市第二污水处理厂进水水质标准</w:t>
            </w:r>
          </w:p>
        </w:tc>
      </w:tr>
      <w:tr w:rsidR="00ED2353" w:rsidRPr="00D56F80" w:rsidTr="00715490">
        <w:trPr>
          <w:trHeight w:val="445"/>
        </w:trPr>
        <w:tc>
          <w:tcPr>
            <w:tcW w:w="851" w:type="dxa"/>
            <w:vAlign w:val="center"/>
          </w:tcPr>
          <w:p w:rsidR="00ED2353" w:rsidRPr="00D56F80" w:rsidRDefault="00ED2353">
            <w:pPr>
              <w:spacing w:line="0" w:lineRule="atLeast"/>
              <w:jc w:val="center"/>
              <w:rPr>
                <w:b/>
                <w:bCs/>
                <w:sz w:val="24"/>
              </w:rPr>
            </w:pPr>
            <w:r w:rsidRPr="00D56F80">
              <w:rPr>
                <w:rFonts w:hint="eastAsia"/>
                <w:b/>
                <w:bCs/>
                <w:sz w:val="24"/>
              </w:rPr>
              <w:t>大气污染</w:t>
            </w:r>
          </w:p>
        </w:tc>
        <w:tc>
          <w:tcPr>
            <w:tcW w:w="1276" w:type="dxa"/>
            <w:tcBorders>
              <w:bottom w:val="single" w:sz="4" w:space="0" w:color="auto"/>
            </w:tcBorders>
            <w:vAlign w:val="center"/>
          </w:tcPr>
          <w:p w:rsidR="00ED2353" w:rsidRPr="00D56F80" w:rsidRDefault="00FC6570" w:rsidP="00FC6570">
            <w:pPr>
              <w:adjustRightInd w:val="0"/>
              <w:snapToGrid w:val="0"/>
              <w:jc w:val="center"/>
              <w:rPr>
                <w:sz w:val="24"/>
              </w:rPr>
            </w:pPr>
            <w:r w:rsidRPr="00D56F80">
              <w:rPr>
                <w:rFonts w:hint="eastAsia"/>
                <w:sz w:val="24"/>
              </w:rPr>
              <w:t>工艺废气</w:t>
            </w:r>
          </w:p>
        </w:tc>
        <w:tc>
          <w:tcPr>
            <w:tcW w:w="1701" w:type="dxa"/>
            <w:tcBorders>
              <w:bottom w:val="single" w:sz="4" w:space="0" w:color="auto"/>
            </w:tcBorders>
            <w:vAlign w:val="center"/>
          </w:tcPr>
          <w:p w:rsidR="00ED2353" w:rsidRPr="00D56F80" w:rsidRDefault="00FC6570" w:rsidP="00FC6570">
            <w:pPr>
              <w:adjustRightInd w:val="0"/>
              <w:snapToGrid w:val="0"/>
              <w:jc w:val="center"/>
              <w:rPr>
                <w:sz w:val="24"/>
              </w:rPr>
            </w:pPr>
            <w:r w:rsidRPr="00D56F80">
              <w:rPr>
                <w:rFonts w:hint="eastAsia"/>
                <w:sz w:val="24"/>
              </w:rPr>
              <w:t>非甲烷总烃</w:t>
            </w:r>
          </w:p>
        </w:tc>
        <w:tc>
          <w:tcPr>
            <w:tcW w:w="2976" w:type="dxa"/>
            <w:vAlign w:val="center"/>
          </w:tcPr>
          <w:p w:rsidR="00ED2353" w:rsidRPr="00D56F80" w:rsidRDefault="00FC6570" w:rsidP="00FC6570">
            <w:pPr>
              <w:adjustRightInd w:val="0"/>
              <w:snapToGrid w:val="0"/>
              <w:jc w:val="center"/>
              <w:rPr>
                <w:sz w:val="24"/>
              </w:rPr>
            </w:pPr>
            <w:r w:rsidRPr="00D56F80">
              <w:rPr>
                <w:rFonts w:hint="eastAsia"/>
                <w:sz w:val="24"/>
              </w:rPr>
              <w:t>集气罩收集由活性炭吸附后再由光氧催化设备处理后通过</w:t>
            </w:r>
            <w:r w:rsidRPr="00D56F80">
              <w:rPr>
                <w:sz w:val="24"/>
              </w:rPr>
              <w:t>15m</w:t>
            </w:r>
            <w:r w:rsidRPr="00D56F80">
              <w:rPr>
                <w:rFonts w:hint="eastAsia"/>
                <w:sz w:val="24"/>
              </w:rPr>
              <w:t>高的排气筒高空排放</w:t>
            </w:r>
          </w:p>
        </w:tc>
        <w:tc>
          <w:tcPr>
            <w:tcW w:w="2127" w:type="dxa"/>
            <w:vAlign w:val="center"/>
          </w:tcPr>
          <w:p w:rsidR="00ED2353" w:rsidRPr="00D56F80" w:rsidRDefault="00ED2353" w:rsidP="00FC6570">
            <w:pPr>
              <w:adjustRightInd w:val="0"/>
              <w:snapToGrid w:val="0"/>
              <w:jc w:val="center"/>
              <w:rPr>
                <w:sz w:val="24"/>
              </w:rPr>
            </w:pPr>
            <w:r w:rsidRPr="00D56F80">
              <w:rPr>
                <w:rFonts w:hint="eastAsia"/>
                <w:sz w:val="24"/>
              </w:rPr>
              <w:t>满足</w:t>
            </w:r>
            <w:r w:rsidR="00FC6570" w:rsidRPr="00D56F80">
              <w:rPr>
                <w:rFonts w:hint="eastAsia"/>
                <w:sz w:val="24"/>
              </w:rPr>
              <w:t>《关于全省开展工业企业挥发性有机物专项治理工作中排放建议值》（豫环攻坚办</w:t>
            </w:r>
            <w:r w:rsidR="00FC6570" w:rsidRPr="00D56F80">
              <w:rPr>
                <w:rFonts w:hint="eastAsia"/>
                <w:sz w:val="24"/>
              </w:rPr>
              <w:t>[2017]162</w:t>
            </w:r>
            <w:r w:rsidR="00FC6570" w:rsidRPr="00D56F80">
              <w:rPr>
                <w:rFonts w:hint="eastAsia"/>
                <w:sz w:val="24"/>
              </w:rPr>
              <w:t>号）</w:t>
            </w:r>
          </w:p>
        </w:tc>
      </w:tr>
      <w:tr w:rsidR="00ED2353" w:rsidRPr="00D56F80" w:rsidTr="00715490">
        <w:trPr>
          <w:trHeight w:val="190"/>
        </w:trPr>
        <w:tc>
          <w:tcPr>
            <w:tcW w:w="851" w:type="dxa"/>
            <w:vMerge w:val="restart"/>
            <w:vAlign w:val="center"/>
          </w:tcPr>
          <w:p w:rsidR="00ED2353" w:rsidRPr="00D56F80" w:rsidRDefault="00FC6570">
            <w:pPr>
              <w:spacing w:line="0" w:lineRule="atLeast"/>
              <w:jc w:val="center"/>
              <w:rPr>
                <w:b/>
                <w:bCs/>
                <w:sz w:val="24"/>
              </w:rPr>
            </w:pPr>
            <w:r w:rsidRPr="00D56F80">
              <w:rPr>
                <w:rFonts w:hint="eastAsia"/>
                <w:b/>
                <w:bCs/>
                <w:sz w:val="24"/>
              </w:rPr>
              <w:t>固废</w:t>
            </w:r>
          </w:p>
        </w:tc>
        <w:tc>
          <w:tcPr>
            <w:tcW w:w="1276" w:type="dxa"/>
            <w:vAlign w:val="center"/>
          </w:tcPr>
          <w:p w:rsidR="00ED2353" w:rsidRPr="00D56F80" w:rsidRDefault="00FC6570" w:rsidP="00ED2353">
            <w:pPr>
              <w:adjustRightInd w:val="0"/>
              <w:snapToGrid w:val="0"/>
              <w:jc w:val="center"/>
              <w:rPr>
                <w:sz w:val="24"/>
              </w:rPr>
            </w:pPr>
            <w:r w:rsidRPr="00D56F80">
              <w:rPr>
                <w:rFonts w:hint="eastAsia"/>
                <w:sz w:val="24"/>
              </w:rPr>
              <w:t>生产固废</w:t>
            </w:r>
          </w:p>
        </w:tc>
        <w:tc>
          <w:tcPr>
            <w:tcW w:w="1701" w:type="dxa"/>
            <w:tcBorders>
              <w:top w:val="single" w:sz="4" w:space="0" w:color="auto"/>
            </w:tcBorders>
            <w:vAlign w:val="center"/>
          </w:tcPr>
          <w:p w:rsidR="00FC6570" w:rsidRPr="00D56F80" w:rsidRDefault="00FC6570" w:rsidP="00FC6570">
            <w:pPr>
              <w:adjustRightInd w:val="0"/>
              <w:snapToGrid w:val="0"/>
              <w:jc w:val="center"/>
              <w:rPr>
                <w:sz w:val="24"/>
              </w:rPr>
            </w:pPr>
            <w:r w:rsidRPr="00D56F80">
              <w:rPr>
                <w:sz w:val="24"/>
              </w:rPr>
              <w:t>不合格品、</w:t>
            </w:r>
          </w:p>
          <w:p w:rsidR="00ED2353" w:rsidRPr="00D56F80" w:rsidRDefault="00FC6570" w:rsidP="00FC6570">
            <w:pPr>
              <w:adjustRightInd w:val="0"/>
              <w:snapToGrid w:val="0"/>
              <w:jc w:val="center"/>
              <w:rPr>
                <w:sz w:val="24"/>
              </w:rPr>
            </w:pPr>
            <w:r w:rsidRPr="00D56F80">
              <w:rPr>
                <w:rFonts w:hint="eastAsia"/>
                <w:sz w:val="24"/>
              </w:rPr>
              <w:t>切割废料</w:t>
            </w:r>
          </w:p>
        </w:tc>
        <w:tc>
          <w:tcPr>
            <w:tcW w:w="2976" w:type="dxa"/>
            <w:vAlign w:val="center"/>
          </w:tcPr>
          <w:p w:rsidR="00ED2353" w:rsidRPr="00D56F80" w:rsidRDefault="00ED2353" w:rsidP="00ED2353">
            <w:pPr>
              <w:adjustRightInd w:val="0"/>
              <w:snapToGrid w:val="0"/>
              <w:spacing w:before="100" w:beforeAutospacing="1"/>
              <w:jc w:val="center"/>
              <w:rPr>
                <w:sz w:val="24"/>
              </w:rPr>
            </w:pPr>
            <w:r w:rsidRPr="00D56F80">
              <w:rPr>
                <w:rFonts w:hint="eastAsia"/>
                <w:sz w:val="24"/>
              </w:rPr>
              <w:t>收集后</w:t>
            </w:r>
            <w:r w:rsidR="00FC6570" w:rsidRPr="00D56F80">
              <w:rPr>
                <w:rFonts w:hint="eastAsia"/>
                <w:sz w:val="24"/>
              </w:rPr>
              <w:t>暂存，定期外售</w:t>
            </w:r>
          </w:p>
        </w:tc>
        <w:tc>
          <w:tcPr>
            <w:tcW w:w="2127" w:type="dxa"/>
            <w:vAlign w:val="center"/>
          </w:tcPr>
          <w:p w:rsidR="00ED2353" w:rsidRPr="00D56F80" w:rsidRDefault="00ED2353" w:rsidP="00ED2353">
            <w:pPr>
              <w:adjustRightInd w:val="0"/>
              <w:snapToGrid w:val="0"/>
              <w:spacing w:line="0" w:lineRule="atLeast"/>
              <w:jc w:val="center"/>
              <w:rPr>
                <w:sz w:val="24"/>
              </w:rPr>
            </w:pPr>
            <w:r w:rsidRPr="00D56F80">
              <w:rPr>
                <w:rFonts w:hint="eastAsia"/>
                <w:sz w:val="24"/>
              </w:rPr>
              <w:t>零排放</w:t>
            </w:r>
          </w:p>
        </w:tc>
      </w:tr>
      <w:tr w:rsidR="00ED2353" w:rsidRPr="00D56F80" w:rsidTr="00715490">
        <w:trPr>
          <w:trHeight w:val="565"/>
        </w:trPr>
        <w:tc>
          <w:tcPr>
            <w:tcW w:w="851" w:type="dxa"/>
            <w:vMerge/>
            <w:vAlign w:val="center"/>
          </w:tcPr>
          <w:p w:rsidR="00ED2353" w:rsidRPr="00D56F80" w:rsidRDefault="00ED2353">
            <w:pPr>
              <w:spacing w:line="0" w:lineRule="atLeast"/>
              <w:jc w:val="center"/>
              <w:rPr>
                <w:b/>
                <w:bCs/>
                <w:sz w:val="24"/>
              </w:rPr>
            </w:pPr>
          </w:p>
        </w:tc>
        <w:tc>
          <w:tcPr>
            <w:tcW w:w="1276" w:type="dxa"/>
            <w:vAlign w:val="center"/>
          </w:tcPr>
          <w:p w:rsidR="00ED2353" w:rsidRPr="00D56F80" w:rsidRDefault="00ED2353" w:rsidP="00ED2353">
            <w:pPr>
              <w:adjustRightInd w:val="0"/>
              <w:snapToGrid w:val="0"/>
              <w:jc w:val="center"/>
              <w:rPr>
                <w:sz w:val="24"/>
              </w:rPr>
            </w:pPr>
            <w:r w:rsidRPr="00D56F80">
              <w:rPr>
                <w:rFonts w:hint="eastAsia"/>
                <w:sz w:val="24"/>
              </w:rPr>
              <w:t>办公生活</w:t>
            </w:r>
          </w:p>
        </w:tc>
        <w:tc>
          <w:tcPr>
            <w:tcW w:w="1701" w:type="dxa"/>
            <w:vAlign w:val="center"/>
          </w:tcPr>
          <w:p w:rsidR="00ED2353" w:rsidRPr="00D56F80" w:rsidRDefault="00ED2353" w:rsidP="00FC6570">
            <w:pPr>
              <w:adjustRightInd w:val="0"/>
              <w:snapToGrid w:val="0"/>
              <w:jc w:val="center"/>
              <w:rPr>
                <w:sz w:val="24"/>
              </w:rPr>
            </w:pPr>
            <w:r w:rsidRPr="00D56F80">
              <w:rPr>
                <w:sz w:val="24"/>
              </w:rPr>
              <w:t>生活垃圾</w:t>
            </w:r>
          </w:p>
        </w:tc>
        <w:tc>
          <w:tcPr>
            <w:tcW w:w="2976" w:type="dxa"/>
            <w:vAlign w:val="center"/>
          </w:tcPr>
          <w:p w:rsidR="00ED2353" w:rsidRPr="00D56F80" w:rsidRDefault="00715490" w:rsidP="00ED2353">
            <w:pPr>
              <w:adjustRightInd w:val="0"/>
              <w:snapToGrid w:val="0"/>
              <w:spacing w:line="0" w:lineRule="atLeast"/>
              <w:jc w:val="center"/>
              <w:rPr>
                <w:sz w:val="24"/>
              </w:rPr>
            </w:pPr>
            <w:r w:rsidRPr="00D56F80">
              <w:rPr>
                <w:rFonts w:hint="eastAsia"/>
                <w:sz w:val="24"/>
              </w:rPr>
              <w:t>收集后</w:t>
            </w:r>
            <w:r w:rsidRPr="00D56F80">
              <w:rPr>
                <w:sz w:val="24"/>
              </w:rPr>
              <w:t>由环卫部门</w:t>
            </w:r>
            <w:r w:rsidRPr="00D56F80">
              <w:rPr>
                <w:rFonts w:hint="eastAsia"/>
                <w:sz w:val="24"/>
              </w:rPr>
              <w:t>统一</w:t>
            </w:r>
            <w:r w:rsidRPr="00D56F80">
              <w:rPr>
                <w:sz w:val="24"/>
              </w:rPr>
              <w:t>处理</w:t>
            </w:r>
          </w:p>
        </w:tc>
        <w:tc>
          <w:tcPr>
            <w:tcW w:w="2127" w:type="dxa"/>
            <w:vAlign w:val="center"/>
          </w:tcPr>
          <w:p w:rsidR="00ED2353" w:rsidRPr="00D56F80" w:rsidRDefault="00ED2353" w:rsidP="00ED2353">
            <w:pPr>
              <w:adjustRightInd w:val="0"/>
              <w:snapToGrid w:val="0"/>
              <w:spacing w:line="0" w:lineRule="atLeast"/>
              <w:jc w:val="center"/>
              <w:rPr>
                <w:sz w:val="24"/>
              </w:rPr>
            </w:pPr>
            <w:r w:rsidRPr="00D56F80">
              <w:rPr>
                <w:rFonts w:hint="eastAsia"/>
                <w:sz w:val="24"/>
              </w:rPr>
              <w:t>零排放</w:t>
            </w:r>
          </w:p>
        </w:tc>
      </w:tr>
      <w:tr w:rsidR="00D326AC" w:rsidRPr="00D56F80" w:rsidTr="00ED2353">
        <w:trPr>
          <w:trHeight w:val="439"/>
        </w:trPr>
        <w:tc>
          <w:tcPr>
            <w:tcW w:w="851" w:type="dxa"/>
            <w:vAlign w:val="center"/>
          </w:tcPr>
          <w:p w:rsidR="00D326AC" w:rsidRPr="00D56F80" w:rsidRDefault="00D326AC">
            <w:pPr>
              <w:spacing w:line="0" w:lineRule="atLeast"/>
              <w:jc w:val="center"/>
              <w:rPr>
                <w:b/>
                <w:bCs/>
                <w:sz w:val="24"/>
              </w:rPr>
            </w:pPr>
            <w:r w:rsidRPr="00D56F80">
              <w:rPr>
                <w:b/>
                <w:bCs/>
                <w:sz w:val="24"/>
                <w:szCs w:val="28"/>
              </w:rPr>
              <w:t>噪声</w:t>
            </w:r>
          </w:p>
        </w:tc>
        <w:tc>
          <w:tcPr>
            <w:tcW w:w="8080" w:type="dxa"/>
            <w:gridSpan w:val="4"/>
            <w:vAlign w:val="center"/>
          </w:tcPr>
          <w:p w:rsidR="00D326AC" w:rsidRPr="00D56F80" w:rsidRDefault="00D326AC">
            <w:pPr>
              <w:adjustRightInd w:val="0"/>
              <w:snapToGrid w:val="0"/>
              <w:jc w:val="center"/>
              <w:rPr>
                <w:sz w:val="24"/>
              </w:rPr>
            </w:pPr>
            <w:r w:rsidRPr="00D56F80">
              <w:rPr>
                <w:rFonts w:hint="eastAsia"/>
                <w:sz w:val="24"/>
              </w:rPr>
              <w:t>基础减震、距离衰减，加强厂界绿化，使厂界噪声做到达标排放</w:t>
            </w:r>
          </w:p>
        </w:tc>
      </w:tr>
      <w:tr w:rsidR="00D326AC" w:rsidRPr="00D56F80" w:rsidTr="005D6F58">
        <w:trPr>
          <w:trHeight w:val="3113"/>
        </w:trPr>
        <w:tc>
          <w:tcPr>
            <w:tcW w:w="8931" w:type="dxa"/>
            <w:gridSpan w:val="5"/>
            <w:tcBorders>
              <w:left w:val="single" w:sz="2" w:space="0" w:color="auto"/>
            </w:tcBorders>
          </w:tcPr>
          <w:p w:rsidR="00D326AC" w:rsidRPr="00D56F80" w:rsidRDefault="00D326AC">
            <w:pPr>
              <w:adjustRightInd w:val="0"/>
              <w:snapToGrid w:val="0"/>
              <w:spacing w:line="520" w:lineRule="exact"/>
              <w:rPr>
                <w:sz w:val="24"/>
              </w:rPr>
            </w:pPr>
            <w:r w:rsidRPr="00D56F80">
              <w:rPr>
                <w:b/>
                <w:bCs/>
                <w:sz w:val="24"/>
              </w:rPr>
              <w:t>生态保护措施及预期效果</w:t>
            </w:r>
          </w:p>
          <w:p w:rsidR="00D326AC" w:rsidRPr="00D56F80" w:rsidRDefault="00DC2367" w:rsidP="00DC2367">
            <w:pPr>
              <w:adjustRightInd w:val="0"/>
              <w:snapToGrid w:val="0"/>
              <w:spacing w:line="520" w:lineRule="exact"/>
              <w:ind w:firstLineChars="200" w:firstLine="448"/>
              <w:rPr>
                <w:sz w:val="28"/>
                <w:szCs w:val="28"/>
              </w:rPr>
            </w:pPr>
            <w:r w:rsidRPr="00D56F80">
              <w:rPr>
                <w:rFonts w:hint="eastAsia"/>
                <w:sz w:val="24"/>
              </w:rPr>
              <w:t>通过厂区绿化提高绿色植被系统的自身调节能力和抵御污染的能力，增强绿色植被吸滞扬尘、隔声降噪的作用，对生态环境也可起到一定的补偿作用。项目不会对周围生态环境造成大的影响。</w:t>
            </w:r>
          </w:p>
          <w:p w:rsidR="00D326AC" w:rsidRPr="00D56F80" w:rsidRDefault="00D326AC">
            <w:pPr>
              <w:spacing w:line="360" w:lineRule="auto"/>
              <w:rPr>
                <w:sz w:val="28"/>
                <w:szCs w:val="28"/>
              </w:rPr>
            </w:pPr>
          </w:p>
          <w:p w:rsidR="005D6F58" w:rsidRPr="00D56F80" w:rsidRDefault="005D6F58">
            <w:pPr>
              <w:spacing w:line="360" w:lineRule="auto"/>
              <w:rPr>
                <w:sz w:val="28"/>
                <w:szCs w:val="28"/>
              </w:rPr>
            </w:pPr>
          </w:p>
          <w:p w:rsidR="00FC6570" w:rsidRPr="00D56F80" w:rsidRDefault="00FC6570">
            <w:pPr>
              <w:spacing w:line="360" w:lineRule="auto"/>
              <w:rPr>
                <w:sz w:val="28"/>
                <w:szCs w:val="28"/>
              </w:rPr>
            </w:pPr>
          </w:p>
          <w:p w:rsidR="00FC6570" w:rsidRPr="00D56F80" w:rsidRDefault="00FC6570">
            <w:pPr>
              <w:spacing w:line="360" w:lineRule="auto"/>
              <w:rPr>
                <w:sz w:val="28"/>
                <w:szCs w:val="28"/>
              </w:rPr>
            </w:pPr>
          </w:p>
          <w:p w:rsidR="00FC6570" w:rsidRPr="00D56F80" w:rsidRDefault="00FC6570">
            <w:pPr>
              <w:spacing w:line="360" w:lineRule="auto"/>
              <w:rPr>
                <w:sz w:val="28"/>
                <w:szCs w:val="28"/>
              </w:rPr>
            </w:pPr>
          </w:p>
          <w:p w:rsidR="00FC6570" w:rsidRPr="00D56F80" w:rsidRDefault="00FC6570">
            <w:pPr>
              <w:spacing w:line="360" w:lineRule="auto"/>
              <w:rPr>
                <w:sz w:val="28"/>
                <w:szCs w:val="28"/>
              </w:rPr>
            </w:pPr>
          </w:p>
          <w:p w:rsidR="00FC6570" w:rsidRPr="00D56F80" w:rsidRDefault="00FC6570">
            <w:pPr>
              <w:spacing w:line="360" w:lineRule="auto"/>
              <w:rPr>
                <w:sz w:val="28"/>
                <w:szCs w:val="28"/>
              </w:rPr>
            </w:pPr>
          </w:p>
          <w:p w:rsidR="00FC6570" w:rsidRPr="00D56F80" w:rsidRDefault="00FC6570">
            <w:pPr>
              <w:spacing w:line="360" w:lineRule="auto"/>
              <w:rPr>
                <w:sz w:val="28"/>
                <w:szCs w:val="28"/>
              </w:rPr>
            </w:pPr>
          </w:p>
          <w:p w:rsidR="00FC6570" w:rsidRPr="00D56F80" w:rsidRDefault="00FC6570">
            <w:pPr>
              <w:spacing w:line="360" w:lineRule="auto"/>
              <w:rPr>
                <w:sz w:val="28"/>
                <w:szCs w:val="28"/>
              </w:rPr>
            </w:pPr>
          </w:p>
          <w:p w:rsidR="005D6F58" w:rsidRPr="00D56F80" w:rsidRDefault="005D6F58">
            <w:pPr>
              <w:spacing w:line="360" w:lineRule="auto"/>
              <w:rPr>
                <w:sz w:val="28"/>
                <w:szCs w:val="28"/>
              </w:rPr>
            </w:pPr>
          </w:p>
          <w:p w:rsidR="00DC2367" w:rsidRPr="00D56F80" w:rsidRDefault="00DC2367">
            <w:pPr>
              <w:spacing w:line="360" w:lineRule="auto"/>
              <w:rPr>
                <w:sz w:val="28"/>
                <w:szCs w:val="28"/>
              </w:rPr>
            </w:pPr>
          </w:p>
        </w:tc>
      </w:tr>
    </w:tbl>
    <w:p w:rsidR="00D326AC" w:rsidRPr="00D56F80" w:rsidRDefault="00D326AC">
      <w:pPr>
        <w:adjustRightInd w:val="0"/>
        <w:snapToGrid w:val="0"/>
        <w:jc w:val="left"/>
        <w:rPr>
          <w:rFonts w:eastAsia="黑体"/>
          <w:b/>
          <w:sz w:val="28"/>
          <w:szCs w:val="28"/>
        </w:rPr>
      </w:pPr>
      <w:r w:rsidRPr="00D56F80">
        <w:rPr>
          <w:rFonts w:eastAsia="黑体"/>
          <w:b/>
          <w:sz w:val="28"/>
          <w:szCs w:val="28"/>
        </w:rPr>
        <w:lastRenderedPageBreak/>
        <w:t>结论与建议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2"/>
      </w:tblGrid>
      <w:tr w:rsidR="00D326AC" w:rsidRPr="00D56F80">
        <w:trPr>
          <w:trHeight w:val="12673"/>
        </w:trPr>
        <w:tc>
          <w:tcPr>
            <w:tcW w:w="8822" w:type="dxa"/>
          </w:tcPr>
          <w:p w:rsidR="00D326AC" w:rsidRPr="00D56F80" w:rsidRDefault="00D326AC" w:rsidP="000E0CA6">
            <w:pPr>
              <w:pStyle w:val="a0"/>
              <w:tabs>
                <w:tab w:val="left" w:pos="6660"/>
              </w:tabs>
              <w:adjustRightInd w:val="0"/>
              <w:snapToGrid w:val="0"/>
              <w:spacing w:line="520" w:lineRule="exact"/>
              <w:ind w:firstLine="0"/>
              <w:rPr>
                <w:caps w:val="0"/>
                <w:sz w:val="24"/>
              </w:rPr>
            </w:pPr>
            <w:r w:rsidRPr="00D56F80">
              <w:rPr>
                <w:rFonts w:hint="eastAsia"/>
                <w:caps w:val="0"/>
                <w:sz w:val="24"/>
              </w:rPr>
              <w:t>一、结论</w:t>
            </w:r>
          </w:p>
          <w:p w:rsidR="00D326AC" w:rsidRPr="00D56F80" w:rsidRDefault="00D326AC" w:rsidP="000E0CA6">
            <w:pPr>
              <w:adjustRightInd w:val="0"/>
              <w:snapToGrid w:val="0"/>
              <w:spacing w:line="520" w:lineRule="exact"/>
              <w:ind w:firstLineChars="200" w:firstLine="450"/>
              <w:rPr>
                <w:b/>
                <w:bCs/>
                <w:kern w:val="0"/>
                <w:sz w:val="24"/>
              </w:rPr>
            </w:pPr>
            <w:r w:rsidRPr="00D56F80">
              <w:rPr>
                <w:rFonts w:hint="eastAsia"/>
                <w:b/>
                <w:bCs/>
                <w:kern w:val="0"/>
                <w:sz w:val="24"/>
              </w:rPr>
              <w:t>1</w:t>
            </w:r>
            <w:r w:rsidRPr="00D56F80">
              <w:rPr>
                <w:rFonts w:hint="eastAsia"/>
                <w:b/>
                <w:bCs/>
                <w:kern w:val="0"/>
                <w:sz w:val="24"/>
              </w:rPr>
              <w:t>、项目概况</w:t>
            </w:r>
          </w:p>
          <w:p w:rsidR="00D326AC" w:rsidRPr="00D56F80" w:rsidRDefault="002A47D2" w:rsidP="000E0CA6">
            <w:pPr>
              <w:adjustRightInd w:val="0"/>
              <w:snapToGrid w:val="0"/>
              <w:spacing w:line="520" w:lineRule="exact"/>
              <w:ind w:firstLineChars="200" w:firstLine="432"/>
              <w:rPr>
                <w:color w:val="000000"/>
                <w:kern w:val="0"/>
                <w:sz w:val="24"/>
              </w:rPr>
            </w:pPr>
            <w:r w:rsidRPr="00D56F80">
              <w:rPr>
                <w:rFonts w:hint="eastAsia"/>
                <w:spacing w:val="-4"/>
                <w:sz w:val="24"/>
              </w:rPr>
              <w:t>本</w:t>
            </w:r>
            <w:r w:rsidRPr="00D56F80">
              <w:rPr>
                <w:spacing w:val="-4"/>
                <w:sz w:val="24"/>
              </w:rPr>
              <w:t>项目</w:t>
            </w:r>
            <w:r w:rsidRPr="00D56F80">
              <w:rPr>
                <w:rFonts w:hint="eastAsia"/>
                <w:spacing w:val="-4"/>
                <w:sz w:val="24"/>
              </w:rPr>
              <w:t>为</w:t>
            </w:r>
            <w:r w:rsidR="0007135B">
              <w:rPr>
                <w:rFonts w:hint="eastAsia"/>
                <w:sz w:val="24"/>
              </w:rPr>
              <w:t>技改</w:t>
            </w:r>
            <w:r w:rsidR="00CA3DB5" w:rsidRPr="00D56F80">
              <w:rPr>
                <w:rFonts w:hint="eastAsia"/>
                <w:sz w:val="24"/>
              </w:rPr>
              <w:t>项目</w:t>
            </w:r>
            <w:r w:rsidR="00B53656" w:rsidRPr="00D56F80">
              <w:rPr>
                <w:rFonts w:hint="eastAsia"/>
                <w:sz w:val="24"/>
              </w:rPr>
              <w:t>，</w:t>
            </w:r>
            <w:r w:rsidR="0007135B">
              <w:rPr>
                <w:rFonts w:hint="eastAsia"/>
                <w:sz w:val="24"/>
              </w:rPr>
              <w:t>技改</w:t>
            </w:r>
            <w:r w:rsidR="00D8768C" w:rsidRPr="00D56F80">
              <w:rPr>
                <w:rFonts w:hint="eastAsia"/>
                <w:sz w:val="24"/>
              </w:rPr>
              <w:t>后项目建设内容及生产工艺均无变化，只对</w:t>
            </w:r>
            <w:r w:rsidR="00FD24DF" w:rsidRPr="00D56F80">
              <w:rPr>
                <w:rFonts w:hint="eastAsia"/>
                <w:sz w:val="24"/>
              </w:rPr>
              <w:t>现有部分市场淘汰设备，低功率设备进行更新替代</w:t>
            </w:r>
            <w:r w:rsidR="00D8768C" w:rsidRPr="00D56F80">
              <w:rPr>
                <w:rFonts w:hint="eastAsia"/>
                <w:sz w:val="24"/>
              </w:rPr>
              <w:t>，</w:t>
            </w:r>
            <w:r w:rsidR="0007135B">
              <w:rPr>
                <w:rFonts w:hint="eastAsia"/>
                <w:sz w:val="24"/>
              </w:rPr>
              <w:t>技改</w:t>
            </w:r>
            <w:r w:rsidR="008A62FB" w:rsidRPr="00D56F80">
              <w:rPr>
                <w:rFonts w:hint="eastAsia"/>
                <w:sz w:val="24"/>
              </w:rPr>
              <w:t>完成后塑料管材产能可提高</w:t>
            </w:r>
            <w:r w:rsidR="008A62FB" w:rsidRPr="00D56F80">
              <w:rPr>
                <w:rFonts w:hint="eastAsia"/>
                <w:sz w:val="24"/>
              </w:rPr>
              <w:t>4000t/a</w:t>
            </w:r>
            <w:r w:rsidR="00B53656" w:rsidRPr="00D56F80">
              <w:rPr>
                <w:rFonts w:hint="eastAsia"/>
                <w:sz w:val="24"/>
              </w:rPr>
              <w:t>。</w:t>
            </w:r>
            <w:r w:rsidR="00B53656" w:rsidRPr="00D56F80">
              <w:rPr>
                <w:sz w:val="24"/>
              </w:rPr>
              <w:t>项目位于</w:t>
            </w:r>
            <w:r w:rsidR="00DA4ED0" w:rsidRPr="00D56F80">
              <w:rPr>
                <w:rFonts w:hint="eastAsia"/>
                <w:sz w:val="24"/>
              </w:rPr>
              <w:t>驻马店市驻马店经济技术产业集聚区（含驻马店经济开发区）兴业大道与朗陵路交叉口向东</w:t>
            </w:r>
            <w:r w:rsidR="00B53656" w:rsidRPr="00D56F80">
              <w:rPr>
                <w:rFonts w:hint="eastAsia"/>
                <w:sz w:val="24"/>
              </w:rPr>
              <w:t>，</w:t>
            </w:r>
            <w:r w:rsidR="00420DE5" w:rsidRPr="00D56F80">
              <w:rPr>
                <w:rFonts w:hint="eastAsia"/>
                <w:sz w:val="24"/>
              </w:rPr>
              <w:t>项目</w:t>
            </w:r>
            <w:r w:rsidR="009F0D4D" w:rsidRPr="00D56F80">
              <w:rPr>
                <w:rFonts w:hint="eastAsia"/>
                <w:sz w:val="24"/>
              </w:rPr>
              <w:t>西侧临驻马店科技创新创业产业园</w:t>
            </w:r>
            <w:r w:rsidR="00420DE5" w:rsidRPr="00D56F80">
              <w:rPr>
                <w:rFonts w:hint="eastAsia"/>
                <w:sz w:val="24"/>
              </w:rPr>
              <w:t>，</w:t>
            </w:r>
            <w:r w:rsidR="002E4711" w:rsidRPr="00D56F80">
              <w:rPr>
                <w:rFonts w:hint="eastAsia"/>
                <w:sz w:val="24"/>
              </w:rPr>
              <w:t>东侧为二期暂未建设空地</w:t>
            </w:r>
            <w:r w:rsidR="009F0D4D" w:rsidRPr="00D56F80">
              <w:rPr>
                <w:rFonts w:hint="eastAsia"/>
                <w:sz w:val="24"/>
              </w:rPr>
              <w:t>、南侧为空地</w:t>
            </w:r>
            <w:r w:rsidR="00420DE5" w:rsidRPr="00D56F80">
              <w:rPr>
                <w:rFonts w:hint="eastAsia"/>
                <w:sz w:val="24"/>
              </w:rPr>
              <w:t>；</w:t>
            </w:r>
            <w:r w:rsidR="009F0D4D" w:rsidRPr="00D56F80">
              <w:rPr>
                <w:rFonts w:hint="eastAsia"/>
                <w:sz w:val="24"/>
              </w:rPr>
              <w:t>北侧邻朗陵路</w:t>
            </w:r>
            <w:r w:rsidR="00420DE5" w:rsidRPr="00D56F80">
              <w:rPr>
                <w:rFonts w:hint="eastAsia"/>
                <w:sz w:val="24"/>
              </w:rPr>
              <w:t>；距离项目最近敏感点为</w:t>
            </w:r>
            <w:r w:rsidR="009F0D4D" w:rsidRPr="00D56F80">
              <w:rPr>
                <w:rFonts w:hint="eastAsia"/>
                <w:sz w:val="24"/>
              </w:rPr>
              <w:t>西南侧</w:t>
            </w:r>
            <w:r w:rsidR="009F0D4D" w:rsidRPr="00D56F80">
              <w:rPr>
                <w:rFonts w:hint="eastAsia"/>
                <w:sz w:val="24"/>
              </w:rPr>
              <w:t>325m</w:t>
            </w:r>
            <w:r w:rsidR="009F0D4D" w:rsidRPr="00D56F80">
              <w:rPr>
                <w:rFonts w:hint="eastAsia"/>
                <w:sz w:val="24"/>
              </w:rPr>
              <w:t>处的前姜庄，西北侧</w:t>
            </w:r>
            <w:r w:rsidR="009F0D4D" w:rsidRPr="00D56F80">
              <w:rPr>
                <w:rFonts w:hint="eastAsia"/>
                <w:sz w:val="24"/>
              </w:rPr>
              <w:t>376m</w:t>
            </w:r>
            <w:r w:rsidR="009F0D4D" w:rsidRPr="00D56F80">
              <w:rPr>
                <w:rFonts w:hint="eastAsia"/>
                <w:sz w:val="24"/>
              </w:rPr>
              <w:t>处的刁庄村，东南侧</w:t>
            </w:r>
            <w:r w:rsidR="009F0D4D" w:rsidRPr="00D56F80">
              <w:rPr>
                <w:rFonts w:hint="eastAsia"/>
                <w:sz w:val="24"/>
              </w:rPr>
              <w:t>376m</w:t>
            </w:r>
            <w:r w:rsidR="009F0D4D" w:rsidRPr="00D56F80">
              <w:rPr>
                <w:rFonts w:hint="eastAsia"/>
                <w:sz w:val="24"/>
              </w:rPr>
              <w:t>处的大李庄村</w:t>
            </w:r>
            <w:r w:rsidR="00420DE5" w:rsidRPr="00D56F80">
              <w:rPr>
                <w:rFonts w:hint="eastAsia"/>
                <w:sz w:val="24"/>
              </w:rPr>
              <w:t>，项目</w:t>
            </w:r>
            <w:r w:rsidR="009F0D4D" w:rsidRPr="00D56F80">
              <w:rPr>
                <w:rFonts w:hint="eastAsia"/>
                <w:sz w:val="24"/>
              </w:rPr>
              <w:t>南侧约</w:t>
            </w:r>
            <w:r w:rsidR="009F0D4D" w:rsidRPr="00D56F80">
              <w:rPr>
                <w:rFonts w:hint="eastAsia"/>
                <w:sz w:val="24"/>
              </w:rPr>
              <w:t>2489m</w:t>
            </w:r>
            <w:r w:rsidR="009F0D4D" w:rsidRPr="00D56F80">
              <w:rPr>
                <w:rFonts w:hint="eastAsia"/>
                <w:sz w:val="24"/>
              </w:rPr>
              <w:t>处为冷水河</w:t>
            </w:r>
            <w:r w:rsidR="00420DE5" w:rsidRPr="00D56F80">
              <w:rPr>
                <w:rFonts w:hint="eastAsia"/>
                <w:sz w:val="24"/>
              </w:rPr>
              <w:t>。</w:t>
            </w:r>
            <w:r w:rsidR="004627AF" w:rsidRPr="00D56F80">
              <w:rPr>
                <w:rFonts w:hint="eastAsia"/>
                <w:sz w:val="24"/>
              </w:rPr>
              <w:t>本项目的建设符合</w:t>
            </w:r>
            <w:r w:rsidR="004627AF" w:rsidRPr="00D56F80">
              <w:rPr>
                <w:rFonts w:hint="eastAsia"/>
                <w:color w:val="000000"/>
                <w:sz w:val="24"/>
              </w:rPr>
              <w:t>《驻马店市城市总体规划》（</w:t>
            </w:r>
            <w:r w:rsidR="004627AF" w:rsidRPr="00D56F80">
              <w:rPr>
                <w:rFonts w:hint="eastAsia"/>
                <w:color w:val="000000"/>
                <w:sz w:val="24"/>
              </w:rPr>
              <w:t>2011-2030</w:t>
            </w:r>
            <w:r w:rsidR="004627AF" w:rsidRPr="00D56F80">
              <w:rPr>
                <w:rFonts w:hint="eastAsia"/>
                <w:color w:val="000000"/>
                <w:sz w:val="24"/>
              </w:rPr>
              <w:t>）</w:t>
            </w:r>
            <w:r w:rsidR="004627AF" w:rsidRPr="00D56F80">
              <w:rPr>
                <w:rFonts w:hint="eastAsia"/>
                <w:sz w:val="24"/>
              </w:rPr>
              <w:t>发展规划，且不涉及饮用水水源保护区、自然保护区、风景名胜区以及重要生态功能区</w:t>
            </w:r>
            <w:r w:rsidR="004627AF" w:rsidRPr="00D56F80">
              <w:rPr>
                <w:sz w:val="24"/>
              </w:rPr>
              <w:t>等特殊敏感目标</w:t>
            </w:r>
            <w:r w:rsidR="004627AF" w:rsidRPr="00D56F80">
              <w:rPr>
                <w:rFonts w:hint="eastAsia"/>
                <w:sz w:val="24"/>
              </w:rPr>
              <w:t>。</w:t>
            </w:r>
          </w:p>
          <w:p w:rsidR="00D326AC" w:rsidRPr="00D56F80" w:rsidRDefault="00F17817" w:rsidP="000E0CA6">
            <w:pPr>
              <w:adjustRightInd w:val="0"/>
              <w:snapToGrid w:val="0"/>
              <w:spacing w:line="520" w:lineRule="exact"/>
              <w:ind w:firstLineChars="200" w:firstLine="450"/>
              <w:rPr>
                <w:b/>
                <w:bCs/>
                <w:kern w:val="0"/>
                <w:sz w:val="24"/>
              </w:rPr>
            </w:pPr>
            <w:r w:rsidRPr="00D56F80">
              <w:rPr>
                <w:rFonts w:hint="eastAsia"/>
                <w:b/>
                <w:bCs/>
                <w:kern w:val="0"/>
                <w:sz w:val="24"/>
              </w:rPr>
              <w:t>2</w:t>
            </w:r>
            <w:r w:rsidRPr="00D56F80">
              <w:rPr>
                <w:rFonts w:hint="eastAsia"/>
                <w:b/>
                <w:bCs/>
                <w:kern w:val="0"/>
                <w:sz w:val="24"/>
              </w:rPr>
              <w:t>、</w:t>
            </w:r>
            <w:r w:rsidR="00D326AC" w:rsidRPr="00D56F80">
              <w:rPr>
                <w:b/>
                <w:bCs/>
                <w:kern w:val="0"/>
                <w:sz w:val="24"/>
              </w:rPr>
              <w:t>产业政策符合性</w:t>
            </w:r>
          </w:p>
          <w:p w:rsidR="00D326AC" w:rsidRPr="00D56F80" w:rsidRDefault="00426A3F" w:rsidP="000E0CA6">
            <w:pPr>
              <w:adjustRightInd w:val="0"/>
              <w:snapToGrid w:val="0"/>
              <w:spacing w:line="520" w:lineRule="exact"/>
              <w:ind w:firstLineChars="200" w:firstLine="448"/>
              <w:rPr>
                <w:sz w:val="24"/>
              </w:rPr>
            </w:pPr>
            <w:r w:rsidRPr="00D56F80">
              <w:rPr>
                <w:rFonts w:hint="eastAsia"/>
                <w:caps/>
                <w:sz w:val="24"/>
              </w:rPr>
              <w:t>根据国家发改委《产业结构调整指导目录》（</w:t>
            </w:r>
            <w:r w:rsidRPr="00D56F80">
              <w:rPr>
                <w:caps/>
                <w:sz w:val="24"/>
              </w:rPr>
              <w:t>2013</w:t>
            </w:r>
            <w:r w:rsidRPr="00D56F80">
              <w:rPr>
                <w:rFonts w:hint="eastAsia"/>
                <w:caps/>
                <w:sz w:val="24"/>
              </w:rPr>
              <w:t>年修正），本项目属于第一类鼓励类中的第十二条</w:t>
            </w:r>
            <w:r w:rsidR="00FD24DF" w:rsidRPr="00D56F80">
              <w:rPr>
                <w:rFonts w:hint="eastAsia"/>
                <w:caps/>
                <w:sz w:val="24"/>
              </w:rPr>
              <w:t>中“鼓励类”第十九条“轻工类”，“</w:t>
            </w:r>
            <w:r w:rsidR="00FD24DF" w:rsidRPr="00D56F80">
              <w:rPr>
                <w:rFonts w:hint="eastAsia"/>
                <w:caps/>
                <w:sz w:val="24"/>
              </w:rPr>
              <w:t>7</w:t>
            </w:r>
            <w:r w:rsidR="00FD24DF" w:rsidRPr="00D56F80">
              <w:rPr>
                <w:rFonts w:hint="eastAsia"/>
                <w:caps/>
                <w:sz w:val="24"/>
              </w:rPr>
              <w:t>、新型塑料建材；分子量≥</w:t>
            </w:r>
            <w:r w:rsidR="00FD24DF" w:rsidRPr="00D56F80">
              <w:rPr>
                <w:rFonts w:hint="eastAsia"/>
                <w:caps/>
                <w:sz w:val="24"/>
              </w:rPr>
              <w:t>200</w:t>
            </w:r>
            <w:r w:rsidR="00FD24DF" w:rsidRPr="00D56F80">
              <w:rPr>
                <w:rFonts w:hint="eastAsia"/>
                <w:caps/>
                <w:sz w:val="24"/>
              </w:rPr>
              <w:t>万的超高分子量聚乙烯管材及板材生产”项目，</w:t>
            </w:r>
            <w:r w:rsidRPr="00D56F80">
              <w:rPr>
                <w:rFonts w:hint="eastAsia"/>
                <w:caps/>
                <w:sz w:val="24"/>
              </w:rPr>
              <w:t>且项目于</w:t>
            </w:r>
            <w:r w:rsidR="00160247" w:rsidRPr="00D56F80">
              <w:rPr>
                <w:rFonts w:hint="eastAsia"/>
                <w:caps/>
                <w:sz w:val="24"/>
              </w:rPr>
              <w:t>2019</w:t>
            </w:r>
            <w:r w:rsidR="00160247" w:rsidRPr="00D56F80">
              <w:rPr>
                <w:rFonts w:hint="eastAsia"/>
                <w:caps/>
                <w:sz w:val="24"/>
              </w:rPr>
              <w:t>年</w:t>
            </w:r>
            <w:r w:rsidR="00160247" w:rsidRPr="00D56F80">
              <w:rPr>
                <w:rFonts w:hint="eastAsia"/>
                <w:caps/>
                <w:sz w:val="24"/>
              </w:rPr>
              <w:t>7</w:t>
            </w:r>
            <w:r w:rsidR="00160247" w:rsidRPr="00D56F80">
              <w:rPr>
                <w:rFonts w:hint="eastAsia"/>
                <w:caps/>
                <w:sz w:val="24"/>
              </w:rPr>
              <w:t>月</w:t>
            </w:r>
            <w:r w:rsidR="00160247" w:rsidRPr="00D56F80">
              <w:rPr>
                <w:rFonts w:hint="eastAsia"/>
                <w:caps/>
                <w:sz w:val="24"/>
              </w:rPr>
              <w:t>09</w:t>
            </w:r>
            <w:r w:rsidR="00160247" w:rsidRPr="00D56F80">
              <w:rPr>
                <w:rFonts w:hint="eastAsia"/>
                <w:caps/>
                <w:sz w:val="24"/>
              </w:rPr>
              <w:t>日</w:t>
            </w:r>
            <w:r w:rsidRPr="00D56F80">
              <w:rPr>
                <w:rFonts w:hint="eastAsia"/>
                <w:caps/>
                <w:sz w:val="24"/>
              </w:rPr>
              <w:t>项目通过</w:t>
            </w:r>
            <w:r w:rsidR="006072AD" w:rsidRPr="00D56F80">
              <w:rPr>
                <w:rFonts w:hint="eastAsia"/>
                <w:caps/>
                <w:sz w:val="24"/>
              </w:rPr>
              <w:t>河南驻马店经济开发区发展改革局</w:t>
            </w:r>
            <w:r w:rsidRPr="00D56F80">
              <w:rPr>
                <w:rFonts w:hint="eastAsia"/>
                <w:caps/>
                <w:sz w:val="24"/>
              </w:rPr>
              <w:t>备案，项目代码为</w:t>
            </w:r>
            <w:r w:rsidR="00E6722D" w:rsidRPr="00D56F80">
              <w:rPr>
                <w:rFonts w:hint="eastAsia"/>
                <w:caps/>
                <w:sz w:val="24"/>
              </w:rPr>
              <w:t>2019-411771-29-03-034092</w:t>
            </w:r>
            <w:r w:rsidRPr="00D56F80">
              <w:rPr>
                <w:rFonts w:hint="eastAsia"/>
                <w:caps/>
                <w:sz w:val="24"/>
              </w:rPr>
              <w:t>，本项目符合国家产业政策。</w:t>
            </w:r>
          </w:p>
          <w:p w:rsidR="00D326AC" w:rsidRPr="00D56F80" w:rsidRDefault="00D326AC" w:rsidP="000E0CA6">
            <w:pPr>
              <w:adjustRightInd w:val="0"/>
              <w:snapToGrid w:val="0"/>
              <w:spacing w:line="520" w:lineRule="exact"/>
              <w:ind w:firstLineChars="200" w:firstLine="450"/>
              <w:rPr>
                <w:b/>
                <w:bCs/>
                <w:kern w:val="0"/>
                <w:sz w:val="24"/>
              </w:rPr>
            </w:pPr>
            <w:r w:rsidRPr="00D56F80">
              <w:rPr>
                <w:rFonts w:hint="eastAsia"/>
                <w:b/>
                <w:bCs/>
                <w:kern w:val="0"/>
                <w:sz w:val="24"/>
              </w:rPr>
              <w:t>3</w:t>
            </w:r>
            <w:r w:rsidRPr="00D56F80">
              <w:rPr>
                <w:rFonts w:hint="eastAsia"/>
                <w:b/>
                <w:bCs/>
                <w:kern w:val="0"/>
                <w:sz w:val="24"/>
              </w:rPr>
              <w:t>、</w:t>
            </w:r>
            <w:r w:rsidRPr="00D56F80">
              <w:rPr>
                <w:b/>
                <w:bCs/>
                <w:kern w:val="0"/>
                <w:sz w:val="24"/>
              </w:rPr>
              <w:t>区域环境质量现状评价</w:t>
            </w:r>
          </w:p>
          <w:p w:rsidR="00D326AC" w:rsidRPr="00D56F80" w:rsidRDefault="00D326AC" w:rsidP="000E0CA6">
            <w:pPr>
              <w:adjustRightInd w:val="0"/>
              <w:snapToGrid w:val="0"/>
              <w:spacing w:line="520" w:lineRule="exact"/>
              <w:ind w:firstLineChars="200" w:firstLine="448"/>
              <w:rPr>
                <w:sz w:val="24"/>
              </w:rPr>
            </w:pPr>
            <w:r w:rsidRPr="00D56F80">
              <w:rPr>
                <w:rFonts w:hint="eastAsia"/>
                <w:sz w:val="24"/>
              </w:rPr>
              <w:t>环境空气：</w:t>
            </w:r>
            <w:r w:rsidR="0040470D" w:rsidRPr="00D56F80">
              <w:rPr>
                <w:rFonts w:hint="eastAsia"/>
                <w:color w:val="000000"/>
                <w:sz w:val="24"/>
              </w:rPr>
              <w:t>2017</w:t>
            </w:r>
            <w:r w:rsidR="0040470D" w:rsidRPr="00D56F80">
              <w:rPr>
                <w:rFonts w:hint="eastAsia"/>
                <w:color w:val="000000"/>
                <w:sz w:val="24"/>
              </w:rPr>
              <w:t>年驻马店市城市空气质量级别为轻污染，首要污染物为</w:t>
            </w:r>
            <w:r w:rsidR="0040470D" w:rsidRPr="00D56F80">
              <w:rPr>
                <w:rFonts w:hint="eastAsia"/>
                <w:color w:val="000000"/>
                <w:sz w:val="24"/>
              </w:rPr>
              <w:t>P</w:t>
            </w:r>
            <w:r w:rsidR="0040470D" w:rsidRPr="00D56F80">
              <w:rPr>
                <w:color w:val="000000"/>
                <w:sz w:val="24"/>
              </w:rPr>
              <w:t>M</w:t>
            </w:r>
            <w:r w:rsidR="0040470D" w:rsidRPr="00D56F80">
              <w:rPr>
                <w:color w:val="000000"/>
                <w:sz w:val="24"/>
                <w:vertAlign w:val="subscript"/>
              </w:rPr>
              <w:t>10</w:t>
            </w:r>
            <w:r w:rsidR="0040470D" w:rsidRPr="00D56F80">
              <w:rPr>
                <w:rFonts w:hint="eastAsia"/>
                <w:color w:val="000000"/>
                <w:sz w:val="24"/>
              </w:rPr>
              <w:t>和</w:t>
            </w:r>
            <w:r w:rsidR="0040470D" w:rsidRPr="00D56F80">
              <w:rPr>
                <w:rFonts w:hint="eastAsia"/>
                <w:color w:val="000000"/>
                <w:sz w:val="24"/>
              </w:rPr>
              <w:t>PM</w:t>
            </w:r>
            <w:r w:rsidR="0040470D" w:rsidRPr="00D56F80">
              <w:rPr>
                <w:rFonts w:hint="eastAsia"/>
                <w:color w:val="000000"/>
                <w:sz w:val="24"/>
                <w:vertAlign w:val="subscript"/>
              </w:rPr>
              <w:t>2.5</w:t>
            </w:r>
            <w:r w:rsidR="0040470D" w:rsidRPr="00D56F80">
              <w:rPr>
                <w:rFonts w:hint="eastAsia"/>
                <w:color w:val="000000"/>
                <w:sz w:val="24"/>
              </w:rPr>
              <w:t>，全年空气质量超出《环境空气质量标准》（</w:t>
            </w:r>
            <w:r w:rsidR="0040470D" w:rsidRPr="00D56F80">
              <w:rPr>
                <w:rFonts w:hint="eastAsia"/>
                <w:color w:val="000000"/>
                <w:sz w:val="24"/>
              </w:rPr>
              <w:t>GB3095-2012</w:t>
            </w:r>
            <w:r w:rsidR="0040470D" w:rsidRPr="00D56F80">
              <w:rPr>
                <w:rFonts w:hint="eastAsia"/>
                <w:color w:val="000000"/>
                <w:sz w:val="24"/>
              </w:rPr>
              <w:t>）二级标准，</w:t>
            </w:r>
            <w:r w:rsidR="0040470D" w:rsidRPr="00D56F80">
              <w:rPr>
                <w:rFonts w:hint="eastAsia"/>
                <w:sz w:val="24"/>
              </w:rPr>
              <w:t>SO</w:t>
            </w:r>
            <w:r w:rsidR="0040470D" w:rsidRPr="00D56F80">
              <w:rPr>
                <w:rFonts w:hint="eastAsia"/>
                <w:sz w:val="24"/>
                <w:vertAlign w:val="subscript"/>
              </w:rPr>
              <w:t>2</w:t>
            </w:r>
            <w:r w:rsidR="0040470D" w:rsidRPr="00D56F80">
              <w:rPr>
                <w:rFonts w:hint="eastAsia"/>
                <w:sz w:val="24"/>
              </w:rPr>
              <w:t>、</w:t>
            </w:r>
            <w:r w:rsidR="0040470D" w:rsidRPr="00D56F80">
              <w:rPr>
                <w:rFonts w:hint="eastAsia"/>
                <w:sz w:val="24"/>
              </w:rPr>
              <w:t>NO</w:t>
            </w:r>
            <w:r w:rsidR="0040470D" w:rsidRPr="00D56F80">
              <w:rPr>
                <w:rFonts w:hint="eastAsia"/>
                <w:sz w:val="24"/>
                <w:vertAlign w:val="subscript"/>
              </w:rPr>
              <w:t>2</w:t>
            </w:r>
            <w:r w:rsidR="0040470D" w:rsidRPr="00D56F80">
              <w:rPr>
                <w:rFonts w:hint="eastAsia"/>
                <w:sz w:val="24"/>
              </w:rPr>
              <w:t>、</w:t>
            </w:r>
            <w:r w:rsidR="0040470D" w:rsidRPr="00D56F80">
              <w:rPr>
                <w:rFonts w:hint="eastAsia"/>
                <w:sz w:val="24"/>
              </w:rPr>
              <w:t>CO</w:t>
            </w:r>
            <w:r w:rsidR="0040470D" w:rsidRPr="00D56F80">
              <w:rPr>
                <w:rFonts w:hint="eastAsia"/>
                <w:sz w:val="24"/>
              </w:rPr>
              <w:t>、</w:t>
            </w:r>
            <w:r w:rsidR="0040470D" w:rsidRPr="00D56F80">
              <w:rPr>
                <w:rFonts w:hint="eastAsia"/>
                <w:sz w:val="24"/>
              </w:rPr>
              <w:t>O</w:t>
            </w:r>
            <w:r w:rsidR="0040470D" w:rsidRPr="00D56F80">
              <w:rPr>
                <w:rFonts w:hint="eastAsia"/>
                <w:sz w:val="24"/>
                <w:vertAlign w:val="subscript"/>
              </w:rPr>
              <w:t>3</w:t>
            </w:r>
            <w:r w:rsidR="0040470D" w:rsidRPr="00D56F80">
              <w:rPr>
                <w:rFonts w:hint="eastAsia"/>
                <w:sz w:val="24"/>
              </w:rPr>
              <w:t>均达标</w:t>
            </w:r>
            <w:r w:rsidR="0040470D" w:rsidRPr="00D56F80">
              <w:rPr>
                <w:rFonts w:hint="eastAsia"/>
                <w:color w:val="000000"/>
                <w:sz w:val="24"/>
              </w:rPr>
              <w:t>。驻马店市环境空气优良达标天数</w:t>
            </w:r>
            <w:r w:rsidR="0040470D" w:rsidRPr="00D56F80">
              <w:rPr>
                <w:rFonts w:hint="eastAsia"/>
                <w:color w:val="000000"/>
                <w:sz w:val="24"/>
              </w:rPr>
              <w:t>240</w:t>
            </w:r>
            <w:r w:rsidR="0040470D" w:rsidRPr="00D56F80">
              <w:rPr>
                <w:rFonts w:hint="eastAsia"/>
                <w:color w:val="000000"/>
                <w:sz w:val="24"/>
              </w:rPr>
              <w:t>天，达标率为</w:t>
            </w:r>
            <w:r w:rsidR="0040470D" w:rsidRPr="00D56F80">
              <w:rPr>
                <w:rFonts w:hint="eastAsia"/>
                <w:color w:val="000000"/>
                <w:sz w:val="24"/>
              </w:rPr>
              <w:t>65.8</w:t>
            </w:r>
            <w:r w:rsidR="0040470D" w:rsidRPr="00D56F80">
              <w:rPr>
                <w:rFonts w:hint="eastAsia"/>
                <w:color w:val="000000"/>
                <w:sz w:val="24"/>
              </w:rPr>
              <w:t>％。</w:t>
            </w:r>
          </w:p>
          <w:p w:rsidR="00D326AC" w:rsidRPr="00D56F80" w:rsidRDefault="00D326AC" w:rsidP="000E0CA6">
            <w:pPr>
              <w:adjustRightInd w:val="0"/>
              <w:snapToGrid w:val="0"/>
              <w:spacing w:line="520" w:lineRule="exact"/>
              <w:ind w:firstLineChars="200" w:firstLine="448"/>
              <w:rPr>
                <w:bCs/>
                <w:sz w:val="24"/>
              </w:rPr>
            </w:pPr>
            <w:r w:rsidRPr="00D56F80">
              <w:rPr>
                <w:rFonts w:hint="eastAsia"/>
                <w:sz w:val="24"/>
              </w:rPr>
              <w:t>地表水：</w:t>
            </w:r>
            <w:r w:rsidR="004627AF" w:rsidRPr="00D56F80">
              <w:rPr>
                <w:rFonts w:hint="eastAsia"/>
                <w:sz w:val="24"/>
                <w:szCs w:val="28"/>
              </w:rPr>
              <w:t>项目地</w:t>
            </w:r>
            <w:r w:rsidR="004627AF" w:rsidRPr="00D56F80">
              <w:rPr>
                <w:rFonts w:hint="eastAsia"/>
                <w:sz w:val="24"/>
              </w:rPr>
              <w:t>表水体冷水河桥控制断面</w:t>
            </w:r>
            <w:r w:rsidR="004627AF" w:rsidRPr="00D56F80">
              <w:rPr>
                <w:rFonts w:hint="eastAsia"/>
                <w:sz w:val="24"/>
              </w:rPr>
              <w:t>COD</w:t>
            </w:r>
            <w:r w:rsidR="004627AF" w:rsidRPr="00D56F80">
              <w:rPr>
                <w:rFonts w:hint="eastAsia"/>
                <w:sz w:val="24"/>
              </w:rPr>
              <w:t>、氨氮和总磷均</w:t>
            </w:r>
            <w:r w:rsidR="004627AF" w:rsidRPr="00D56F80">
              <w:rPr>
                <w:sz w:val="24"/>
              </w:rPr>
              <w:t>满足《地表水环境质量标准》</w:t>
            </w:r>
            <w:r w:rsidR="004627AF" w:rsidRPr="00D56F80">
              <w:rPr>
                <w:rFonts w:hint="eastAsia"/>
                <w:sz w:val="24"/>
              </w:rPr>
              <w:t>（</w:t>
            </w:r>
            <w:r w:rsidR="004627AF" w:rsidRPr="00D56F80">
              <w:rPr>
                <w:sz w:val="24"/>
              </w:rPr>
              <w:t>GB3838-2002</w:t>
            </w:r>
            <w:r w:rsidR="004627AF" w:rsidRPr="00D56F80">
              <w:rPr>
                <w:rFonts w:hint="eastAsia"/>
                <w:sz w:val="24"/>
              </w:rPr>
              <w:t>）中</w:t>
            </w:r>
            <w:r w:rsidR="004A31C5" w:rsidRPr="00D56F80">
              <w:rPr>
                <w:rFonts w:hint="eastAsia"/>
                <w:sz w:val="24"/>
              </w:rPr>
              <w:fldChar w:fldCharType="begin"/>
            </w:r>
            <w:r w:rsidR="004627AF" w:rsidRPr="00D56F80">
              <w:rPr>
                <w:sz w:val="24"/>
              </w:rPr>
              <w:instrText xml:space="preserve"> = 4 \* ROMAN \* MERGEFORMAT </w:instrText>
            </w:r>
            <w:r w:rsidR="004A31C5" w:rsidRPr="00D56F80">
              <w:rPr>
                <w:rFonts w:hint="eastAsia"/>
                <w:sz w:val="24"/>
              </w:rPr>
              <w:fldChar w:fldCharType="separate"/>
            </w:r>
            <w:r w:rsidR="004627AF" w:rsidRPr="00D56F80">
              <w:rPr>
                <w:sz w:val="24"/>
              </w:rPr>
              <w:t>IV</w:t>
            </w:r>
            <w:r w:rsidR="004A31C5" w:rsidRPr="00D56F80">
              <w:rPr>
                <w:rFonts w:hint="eastAsia"/>
                <w:sz w:val="24"/>
              </w:rPr>
              <w:fldChar w:fldCharType="end"/>
            </w:r>
            <w:r w:rsidR="004627AF" w:rsidRPr="00D56F80">
              <w:rPr>
                <w:sz w:val="24"/>
              </w:rPr>
              <w:t>类水标准的要求</w:t>
            </w:r>
            <w:r w:rsidR="004627AF" w:rsidRPr="00D56F80">
              <w:rPr>
                <w:rFonts w:hint="eastAsia"/>
                <w:sz w:val="24"/>
              </w:rPr>
              <w:t>和</w:t>
            </w:r>
            <w:r w:rsidR="004627AF" w:rsidRPr="00D56F80">
              <w:rPr>
                <w:rFonts w:hint="eastAsia"/>
                <w:sz w:val="24"/>
              </w:rPr>
              <w:t>2018</w:t>
            </w:r>
            <w:r w:rsidR="004627AF" w:rsidRPr="00D56F80">
              <w:rPr>
                <w:rFonts w:hint="eastAsia"/>
                <w:sz w:val="24"/>
              </w:rPr>
              <w:t>年驻马店市地表水目标值。</w:t>
            </w:r>
          </w:p>
          <w:p w:rsidR="00D326AC" w:rsidRPr="00D56F80" w:rsidRDefault="00D326AC" w:rsidP="000E0CA6">
            <w:pPr>
              <w:adjustRightInd w:val="0"/>
              <w:snapToGrid w:val="0"/>
              <w:spacing w:line="520" w:lineRule="exact"/>
              <w:ind w:firstLineChars="200" w:firstLine="448"/>
              <w:rPr>
                <w:sz w:val="24"/>
              </w:rPr>
            </w:pPr>
            <w:r w:rsidRPr="00D56F80">
              <w:rPr>
                <w:rFonts w:hint="eastAsia"/>
                <w:sz w:val="24"/>
              </w:rPr>
              <w:t>声环境：经监测，项目</w:t>
            </w:r>
            <w:r w:rsidR="00426A3F" w:rsidRPr="00D56F80">
              <w:rPr>
                <w:rFonts w:hint="eastAsia"/>
                <w:sz w:val="24"/>
              </w:rPr>
              <w:t>东、西、</w:t>
            </w:r>
            <w:r w:rsidR="004627AF" w:rsidRPr="00D56F80">
              <w:rPr>
                <w:rFonts w:hint="eastAsia"/>
                <w:sz w:val="24"/>
              </w:rPr>
              <w:t>南</w:t>
            </w:r>
            <w:r w:rsidR="00426A3F" w:rsidRPr="00D56F80">
              <w:rPr>
                <w:sz w:val="24"/>
              </w:rPr>
              <w:t>厂界</w:t>
            </w:r>
            <w:r w:rsidRPr="00D56F80">
              <w:rPr>
                <w:rFonts w:hint="eastAsia"/>
                <w:sz w:val="24"/>
              </w:rPr>
              <w:t>昼夜</w:t>
            </w:r>
            <w:r w:rsidRPr="00D56F80">
              <w:rPr>
                <w:sz w:val="24"/>
              </w:rPr>
              <w:t>噪声均能满足《声环境质量标准》（</w:t>
            </w:r>
            <w:r w:rsidRPr="00D56F80">
              <w:rPr>
                <w:sz w:val="24"/>
              </w:rPr>
              <w:t>GB3096-2008</w:t>
            </w:r>
            <w:r w:rsidRPr="00D56F80">
              <w:rPr>
                <w:sz w:val="24"/>
              </w:rPr>
              <w:t>）</w:t>
            </w:r>
            <w:r w:rsidR="00426A3F" w:rsidRPr="00D56F80">
              <w:rPr>
                <w:rFonts w:hint="eastAsia"/>
                <w:sz w:val="24"/>
              </w:rPr>
              <w:t>2</w:t>
            </w:r>
            <w:r w:rsidR="00B53656" w:rsidRPr="00D56F80">
              <w:rPr>
                <w:rFonts w:hint="eastAsia"/>
                <w:sz w:val="24"/>
              </w:rPr>
              <w:t>类</w:t>
            </w:r>
            <w:r w:rsidRPr="00D56F80">
              <w:rPr>
                <w:rFonts w:hint="eastAsia"/>
                <w:sz w:val="24"/>
              </w:rPr>
              <w:t>相关</w:t>
            </w:r>
            <w:r w:rsidRPr="00D56F80">
              <w:rPr>
                <w:sz w:val="24"/>
              </w:rPr>
              <w:t>标准</w:t>
            </w:r>
            <w:r w:rsidRPr="00D56F80">
              <w:rPr>
                <w:rFonts w:hint="eastAsia"/>
                <w:sz w:val="24"/>
              </w:rPr>
              <w:t>要求</w:t>
            </w:r>
            <w:r w:rsidR="00426A3F" w:rsidRPr="00D56F80">
              <w:rPr>
                <w:rFonts w:hint="eastAsia"/>
                <w:sz w:val="24"/>
              </w:rPr>
              <w:t>，</w:t>
            </w:r>
            <w:r w:rsidR="004627AF" w:rsidRPr="00D56F80">
              <w:rPr>
                <w:rFonts w:hint="eastAsia"/>
                <w:sz w:val="24"/>
              </w:rPr>
              <w:t>北</w:t>
            </w:r>
            <w:r w:rsidR="00426A3F" w:rsidRPr="00D56F80">
              <w:rPr>
                <w:rFonts w:hint="eastAsia"/>
                <w:sz w:val="24"/>
              </w:rPr>
              <w:t>厂界达到</w:t>
            </w:r>
            <w:r w:rsidR="00426A3F" w:rsidRPr="00D56F80">
              <w:rPr>
                <w:rFonts w:hint="eastAsia"/>
                <w:sz w:val="24"/>
              </w:rPr>
              <w:t>4a</w:t>
            </w:r>
            <w:r w:rsidR="00426A3F" w:rsidRPr="00D56F80">
              <w:rPr>
                <w:rFonts w:hint="eastAsia"/>
                <w:sz w:val="24"/>
              </w:rPr>
              <w:t>类标准要求</w:t>
            </w:r>
            <w:r w:rsidRPr="00D56F80">
              <w:rPr>
                <w:sz w:val="24"/>
              </w:rPr>
              <w:t>。</w:t>
            </w:r>
          </w:p>
          <w:p w:rsidR="00D326AC" w:rsidRPr="00D56F80" w:rsidRDefault="00D326AC" w:rsidP="000E0CA6">
            <w:pPr>
              <w:adjustRightInd w:val="0"/>
              <w:snapToGrid w:val="0"/>
              <w:spacing w:line="520" w:lineRule="exact"/>
              <w:ind w:firstLineChars="200" w:firstLine="448"/>
              <w:rPr>
                <w:bCs/>
                <w:kern w:val="0"/>
                <w:sz w:val="24"/>
              </w:rPr>
            </w:pPr>
            <w:r w:rsidRPr="00D56F80">
              <w:rPr>
                <w:rFonts w:hint="eastAsia"/>
                <w:bCs/>
                <w:kern w:val="0"/>
                <w:sz w:val="24"/>
              </w:rPr>
              <w:t>项目所在区域环境质量现状较好</w:t>
            </w:r>
            <w:r w:rsidRPr="00D56F80">
              <w:rPr>
                <w:bCs/>
                <w:kern w:val="0"/>
                <w:sz w:val="24"/>
              </w:rPr>
              <w:t>。</w:t>
            </w:r>
          </w:p>
          <w:p w:rsidR="00D326AC" w:rsidRPr="00D56F80" w:rsidRDefault="00F17817" w:rsidP="000E0CA6">
            <w:pPr>
              <w:adjustRightInd w:val="0"/>
              <w:snapToGrid w:val="0"/>
              <w:spacing w:line="520" w:lineRule="exact"/>
              <w:ind w:firstLineChars="200" w:firstLine="450"/>
              <w:rPr>
                <w:b/>
                <w:bCs/>
                <w:kern w:val="0"/>
                <w:sz w:val="24"/>
              </w:rPr>
            </w:pPr>
            <w:r w:rsidRPr="00D56F80">
              <w:rPr>
                <w:rFonts w:hint="eastAsia"/>
                <w:b/>
                <w:bCs/>
                <w:kern w:val="0"/>
                <w:sz w:val="24"/>
              </w:rPr>
              <w:lastRenderedPageBreak/>
              <w:t>4</w:t>
            </w:r>
            <w:r w:rsidRPr="00D56F80">
              <w:rPr>
                <w:rFonts w:hint="eastAsia"/>
                <w:b/>
                <w:bCs/>
                <w:kern w:val="0"/>
                <w:sz w:val="24"/>
              </w:rPr>
              <w:t>、</w:t>
            </w:r>
            <w:r w:rsidR="00D326AC" w:rsidRPr="00D56F80">
              <w:rPr>
                <w:rFonts w:hint="eastAsia"/>
                <w:b/>
                <w:bCs/>
                <w:kern w:val="0"/>
                <w:sz w:val="24"/>
              </w:rPr>
              <w:t>环境影响分析</w:t>
            </w:r>
          </w:p>
          <w:p w:rsidR="00D326AC" w:rsidRPr="00D56F80" w:rsidRDefault="00D326AC" w:rsidP="000E0CA6">
            <w:pPr>
              <w:pStyle w:val="af3"/>
              <w:adjustRightInd w:val="0"/>
              <w:snapToGrid w:val="0"/>
              <w:ind w:firstLineChars="200" w:firstLine="450"/>
              <w:rPr>
                <w:kern w:val="0"/>
                <w:sz w:val="24"/>
              </w:rPr>
            </w:pPr>
            <w:r w:rsidRPr="00D56F80">
              <w:rPr>
                <w:rFonts w:hint="eastAsia"/>
                <w:kern w:val="0"/>
                <w:sz w:val="24"/>
              </w:rPr>
              <w:t>施工期</w:t>
            </w:r>
          </w:p>
          <w:p w:rsidR="00D326AC" w:rsidRPr="00D56F80" w:rsidRDefault="004627AF" w:rsidP="004627AF">
            <w:pPr>
              <w:pStyle w:val="af3"/>
              <w:adjustRightInd w:val="0"/>
              <w:snapToGrid w:val="0"/>
              <w:ind w:firstLineChars="200" w:firstLine="448"/>
              <w:rPr>
                <w:b w:val="0"/>
                <w:kern w:val="0"/>
                <w:sz w:val="24"/>
              </w:rPr>
            </w:pPr>
            <w:r w:rsidRPr="00D56F80">
              <w:rPr>
                <w:rFonts w:hint="eastAsia"/>
                <w:b w:val="0"/>
                <w:kern w:val="0"/>
                <w:sz w:val="24"/>
              </w:rPr>
              <w:t>本项目为依托现有建设内容进行</w:t>
            </w:r>
            <w:r w:rsidR="0007135B">
              <w:rPr>
                <w:rFonts w:hint="eastAsia"/>
                <w:b w:val="0"/>
                <w:kern w:val="0"/>
                <w:sz w:val="24"/>
              </w:rPr>
              <w:t>技改</w:t>
            </w:r>
            <w:r w:rsidRPr="00D56F80">
              <w:rPr>
                <w:rFonts w:hint="eastAsia"/>
                <w:b w:val="0"/>
                <w:kern w:val="0"/>
                <w:sz w:val="24"/>
              </w:rPr>
              <w:t>，</w:t>
            </w:r>
            <w:r w:rsidR="0007135B">
              <w:rPr>
                <w:rFonts w:hint="eastAsia"/>
                <w:b w:val="0"/>
                <w:kern w:val="0"/>
                <w:sz w:val="24"/>
              </w:rPr>
              <w:t>技改</w:t>
            </w:r>
            <w:r w:rsidRPr="00D56F80">
              <w:rPr>
                <w:rFonts w:hint="eastAsia"/>
                <w:b w:val="0"/>
                <w:kern w:val="0"/>
                <w:sz w:val="24"/>
              </w:rPr>
              <w:t>后项目建设内容及生产工艺均无变化，只对现有部分市场淘汰设备，低功率设备进行更新替代，</w:t>
            </w:r>
            <w:r w:rsidR="0007135B">
              <w:rPr>
                <w:rFonts w:hint="eastAsia"/>
                <w:b w:val="0"/>
                <w:kern w:val="0"/>
                <w:sz w:val="24"/>
              </w:rPr>
              <w:t>技改</w:t>
            </w:r>
            <w:r w:rsidRPr="00D56F80">
              <w:rPr>
                <w:rFonts w:hint="eastAsia"/>
                <w:b w:val="0"/>
                <w:kern w:val="0"/>
                <w:sz w:val="24"/>
              </w:rPr>
              <w:t>完成后塑料管材产能可提高</w:t>
            </w:r>
            <w:r w:rsidRPr="00D56F80">
              <w:rPr>
                <w:rFonts w:hint="eastAsia"/>
                <w:b w:val="0"/>
                <w:kern w:val="0"/>
                <w:sz w:val="24"/>
              </w:rPr>
              <w:t>4000t/a</w:t>
            </w:r>
            <w:r w:rsidRPr="00D56F80">
              <w:rPr>
                <w:rFonts w:hint="eastAsia"/>
                <w:b w:val="0"/>
                <w:kern w:val="0"/>
                <w:sz w:val="24"/>
              </w:rPr>
              <w:t>，</w:t>
            </w:r>
            <w:r w:rsidRPr="00D56F80">
              <w:rPr>
                <w:b w:val="0"/>
                <w:kern w:val="0"/>
                <w:sz w:val="24"/>
              </w:rPr>
              <w:t>不需进行开挖土地等基础建设，仅作设备安装即可营运。</w:t>
            </w:r>
          </w:p>
          <w:p w:rsidR="00D326AC" w:rsidRPr="00D56F80" w:rsidRDefault="00D326AC" w:rsidP="000E0CA6">
            <w:pPr>
              <w:pStyle w:val="af3"/>
              <w:adjustRightInd w:val="0"/>
              <w:snapToGrid w:val="0"/>
              <w:ind w:firstLineChars="200" w:firstLine="450"/>
              <w:rPr>
                <w:kern w:val="0"/>
                <w:sz w:val="24"/>
              </w:rPr>
            </w:pPr>
            <w:r w:rsidRPr="00D56F80">
              <w:rPr>
                <w:rFonts w:hint="eastAsia"/>
                <w:kern w:val="0"/>
                <w:sz w:val="24"/>
              </w:rPr>
              <w:t>营运期</w:t>
            </w:r>
          </w:p>
          <w:p w:rsidR="00D326AC" w:rsidRPr="00D56F80" w:rsidRDefault="00C655D9" w:rsidP="000E0CA6">
            <w:pPr>
              <w:pStyle w:val="af3"/>
              <w:adjustRightInd w:val="0"/>
              <w:snapToGrid w:val="0"/>
              <w:ind w:firstLineChars="200" w:firstLine="448"/>
              <w:rPr>
                <w:b w:val="0"/>
                <w:sz w:val="24"/>
              </w:rPr>
            </w:pPr>
            <w:r w:rsidRPr="00D56F80">
              <w:rPr>
                <w:rFonts w:hint="eastAsia"/>
                <w:b w:val="0"/>
                <w:sz w:val="24"/>
              </w:rPr>
              <w:t>①</w:t>
            </w:r>
            <w:r w:rsidR="00D326AC" w:rsidRPr="00D56F80">
              <w:rPr>
                <w:rFonts w:hint="eastAsia"/>
                <w:b w:val="0"/>
                <w:sz w:val="24"/>
              </w:rPr>
              <w:t>废水：项目投入运行后</w:t>
            </w:r>
            <w:r w:rsidR="002A47D2" w:rsidRPr="00D56F80">
              <w:rPr>
                <w:rFonts w:hint="eastAsia"/>
                <w:b w:val="0"/>
                <w:sz w:val="24"/>
              </w:rPr>
              <w:t>不新增员工，项目</w:t>
            </w:r>
            <w:r w:rsidR="00D326AC" w:rsidRPr="00D56F80">
              <w:rPr>
                <w:rFonts w:hint="eastAsia"/>
                <w:b w:val="0"/>
                <w:sz w:val="24"/>
              </w:rPr>
              <w:t>废水主要为</w:t>
            </w:r>
            <w:r w:rsidR="002A47D2" w:rsidRPr="00D56F80">
              <w:rPr>
                <w:rFonts w:hint="eastAsia"/>
                <w:b w:val="0"/>
                <w:sz w:val="24"/>
              </w:rPr>
              <w:t>现有</w:t>
            </w:r>
            <w:r w:rsidR="00D326AC" w:rsidRPr="00D56F80">
              <w:rPr>
                <w:rFonts w:hint="eastAsia"/>
                <w:b w:val="0"/>
                <w:sz w:val="24"/>
              </w:rPr>
              <w:t>员工生活污水。生活污水经化粪池处理后</w:t>
            </w:r>
            <w:r w:rsidR="004627AF" w:rsidRPr="00D56F80">
              <w:rPr>
                <w:rFonts w:hint="eastAsia"/>
                <w:b w:val="0"/>
                <w:sz w:val="24"/>
              </w:rPr>
              <w:t>满足驻马店市第二污水处理厂进水水质，可进入驻马店市第二污水处理厂进一步处理</w:t>
            </w:r>
            <w:r w:rsidR="00D326AC" w:rsidRPr="00D56F80">
              <w:rPr>
                <w:rFonts w:hint="eastAsia"/>
                <w:b w:val="0"/>
                <w:sz w:val="24"/>
              </w:rPr>
              <w:t>，对周围地表水环境产生的影响较小。</w:t>
            </w:r>
          </w:p>
          <w:p w:rsidR="000E42D0" w:rsidRPr="00D56F80" w:rsidRDefault="00C655D9" w:rsidP="000E0CA6">
            <w:pPr>
              <w:adjustRightInd w:val="0"/>
              <w:snapToGrid w:val="0"/>
              <w:spacing w:line="520" w:lineRule="exact"/>
              <w:ind w:firstLineChars="200" w:firstLine="448"/>
              <w:rPr>
                <w:bCs/>
                <w:kern w:val="0"/>
                <w:sz w:val="24"/>
              </w:rPr>
            </w:pPr>
            <w:r w:rsidRPr="00D56F80">
              <w:rPr>
                <w:rFonts w:hint="eastAsia"/>
                <w:bCs/>
                <w:kern w:val="0"/>
                <w:sz w:val="24"/>
              </w:rPr>
              <w:t>②</w:t>
            </w:r>
            <w:r w:rsidR="000E42D0" w:rsidRPr="00D56F80">
              <w:rPr>
                <w:rFonts w:hint="eastAsia"/>
                <w:bCs/>
                <w:kern w:val="0"/>
                <w:sz w:val="24"/>
              </w:rPr>
              <w:t>废气：</w:t>
            </w:r>
            <w:r w:rsidR="00315859" w:rsidRPr="00D56F80">
              <w:rPr>
                <w:rFonts w:hint="eastAsia"/>
                <w:sz w:val="24"/>
              </w:rPr>
              <w:t>本项目废气主要为</w:t>
            </w:r>
            <w:r w:rsidR="004627AF" w:rsidRPr="00D56F80">
              <w:rPr>
                <w:rFonts w:hint="eastAsia"/>
                <w:sz w:val="24"/>
              </w:rPr>
              <w:t>工艺废气</w:t>
            </w:r>
            <w:r w:rsidR="00315859" w:rsidRPr="00D56F80">
              <w:rPr>
                <w:rFonts w:hint="eastAsia"/>
                <w:sz w:val="24"/>
              </w:rPr>
              <w:t>。</w:t>
            </w:r>
            <w:r w:rsidR="00B149AA" w:rsidRPr="00D56F80">
              <w:rPr>
                <w:rFonts w:hint="eastAsia"/>
                <w:sz w:val="24"/>
              </w:rPr>
              <w:t>本项目挤出、注塑工段塑料颗粒裂解会产生短链烃类非甲烷总烃，废气通过“集气罩收集</w:t>
            </w:r>
            <w:r w:rsidR="00B149AA" w:rsidRPr="00D56F80">
              <w:rPr>
                <w:rFonts w:hint="eastAsia"/>
                <w:sz w:val="24"/>
              </w:rPr>
              <w:t>+</w:t>
            </w:r>
            <w:r w:rsidR="00B149AA" w:rsidRPr="00D56F80">
              <w:rPr>
                <w:rFonts w:hint="eastAsia"/>
                <w:sz w:val="24"/>
              </w:rPr>
              <w:t>活性炭吸附</w:t>
            </w:r>
            <w:r w:rsidR="00B149AA" w:rsidRPr="00D56F80">
              <w:rPr>
                <w:rFonts w:hint="eastAsia"/>
                <w:sz w:val="24"/>
              </w:rPr>
              <w:t>+</w:t>
            </w:r>
            <w:r w:rsidR="00B149AA" w:rsidRPr="00D56F80">
              <w:rPr>
                <w:rFonts w:hint="eastAsia"/>
                <w:sz w:val="24"/>
              </w:rPr>
              <w:t>光氧催化净化器</w:t>
            </w:r>
            <w:r w:rsidR="00B149AA" w:rsidRPr="00D56F80">
              <w:rPr>
                <w:rFonts w:hint="eastAsia"/>
                <w:sz w:val="24"/>
              </w:rPr>
              <w:t>+15m</w:t>
            </w:r>
            <w:r w:rsidR="00B149AA" w:rsidRPr="00D56F80">
              <w:rPr>
                <w:rFonts w:hint="eastAsia"/>
                <w:sz w:val="24"/>
              </w:rPr>
              <w:t>高排气筒”高空排放，经处理后的废气</w:t>
            </w:r>
            <w:r w:rsidR="00B149AA" w:rsidRPr="00D56F80">
              <w:rPr>
                <w:rFonts w:eastAsiaTheme="minorEastAsia" w:hint="eastAsia"/>
                <w:sz w:val="24"/>
              </w:rPr>
              <w:t>排放浓度为满足《关于全省开展工业企业挥发性有机物专项治理工作中排放建议值》（豫环攻坚办</w:t>
            </w:r>
            <w:r w:rsidR="00B149AA" w:rsidRPr="00D56F80">
              <w:rPr>
                <w:rFonts w:eastAsiaTheme="minorEastAsia" w:hint="eastAsia"/>
                <w:sz w:val="24"/>
              </w:rPr>
              <w:t>[2017]162</w:t>
            </w:r>
            <w:r w:rsidR="00B149AA" w:rsidRPr="00D56F80">
              <w:rPr>
                <w:rFonts w:eastAsiaTheme="minorEastAsia" w:hint="eastAsia"/>
                <w:sz w:val="24"/>
              </w:rPr>
              <w:t>号）标准要求。</w:t>
            </w:r>
          </w:p>
          <w:p w:rsidR="00D326AC" w:rsidRPr="00D56F80" w:rsidRDefault="00C655D9" w:rsidP="000E0CA6">
            <w:pPr>
              <w:adjustRightInd w:val="0"/>
              <w:snapToGrid w:val="0"/>
              <w:spacing w:line="520" w:lineRule="exact"/>
              <w:ind w:firstLineChars="200" w:firstLine="448"/>
              <w:rPr>
                <w:sz w:val="24"/>
              </w:rPr>
            </w:pPr>
            <w:r w:rsidRPr="00D56F80">
              <w:rPr>
                <w:rFonts w:hint="eastAsia"/>
                <w:bCs/>
                <w:kern w:val="0"/>
                <w:sz w:val="24"/>
              </w:rPr>
              <w:t>③</w:t>
            </w:r>
            <w:r w:rsidR="00D326AC" w:rsidRPr="00D56F80">
              <w:rPr>
                <w:rFonts w:hint="eastAsia"/>
                <w:bCs/>
                <w:kern w:val="0"/>
                <w:sz w:val="24"/>
              </w:rPr>
              <w:t>噪声</w:t>
            </w:r>
            <w:r w:rsidR="00D326AC" w:rsidRPr="00D56F80">
              <w:rPr>
                <w:rFonts w:hint="eastAsia"/>
                <w:b/>
                <w:bCs/>
                <w:kern w:val="0"/>
                <w:sz w:val="24"/>
              </w:rPr>
              <w:t>：</w:t>
            </w:r>
            <w:r w:rsidR="00D326AC" w:rsidRPr="00D56F80">
              <w:rPr>
                <w:bCs/>
                <w:sz w:val="24"/>
              </w:rPr>
              <w:t>本项目产生影响的主要噪声源是</w:t>
            </w:r>
            <w:r w:rsidR="00B53656" w:rsidRPr="00D56F80">
              <w:rPr>
                <w:rFonts w:hint="eastAsia"/>
                <w:bCs/>
                <w:sz w:val="24"/>
              </w:rPr>
              <w:t>新增</w:t>
            </w:r>
            <w:r w:rsidR="00000498" w:rsidRPr="00D56F80">
              <w:rPr>
                <w:rFonts w:hint="eastAsia"/>
                <w:bCs/>
                <w:sz w:val="24"/>
              </w:rPr>
              <w:t>部分</w:t>
            </w:r>
            <w:r w:rsidR="00D326AC" w:rsidRPr="00D56F80">
              <w:rPr>
                <w:bCs/>
                <w:sz w:val="24"/>
              </w:rPr>
              <w:t>生产设备运行时所产生的噪声。建</w:t>
            </w:r>
            <w:r w:rsidR="00D326AC" w:rsidRPr="00D56F80">
              <w:rPr>
                <w:sz w:val="24"/>
              </w:rPr>
              <w:t>设单位通过合理布置、基础减震、加强绿化建设等措施后，项目</w:t>
            </w:r>
            <w:r w:rsidR="00426A3F" w:rsidRPr="00D56F80">
              <w:rPr>
                <w:rFonts w:hint="eastAsia"/>
                <w:sz w:val="24"/>
              </w:rPr>
              <w:t>东、西、</w:t>
            </w:r>
            <w:r w:rsidR="00B149AA" w:rsidRPr="00D56F80">
              <w:rPr>
                <w:rFonts w:hint="eastAsia"/>
                <w:sz w:val="24"/>
              </w:rPr>
              <w:t>南</w:t>
            </w:r>
            <w:r w:rsidR="00D326AC" w:rsidRPr="00D56F80">
              <w:rPr>
                <w:sz w:val="24"/>
              </w:rPr>
              <w:t>边界昼、夜间环境噪声能够符合《工业企业厂界环境噪声排放标准》（</w:t>
            </w:r>
            <w:r w:rsidR="00D326AC" w:rsidRPr="00D56F80">
              <w:rPr>
                <w:sz w:val="24"/>
              </w:rPr>
              <w:t>GB12348</w:t>
            </w:r>
            <w:r w:rsidR="00D326AC" w:rsidRPr="00D56F80">
              <w:rPr>
                <w:sz w:val="24"/>
              </w:rPr>
              <w:t>－</w:t>
            </w:r>
            <w:r w:rsidR="00D326AC" w:rsidRPr="00D56F80">
              <w:rPr>
                <w:sz w:val="24"/>
              </w:rPr>
              <w:t>2008</w:t>
            </w:r>
            <w:r w:rsidR="00D326AC" w:rsidRPr="00D56F80">
              <w:rPr>
                <w:sz w:val="24"/>
              </w:rPr>
              <w:t>）</w:t>
            </w:r>
            <w:r w:rsidR="00426A3F" w:rsidRPr="00D56F80">
              <w:rPr>
                <w:rFonts w:hint="eastAsia"/>
                <w:sz w:val="24"/>
              </w:rPr>
              <w:t>2</w:t>
            </w:r>
            <w:r w:rsidR="00D326AC" w:rsidRPr="00D56F80">
              <w:rPr>
                <w:sz w:val="24"/>
              </w:rPr>
              <w:t>类标准</w:t>
            </w:r>
            <w:r w:rsidR="00D326AC" w:rsidRPr="00D56F80">
              <w:rPr>
                <w:rFonts w:hint="eastAsia"/>
                <w:sz w:val="24"/>
              </w:rPr>
              <w:t>，</w:t>
            </w:r>
            <w:r w:rsidR="00B149AA" w:rsidRPr="00D56F80">
              <w:rPr>
                <w:rFonts w:hint="eastAsia"/>
                <w:sz w:val="24"/>
              </w:rPr>
              <w:t>北</w:t>
            </w:r>
            <w:r w:rsidR="00426A3F" w:rsidRPr="00D56F80">
              <w:rPr>
                <w:rFonts w:hint="eastAsia"/>
                <w:sz w:val="24"/>
              </w:rPr>
              <w:t>厂界达到</w:t>
            </w:r>
            <w:r w:rsidR="00426A3F" w:rsidRPr="00D56F80">
              <w:rPr>
                <w:rFonts w:hint="eastAsia"/>
                <w:sz w:val="24"/>
              </w:rPr>
              <w:t>4</w:t>
            </w:r>
            <w:r w:rsidR="00426A3F" w:rsidRPr="00D56F80">
              <w:rPr>
                <w:rFonts w:hint="eastAsia"/>
                <w:sz w:val="24"/>
              </w:rPr>
              <w:t>类标准要求</w:t>
            </w:r>
            <w:r w:rsidR="00315859" w:rsidRPr="00D56F80">
              <w:rPr>
                <w:rFonts w:hint="eastAsia"/>
                <w:sz w:val="24"/>
              </w:rPr>
              <w:t>，</w:t>
            </w:r>
            <w:r w:rsidR="00D326AC" w:rsidRPr="00D56F80">
              <w:rPr>
                <w:sz w:val="24"/>
              </w:rPr>
              <w:t>项目的噪声对厂界周围的声环境不会有明显影响。</w:t>
            </w:r>
          </w:p>
          <w:p w:rsidR="00B149AA" w:rsidRPr="00D56F80" w:rsidRDefault="00C655D9" w:rsidP="00B149AA">
            <w:pPr>
              <w:adjustRightInd w:val="0"/>
              <w:snapToGrid w:val="0"/>
              <w:spacing w:line="520" w:lineRule="exact"/>
              <w:ind w:firstLineChars="200" w:firstLine="448"/>
              <w:rPr>
                <w:sz w:val="24"/>
              </w:rPr>
            </w:pPr>
            <w:r w:rsidRPr="00D56F80">
              <w:rPr>
                <w:rFonts w:hint="eastAsia"/>
                <w:sz w:val="24"/>
              </w:rPr>
              <w:t>④</w:t>
            </w:r>
            <w:r w:rsidR="00D326AC" w:rsidRPr="00D56F80">
              <w:rPr>
                <w:rFonts w:hint="eastAsia"/>
                <w:sz w:val="24"/>
              </w:rPr>
              <w:t>固废：</w:t>
            </w:r>
            <w:r w:rsidR="00B53656" w:rsidRPr="00D56F80">
              <w:rPr>
                <w:rFonts w:hint="eastAsia"/>
                <w:sz w:val="24"/>
              </w:rPr>
              <w:t>本项目无新增固体废物，固体废物处理措施依托原有。项目</w:t>
            </w:r>
            <w:r w:rsidR="00B149AA" w:rsidRPr="00D56F80">
              <w:rPr>
                <w:sz w:val="24"/>
              </w:rPr>
              <w:t>不合格品、</w:t>
            </w:r>
          </w:p>
          <w:p w:rsidR="00D326AC" w:rsidRPr="00D56F80" w:rsidRDefault="00B149AA" w:rsidP="00B149AA">
            <w:pPr>
              <w:adjustRightInd w:val="0"/>
              <w:snapToGrid w:val="0"/>
              <w:spacing w:line="520" w:lineRule="exact"/>
              <w:ind w:firstLineChars="200" w:firstLine="448"/>
              <w:rPr>
                <w:sz w:val="24"/>
              </w:rPr>
            </w:pPr>
            <w:r w:rsidRPr="00D56F80">
              <w:rPr>
                <w:rFonts w:hint="eastAsia"/>
                <w:sz w:val="24"/>
              </w:rPr>
              <w:t>切割废料全部收集后外售</w:t>
            </w:r>
            <w:r w:rsidR="00B53656" w:rsidRPr="00D56F80">
              <w:rPr>
                <w:rFonts w:hint="eastAsia"/>
                <w:sz w:val="24"/>
              </w:rPr>
              <w:t>，不外排；项目生活垃圾</w:t>
            </w:r>
            <w:r w:rsidR="00B53656" w:rsidRPr="00D56F80">
              <w:rPr>
                <w:sz w:val="24"/>
              </w:rPr>
              <w:t>集中收集后运往</w:t>
            </w:r>
            <w:r w:rsidR="00B53656" w:rsidRPr="00D56F80">
              <w:rPr>
                <w:rFonts w:hint="eastAsia"/>
                <w:sz w:val="24"/>
              </w:rPr>
              <w:t>垃圾处理厂处理，不外排。</w:t>
            </w:r>
          </w:p>
          <w:p w:rsidR="00D326AC" w:rsidRPr="00D56F80" w:rsidRDefault="00D326AC" w:rsidP="000E0CA6">
            <w:pPr>
              <w:adjustRightInd w:val="0"/>
              <w:snapToGrid w:val="0"/>
              <w:spacing w:line="520" w:lineRule="exact"/>
              <w:ind w:firstLineChars="200" w:firstLine="450"/>
              <w:rPr>
                <w:kern w:val="0"/>
                <w:sz w:val="24"/>
              </w:rPr>
            </w:pPr>
            <w:r w:rsidRPr="00D56F80">
              <w:rPr>
                <w:rFonts w:hint="eastAsia"/>
                <w:b/>
                <w:bCs/>
                <w:kern w:val="0"/>
                <w:sz w:val="24"/>
              </w:rPr>
              <w:t>5</w:t>
            </w:r>
            <w:r w:rsidRPr="00D56F80">
              <w:rPr>
                <w:rFonts w:hint="eastAsia"/>
                <w:b/>
                <w:bCs/>
                <w:kern w:val="0"/>
                <w:sz w:val="24"/>
              </w:rPr>
              <w:t>、总量控制指标</w:t>
            </w:r>
          </w:p>
          <w:p w:rsidR="00521812" w:rsidRPr="00D56F80" w:rsidRDefault="00521812" w:rsidP="00521812">
            <w:pPr>
              <w:adjustRightInd w:val="0"/>
              <w:snapToGrid w:val="0"/>
              <w:spacing w:line="520" w:lineRule="exact"/>
              <w:ind w:firstLineChars="200" w:firstLine="448"/>
              <w:rPr>
                <w:sz w:val="24"/>
              </w:rPr>
            </w:pPr>
            <w:r w:rsidRPr="00D56F80">
              <w:rPr>
                <w:rFonts w:hint="eastAsia"/>
                <w:sz w:val="24"/>
              </w:rPr>
              <w:t>根据</w:t>
            </w:r>
            <w:r w:rsidRPr="00D56F80">
              <w:rPr>
                <w:sz w:val="24"/>
              </w:rPr>
              <w:t>《年产</w:t>
            </w:r>
            <w:r w:rsidRPr="00D56F80">
              <w:rPr>
                <w:sz w:val="24"/>
              </w:rPr>
              <w:t>10</w:t>
            </w:r>
            <w:r w:rsidRPr="00D56F80">
              <w:rPr>
                <w:sz w:val="24"/>
              </w:rPr>
              <w:t>万吨高分子地下综合管廊、海绵城市雨水收集、旱厕改造配套系统产业园建设项目（报批版）》</w:t>
            </w:r>
            <w:r w:rsidRPr="00D56F80">
              <w:rPr>
                <w:rFonts w:hint="eastAsia"/>
                <w:sz w:val="24"/>
              </w:rPr>
              <w:t>及项目现建设的一期内容环境保护竣工验收内容，现有工程总量控制指标为：</w:t>
            </w:r>
            <w:r w:rsidRPr="00D56F80">
              <w:rPr>
                <w:bCs/>
                <w:sz w:val="24"/>
              </w:rPr>
              <w:t>COD</w:t>
            </w:r>
            <w:r w:rsidRPr="00D56F80">
              <w:rPr>
                <w:rFonts w:hint="eastAsia"/>
                <w:bCs/>
                <w:sz w:val="24"/>
              </w:rPr>
              <w:t>：</w:t>
            </w:r>
            <w:r w:rsidR="001639B7" w:rsidRPr="00D56F80">
              <w:rPr>
                <w:rFonts w:hint="eastAsia"/>
                <w:bCs/>
                <w:sz w:val="24"/>
              </w:rPr>
              <w:t>0.288</w:t>
            </w:r>
            <w:r w:rsidRPr="00D56F80">
              <w:rPr>
                <w:rFonts w:hint="eastAsia"/>
                <w:bCs/>
                <w:sz w:val="24"/>
              </w:rPr>
              <w:t>t/a</w:t>
            </w:r>
            <w:r w:rsidRPr="00D56F80">
              <w:rPr>
                <w:rFonts w:hint="eastAsia"/>
                <w:bCs/>
                <w:sz w:val="24"/>
              </w:rPr>
              <w:t>；氨氮：</w:t>
            </w:r>
            <w:r w:rsidRPr="00D56F80">
              <w:rPr>
                <w:rFonts w:hint="eastAsia"/>
                <w:bCs/>
                <w:sz w:val="24"/>
              </w:rPr>
              <w:t>0.</w:t>
            </w:r>
            <w:r w:rsidR="001639B7" w:rsidRPr="00D56F80">
              <w:rPr>
                <w:rFonts w:hint="eastAsia"/>
                <w:bCs/>
                <w:sz w:val="24"/>
              </w:rPr>
              <w:t>0</w:t>
            </w:r>
            <w:r w:rsidRPr="00D56F80">
              <w:rPr>
                <w:rFonts w:hint="eastAsia"/>
                <w:bCs/>
                <w:sz w:val="24"/>
              </w:rPr>
              <w:t>2</w:t>
            </w:r>
            <w:r w:rsidR="001639B7" w:rsidRPr="00D56F80">
              <w:rPr>
                <w:rFonts w:hint="eastAsia"/>
                <w:bCs/>
                <w:sz w:val="24"/>
              </w:rPr>
              <w:t>88</w:t>
            </w:r>
            <w:r w:rsidRPr="00D56F80">
              <w:rPr>
                <w:rFonts w:hint="eastAsia"/>
                <w:bCs/>
                <w:sz w:val="24"/>
              </w:rPr>
              <w:t>t/a</w:t>
            </w:r>
            <w:r w:rsidRPr="00D56F80">
              <w:rPr>
                <w:rFonts w:hint="eastAsia"/>
                <w:sz w:val="24"/>
              </w:rPr>
              <w:t>；</w:t>
            </w:r>
            <w:r w:rsidRPr="00D56F80">
              <w:rPr>
                <w:rFonts w:hint="eastAsia"/>
                <w:sz w:val="24"/>
              </w:rPr>
              <w:t>VOCs:1.872</w:t>
            </w:r>
            <w:r w:rsidRPr="00D56F80">
              <w:rPr>
                <w:rFonts w:hint="eastAsia"/>
                <w:bCs/>
                <w:sz w:val="24"/>
              </w:rPr>
              <w:t xml:space="preserve"> t/a</w:t>
            </w:r>
            <w:r w:rsidRPr="00D56F80">
              <w:rPr>
                <w:rFonts w:hint="eastAsia"/>
                <w:bCs/>
                <w:sz w:val="24"/>
              </w:rPr>
              <w:t>。</w:t>
            </w:r>
            <w:r w:rsidRPr="00D56F80">
              <w:rPr>
                <w:rFonts w:hint="eastAsia"/>
                <w:sz w:val="24"/>
              </w:rPr>
              <w:t xml:space="preserve"> </w:t>
            </w:r>
          </w:p>
          <w:p w:rsidR="00521812" w:rsidRPr="00D56F80" w:rsidRDefault="00521812" w:rsidP="00521812">
            <w:pPr>
              <w:adjustRightInd w:val="0"/>
              <w:snapToGrid w:val="0"/>
              <w:spacing w:line="520" w:lineRule="exact"/>
              <w:ind w:firstLineChars="200" w:firstLine="432"/>
              <w:rPr>
                <w:sz w:val="24"/>
              </w:rPr>
            </w:pPr>
            <w:r w:rsidRPr="00D56F80">
              <w:rPr>
                <w:rFonts w:hint="eastAsia"/>
                <w:spacing w:val="-4"/>
                <w:sz w:val="24"/>
              </w:rPr>
              <w:t>本</w:t>
            </w:r>
            <w:r w:rsidRPr="00D56F80">
              <w:rPr>
                <w:spacing w:val="-4"/>
                <w:sz w:val="24"/>
              </w:rPr>
              <w:t>项目</w:t>
            </w:r>
            <w:r w:rsidRPr="00D56F80">
              <w:rPr>
                <w:rFonts w:hint="eastAsia"/>
                <w:spacing w:val="-4"/>
                <w:sz w:val="24"/>
              </w:rPr>
              <w:t>为</w:t>
            </w:r>
            <w:r w:rsidR="0007135B">
              <w:rPr>
                <w:rFonts w:hint="eastAsia"/>
                <w:sz w:val="24"/>
              </w:rPr>
              <w:t>技改</w:t>
            </w:r>
            <w:r w:rsidRPr="00D56F80">
              <w:rPr>
                <w:rFonts w:hint="eastAsia"/>
                <w:spacing w:val="-4"/>
                <w:sz w:val="24"/>
              </w:rPr>
              <w:t>项目，</w:t>
            </w:r>
            <w:r w:rsidR="0007135B">
              <w:rPr>
                <w:rFonts w:hint="eastAsia"/>
                <w:spacing w:val="-4"/>
                <w:sz w:val="24"/>
              </w:rPr>
              <w:t>技改</w:t>
            </w:r>
            <w:r w:rsidRPr="00D56F80">
              <w:rPr>
                <w:rFonts w:hint="eastAsia"/>
                <w:spacing w:val="-4"/>
                <w:sz w:val="24"/>
              </w:rPr>
              <w:t>后项目建设内容及生产工艺均无变化，只对现有部分市场淘汰设备，低功率设备进行更新替代，</w:t>
            </w:r>
            <w:r w:rsidR="0007135B">
              <w:rPr>
                <w:rFonts w:hint="eastAsia"/>
                <w:spacing w:val="-4"/>
                <w:sz w:val="24"/>
              </w:rPr>
              <w:t>技改</w:t>
            </w:r>
            <w:r w:rsidRPr="00D56F80">
              <w:rPr>
                <w:rFonts w:hint="eastAsia"/>
                <w:spacing w:val="-4"/>
                <w:sz w:val="24"/>
              </w:rPr>
              <w:t>完成后塑料管材产能可提高</w:t>
            </w:r>
            <w:r w:rsidRPr="00D56F80">
              <w:rPr>
                <w:rFonts w:hint="eastAsia"/>
                <w:spacing w:val="-4"/>
                <w:sz w:val="24"/>
              </w:rPr>
              <w:t>4000t/a</w:t>
            </w:r>
            <w:r w:rsidRPr="00D56F80">
              <w:rPr>
                <w:rFonts w:hint="eastAsia"/>
                <w:spacing w:val="-4"/>
                <w:sz w:val="24"/>
              </w:rPr>
              <w:t>。</w:t>
            </w:r>
            <w:r w:rsidRPr="00D56F80">
              <w:rPr>
                <w:rFonts w:hint="eastAsia"/>
                <w:sz w:val="24"/>
              </w:rPr>
              <w:t>废气产生量为</w:t>
            </w:r>
            <w:r w:rsidRPr="00D56F80">
              <w:rPr>
                <w:rFonts w:hint="eastAsia"/>
                <w:sz w:val="24"/>
              </w:rPr>
              <w:lastRenderedPageBreak/>
              <w:t>VOCs:0.003</w:t>
            </w:r>
            <w:r w:rsidRPr="00D56F80">
              <w:rPr>
                <w:rFonts w:hint="eastAsia"/>
                <w:bCs/>
                <w:sz w:val="24"/>
              </w:rPr>
              <w:t>t/a</w:t>
            </w:r>
            <w:r w:rsidRPr="00D56F80">
              <w:rPr>
                <w:rFonts w:hint="eastAsia"/>
                <w:bCs/>
                <w:sz w:val="24"/>
              </w:rPr>
              <w:t>。</w:t>
            </w:r>
          </w:p>
          <w:p w:rsidR="00D326AC" w:rsidRPr="00D56F80" w:rsidRDefault="00521812" w:rsidP="00521812">
            <w:pPr>
              <w:adjustRightInd w:val="0"/>
              <w:snapToGrid w:val="0"/>
              <w:spacing w:line="520" w:lineRule="exact"/>
              <w:ind w:firstLineChars="200" w:firstLine="448"/>
              <w:rPr>
                <w:sz w:val="24"/>
              </w:rPr>
            </w:pPr>
            <w:r w:rsidRPr="00D56F80">
              <w:rPr>
                <w:color w:val="000000"/>
                <w:sz w:val="24"/>
              </w:rPr>
              <w:t>环评建议该项目总量控制指标为：</w:t>
            </w:r>
            <w:r w:rsidRPr="00D56F80">
              <w:rPr>
                <w:rFonts w:hint="eastAsia"/>
                <w:sz w:val="24"/>
              </w:rPr>
              <w:t>VOCs:0.003</w:t>
            </w:r>
            <w:r w:rsidRPr="00D56F80">
              <w:rPr>
                <w:rFonts w:hint="eastAsia"/>
                <w:bCs/>
                <w:sz w:val="24"/>
              </w:rPr>
              <w:t>t/a</w:t>
            </w:r>
            <w:r w:rsidRPr="00D56F80">
              <w:rPr>
                <w:rFonts w:hint="eastAsia"/>
                <w:sz w:val="24"/>
              </w:rPr>
              <w:t>。</w:t>
            </w:r>
          </w:p>
          <w:p w:rsidR="00D326AC" w:rsidRPr="00D56F80" w:rsidRDefault="00D326AC" w:rsidP="000E0CA6">
            <w:pPr>
              <w:adjustRightInd w:val="0"/>
              <w:snapToGrid w:val="0"/>
              <w:spacing w:line="520" w:lineRule="exact"/>
              <w:ind w:firstLineChars="200" w:firstLine="450"/>
              <w:rPr>
                <w:b/>
                <w:bCs/>
                <w:kern w:val="0"/>
                <w:sz w:val="24"/>
              </w:rPr>
            </w:pPr>
            <w:r w:rsidRPr="00D56F80">
              <w:rPr>
                <w:rFonts w:hint="eastAsia"/>
                <w:b/>
                <w:bCs/>
                <w:kern w:val="0"/>
                <w:sz w:val="24"/>
              </w:rPr>
              <w:t>6</w:t>
            </w:r>
            <w:r w:rsidRPr="00D56F80">
              <w:rPr>
                <w:rFonts w:hint="eastAsia"/>
                <w:b/>
                <w:bCs/>
                <w:kern w:val="0"/>
                <w:sz w:val="24"/>
              </w:rPr>
              <w:t>、</w:t>
            </w:r>
            <w:r w:rsidRPr="00D56F80">
              <w:rPr>
                <w:rFonts w:hint="eastAsia"/>
                <w:b/>
                <w:bCs/>
                <w:kern w:val="0"/>
                <w:sz w:val="24"/>
              </w:rPr>
              <w:t xml:space="preserve"> </w:t>
            </w:r>
            <w:r w:rsidRPr="00D56F80">
              <w:rPr>
                <w:b/>
                <w:bCs/>
                <w:kern w:val="0"/>
                <w:sz w:val="24"/>
              </w:rPr>
              <w:t>评价</w:t>
            </w:r>
            <w:r w:rsidRPr="00D56F80">
              <w:rPr>
                <w:rFonts w:hint="eastAsia"/>
                <w:b/>
                <w:bCs/>
                <w:kern w:val="0"/>
                <w:sz w:val="24"/>
              </w:rPr>
              <w:t>总</w:t>
            </w:r>
            <w:r w:rsidRPr="00D56F80">
              <w:rPr>
                <w:b/>
                <w:bCs/>
                <w:kern w:val="0"/>
                <w:sz w:val="24"/>
              </w:rPr>
              <w:t>结论</w:t>
            </w:r>
          </w:p>
          <w:p w:rsidR="00D326AC" w:rsidRPr="00D56F80" w:rsidRDefault="00D326AC" w:rsidP="000E0CA6">
            <w:pPr>
              <w:pStyle w:val="af3"/>
              <w:adjustRightInd w:val="0"/>
              <w:snapToGrid w:val="0"/>
              <w:ind w:firstLine="480"/>
              <w:rPr>
                <w:b w:val="0"/>
                <w:sz w:val="24"/>
              </w:rPr>
            </w:pPr>
            <w:r w:rsidRPr="00D56F80">
              <w:rPr>
                <w:b w:val="0"/>
                <w:sz w:val="24"/>
              </w:rPr>
              <w:t>综上所述，本项目在营运期间产生的各种污染物如能按本报告提出的污染防治措施进行治理，保证污染治理工程与主体工程执行</w:t>
            </w:r>
            <w:r w:rsidRPr="00D56F80">
              <w:rPr>
                <w:b w:val="0"/>
                <w:sz w:val="24"/>
              </w:rPr>
              <w:t>“</w:t>
            </w:r>
            <w:r w:rsidRPr="00D56F80">
              <w:rPr>
                <w:b w:val="0"/>
                <w:sz w:val="24"/>
              </w:rPr>
              <w:t>三同时</w:t>
            </w:r>
            <w:r w:rsidRPr="00D56F80">
              <w:rPr>
                <w:b w:val="0"/>
                <w:sz w:val="24"/>
              </w:rPr>
              <w:t>”</w:t>
            </w:r>
            <w:r w:rsidRPr="00D56F80">
              <w:rPr>
                <w:b w:val="0"/>
                <w:sz w:val="24"/>
              </w:rPr>
              <w:t>制度，且加强污染治理措施和设备的运营管理，则该项目的建设不会使当地水环境、环境空气、声环境发生现状质量级别的改变。</w:t>
            </w:r>
            <w:r w:rsidR="007C17EE" w:rsidRPr="00D56F80">
              <w:rPr>
                <w:b w:val="0"/>
                <w:sz w:val="24"/>
              </w:rPr>
              <w:t>我单位对环评文件的内容、数据和结论负责，并承担相应法律责任。</w:t>
            </w:r>
            <w:r w:rsidRPr="00D56F80">
              <w:rPr>
                <w:b w:val="0"/>
                <w:sz w:val="24"/>
              </w:rPr>
              <w:t>因此，从环境保护角度考虑，</w:t>
            </w:r>
            <w:r w:rsidR="00DA4ED0" w:rsidRPr="00D56F80">
              <w:rPr>
                <w:rFonts w:hint="eastAsia"/>
                <w:b w:val="0"/>
                <w:sz w:val="24"/>
              </w:rPr>
              <w:t>年产</w:t>
            </w:r>
            <w:r w:rsidR="00DA4ED0" w:rsidRPr="00D56F80">
              <w:rPr>
                <w:rFonts w:hint="eastAsia"/>
                <w:b w:val="0"/>
                <w:sz w:val="24"/>
              </w:rPr>
              <w:t>4000</w:t>
            </w:r>
            <w:r w:rsidR="00DA4ED0" w:rsidRPr="00D56F80">
              <w:rPr>
                <w:rFonts w:hint="eastAsia"/>
                <w:b w:val="0"/>
                <w:sz w:val="24"/>
              </w:rPr>
              <w:t>吨供水管材、排水管材、化粪池配套生产技术改造项目</w:t>
            </w:r>
            <w:r w:rsidRPr="00D56F80">
              <w:rPr>
                <w:b w:val="0"/>
                <w:sz w:val="24"/>
              </w:rPr>
              <w:t>的建设是可行的。</w:t>
            </w:r>
          </w:p>
          <w:p w:rsidR="00D326AC" w:rsidRPr="00D56F80" w:rsidRDefault="00D326AC" w:rsidP="000E0CA6">
            <w:pPr>
              <w:adjustRightInd w:val="0"/>
              <w:snapToGrid w:val="0"/>
              <w:spacing w:line="520" w:lineRule="exact"/>
              <w:rPr>
                <w:b/>
                <w:bCs/>
                <w:kern w:val="0"/>
                <w:sz w:val="24"/>
              </w:rPr>
            </w:pPr>
            <w:r w:rsidRPr="00D56F80">
              <w:rPr>
                <w:rFonts w:hint="eastAsia"/>
                <w:b/>
                <w:bCs/>
                <w:kern w:val="0"/>
                <w:sz w:val="24"/>
              </w:rPr>
              <w:t>二、</w:t>
            </w:r>
            <w:r w:rsidRPr="00D56F80">
              <w:rPr>
                <w:b/>
                <w:bCs/>
                <w:kern w:val="0"/>
                <w:sz w:val="24"/>
              </w:rPr>
              <w:t>建议</w:t>
            </w:r>
            <w:r w:rsidRPr="00D56F80">
              <w:rPr>
                <w:rFonts w:hint="eastAsia"/>
                <w:b/>
                <w:bCs/>
                <w:kern w:val="0"/>
                <w:sz w:val="24"/>
              </w:rPr>
              <w:t>和要求</w:t>
            </w:r>
          </w:p>
          <w:p w:rsidR="00D326AC" w:rsidRPr="00D56F80" w:rsidRDefault="00D326AC" w:rsidP="000E0CA6">
            <w:pPr>
              <w:pStyle w:val="af3"/>
              <w:adjustRightInd w:val="0"/>
              <w:snapToGrid w:val="0"/>
              <w:ind w:firstLineChars="200" w:firstLine="448"/>
              <w:rPr>
                <w:b w:val="0"/>
                <w:sz w:val="24"/>
              </w:rPr>
            </w:pPr>
            <w:r w:rsidRPr="00D56F80">
              <w:rPr>
                <w:rFonts w:hint="eastAsia"/>
                <w:b w:val="0"/>
                <w:sz w:val="24"/>
              </w:rPr>
              <w:t>1</w:t>
            </w:r>
            <w:r w:rsidRPr="00D56F80">
              <w:rPr>
                <w:rFonts w:hint="eastAsia"/>
                <w:b w:val="0"/>
                <w:sz w:val="24"/>
              </w:rPr>
              <w:t>、</w:t>
            </w:r>
            <w:r w:rsidRPr="00D56F80">
              <w:rPr>
                <w:b w:val="0"/>
                <w:sz w:val="24"/>
              </w:rPr>
              <w:t>本项目在实施过程中，切实实施本评价提出的各项污染防治措施，做好项目污染治理设施建设的</w:t>
            </w:r>
            <w:r w:rsidRPr="00D56F80">
              <w:rPr>
                <w:rFonts w:hint="eastAsia"/>
                <w:b w:val="0"/>
                <w:sz w:val="24"/>
              </w:rPr>
              <w:t>“</w:t>
            </w:r>
            <w:r w:rsidRPr="00D56F80">
              <w:rPr>
                <w:b w:val="0"/>
                <w:sz w:val="24"/>
              </w:rPr>
              <w:t>三同时</w:t>
            </w:r>
            <w:r w:rsidRPr="00D56F80">
              <w:rPr>
                <w:rFonts w:hint="eastAsia"/>
                <w:b w:val="0"/>
                <w:sz w:val="24"/>
              </w:rPr>
              <w:t>”</w:t>
            </w:r>
            <w:r w:rsidRPr="00D56F80">
              <w:rPr>
                <w:b w:val="0"/>
                <w:sz w:val="24"/>
              </w:rPr>
              <w:t>工作</w:t>
            </w:r>
            <w:r w:rsidRPr="00D56F80">
              <w:rPr>
                <w:rFonts w:hint="eastAsia"/>
                <w:b w:val="0"/>
                <w:sz w:val="24"/>
              </w:rPr>
              <w:t>；</w:t>
            </w:r>
          </w:p>
          <w:p w:rsidR="00D326AC" w:rsidRPr="00D56F80" w:rsidRDefault="00D326AC" w:rsidP="000E0CA6">
            <w:pPr>
              <w:pStyle w:val="af"/>
              <w:tabs>
                <w:tab w:val="left" w:pos="6660"/>
              </w:tabs>
              <w:adjustRightInd w:val="0"/>
              <w:snapToGrid w:val="0"/>
              <w:spacing w:after="0" w:line="520" w:lineRule="exact"/>
              <w:ind w:firstLineChars="200" w:firstLine="448"/>
              <w:rPr>
                <w:b w:val="0"/>
                <w:caps w:val="0"/>
                <w:sz w:val="24"/>
              </w:rPr>
            </w:pPr>
            <w:r w:rsidRPr="00D56F80">
              <w:rPr>
                <w:rFonts w:hint="eastAsia"/>
                <w:b w:val="0"/>
                <w:caps w:val="0"/>
                <w:sz w:val="24"/>
              </w:rPr>
              <w:t>2</w:t>
            </w:r>
            <w:r w:rsidRPr="00D56F80">
              <w:rPr>
                <w:rFonts w:hint="eastAsia"/>
                <w:b w:val="0"/>
                <w:caps w:val="0"/>
                <w:sz w:val="24"/>
              </w:rPr>
              <w:t>、</w:t>
            </w:r>
            <w:r w:rsidR="007C17EE" w:rsidRPr="00D56F80">
              <w:rPr>
                <w:rFonts w:hint="eastAsia"/>
                <w:b w:val="0"/>
                <w:caps w:val="0"/>
                <w:sz w:val="24"/>
              </w:rPr>
              <w:t>落实评价提出的各项环保措施，确保项目污染物均得到合理的处置，把工程运行期对周围环境的影响降至最低。</w:t>
            </w:r>
          </w:p>
          <w:p w:rsidR="00D326AC" w:rsidRPr="00D56F80" w:rsidRDefault="00D326AC" w:rsidP="000E0CA6">
            <w:pPr>
              <w:pStyle w:val="af"/>
              <w:tabs>
                <w:tab w:val="left" w:pos="6660"/>
              </w:tabs>
              <w:adjustRightInd w:val="0"/>
              <w:snapToGrid w:val="0"/>
              <w:spacing w:after="0" w:line="520" w:lineRule="exact"/>
              <w:ind w:firstLineChars="200" w:firstLine="448"/>
              <w:rPr>
                <w:b w:val="0"/>
                <w:caps w:val="0"/>
                <w:sz w:val="24"/>
              </w:rPr>
            </w:pPr>
            <w:r w:rsidRPr="00D56F80">
              <w:rPr>
                <w:b w:val="0"/>
                <w:caps w:val="0"/>
                <w:sz w:val="24"/>
              </w:rPr>
              <w:t>3</w:t>
            </w:r>
            <w:r w:rsidRPr="00D56F80">
              <w:rPr>
                <w:rFonts w:hint="eastAsia"/>
                <w:b w:val="0"/>
                <w:caps w:val="0"/>
                <w:sz w:val="24"/>
              </w:rPr>
              <w:t>、建立环保岗位，有专人负责环保工作，保证环保设施正常使用；健全</w:t>
            </w:r>
            <w:r w:rsidRPr="00D56F80">
              <w:rPr>
                <w:b w:val="0"/>
                <w:caps w:val="0"/>
                <w:sz w:val="24"/>
              </w:rPr>
              <w:t>环保机构和</w:t>
            </w:r>
            <w:r w:rsidRPr="00D56F80">
              <w:rPr>
                <w:rFonts w:hint="eastAsia"/>
                <w:b w:val="0"/>
                <w:caps w:val="0"/>
                <w:sz w:val="24"/>
              </w:rPr>
              <w:t>制定</w:t>
            </w:r>
            <w:r w:rsidRPr="00D56F80">
              <w:rPr>
                <w:b w:val="0"/>
                <w:caps w:val="0"/>
                <w:sz w:val="24"/>
              </w:rPr>
              <w:t>必要的环保规章制度</w:t>
            </w:r>
            <w:r w:rsidRPr="00D56F80">
              <w:rPr>
                <w:rFonts w:hint="eastAsia"/>
                <w:b w:val="0"/>
                <w:caps w:val="0"/>
                <w:sz w:val="24"/>
              </w:rPr>
              <w:t>。</w:t>
            </w:r>
          </w:p>
          <w:p w:rsidR="00D326AC" w:rsidRPr="00D56F80" w:rsidRDefault="00D326AC" w:rsidP="00BD5E80">
            <w:pPr>
              <w:pStyle w:val="af"/>
              <w:tabs>
                <w:tab w:val="left" w:pos="6660"/>
              </w:tabs>
              <w:adjustRightInd w:val="0"/>
              <w:snapToGrid w:val="0"/>
              <w:spacing w:after="0" w:line="520" w:lineRule="exact"/>
              <w:ind w:firstLineChars="200" w:firstLine="448"/>
              <w:jc w:val="left"/>
              <w:rPr>
                <w:b w:val="0"/>
                <w:caps w:val="0"/>
                <w:sz w:val="24"/>
              </w:rPr>
            </w:pPr>
          </w:p>
        </w:tc>
      </w:tr>
    </w:tbl>
    <w:p w:rsidR="00D326AC" w:rsidRPr="00D56F80" w:rsidRDefault="00D326AC" w:rsidP="00220F86">
      <w:pPr>
        <w:snapToGrid w:val="0"/>
        <w:spacing w:beforeLines="50"/>
        <w:jc w:val="left"/>
        <w:rPr>
          <w:b/>
          <w:color w:val="000000"/>
          <w:sz w:val="30"/>
        </w:rPr>
        <w:sectPr w:rsidR="00D326AC" w:rsidRPr="00D56F80">
          <w:footerReference w:type="default" r:id="rId21"/>
          <w:pgSz w:w="11906" w:h="16838"/>
          <w:pgMar w:top="1701" w:right="1474" w:bottom="1588" w:left="1588" w:header="851" w:footer="1134" w:gutter="0"/>
          <w:pgNumType w:start="1"/>
          <w:cols w:space="720"/>
          <w:docGrid w:type="linesAndChars" w:linePitch="479" w:charSpace="-3233"/>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80"/>
      </w:tblGrid>
      <w:tr w:rsidR="00D326AC" w:rsidRPr="00D56F80">
        <w:trPr>
          <w:trHeight w:val="6445"/>
          <w:jc w:val="center"/>
        </w:trPr>
        <w:tc>
          <w:tcPr>
            <w:tcW w:w="9080" w:type="dxa"/>
            <w:tcBorders>
              <w:top w:val="single" w:sz="4" w:space="0" w:color="auto"/>
              <w:left w:val="single" w:sz="4" w:space="0" w:color="auto"/>
              <w:bottom w:val="single" w:sz="4" w:space="0" w:color="auto"/>
              <w:right w:val="single" w:sz="4" w:space="0" w:color="auto"/>
            </w:tcBorders>
          </w:tcPr>
          <w:p w:rsidR="00D326AC" w:rsidRPr="00D56F80" w:rsidRDefault="00D326AC" w:rsidP="00220F86">
            <w:pPr>
              <w:snapToGrid w:val="0"/>
              <w:spacing w:beforeLines="50"/>
              <w:jc w:val="left"/>
              <w:rPr>
                <w:rFonts w:eastAsia="Times New Roman"/>
                <w:b/>
                <w:color w:val="000000"/>
                <w:sz w:val="30"/>
              </w:rPr>
            </w:pPr>
            <w:r w:rsidRPr="00D56F80">
              <w:rPr>
                <w:b/>
                <w:color w:val="000000"/>
                <w:sz w:val="30"/>
              </w:rPr>
              <w:lastRenderedPageBreak/>
              <w:t>预审意见：</w:t>
            </w:r>
          </w:p>
          <w:p w:rsidR="00D326AC" w:rsidRPr="00D56F80" w:rsidRDefault="00D326AC" w:rsidP="00220F86">
            <w:pPr>
              <w:snapToGrid w:val="0"/>
              <w:spacing w:beforeLines="50"/>
              <w:jc w:val="left"/>
              <w:rPr>
                <w:rFonts w:eastAsia="Times New Roman"/>
                <w:b/>
                <w:color w:val="000000"/>
                <w:sz w:val="30"/>
              </w:rPr>
            </w:pPr>
          </w:p>
          <w:p w:rsidR="00D326AC" w:rsidRPr="00D56F80" w:rsidRDefault="00D326AC" w:rsidP="00220F86">
            <w:pPr>
              <w:snapToGrid w:val="0"/>
              <w:spacing w:beforeLines="50"/>
              <w:jc w:val="left"/>
              <w:rPr>
                <w:rFonts w:eastAsia="Times New Roman"/>
                <w:b/>
                <w:color w:val="000000"/>
                <w:sz w:val="30"/>
              </w:rPr>
            </w:pPr>
          </w:p>
          <w:p w:rsidR="00D326AC" w:rsidRPr="00D56F80" w:rsidRDefault="00D326AC" w:rsidP="00220F86">
            <w:pPr>
              <w:snapToGrid w:val="0"/>
              <w:spacing w:beforeLines="50"/>
              <w:jc w:val="left"/>
              <w:rPr>
                <w:rFonts w:eastAsia="Times New Roman"/>
                <w:b/>
                <w:color w:val="000000"/>
                <w:sz w:val="30"/>
              </w:rPr>
            </w:pPr>
          </w:p>
          <w:p w:rsidR="00D326AC" w:rsidRPr="00D56F80" w:rsidRDefault="00D326AC" w:rsidP="00220F86">
            <w:pPr>
              <w:snapToGrid w:val="0"/>
              <w:spacing w:beforeLines="50"/>
              <w:jc w:val="left"/>
              <w:rPr>
                <w:rFonts w:eastAsia="Times New Roman"/>
                <w:b/>
                <w:color w:val="000000"/>
                <w:sz w:val="30"/>
              </w:rPr>
            </w:pPr>
          </w:p>
          <w:p w:rsidR="00D326AC" w:rsidRPr="00D56F80" w:rsidRDefault="00D326AC" w:rsidP="00220F86">
            <w:pPr>
              <w:snapToGrid w:val="0"/>
              <w:spacing w:beforeLines="50"/>
              <w:jc w:val="left"/>
              <w:rPr>
                <w:rFonts w:eastAsia="Times New Roman"/>
                <w:b/>
                <w:color w:val="000000"/>
                <w:sz w:val="30"/>
              </w:rPr>
            </w:pPr>
          </w:p>
          <w:p w:rsidR="00D326AC" w:rsidRPr="00D56F80" w:rsidRDefault="00D326AC" w:rsidP="00220F86">
            <w:pPr>
              <w:snapToGrid w:val="0"/>
              <w:spacing w:beforeLines="50"/>
              <w:jc w:val="left"/>
              <w:rPr>
                <w:b/>
                <w:color w:val="000000"/>
                <w:sz w:val="30"/>
              </w:rPr>
            </w:pPr>
          </w:p>
          <w:p w:rsidR="00D326AC" w:rsidRPr="00D56F80" w:rsidRDefault="00D326AC" w:rsidP="00220F86">
            <w:pPr>
              <w:snapToGrid w:val="0"/>
              <w:spacing w:beforeLines="50"/>
              <w:jc w:val="left"/>
              <w:rPr>
                <w:b/>
                <w:color w:val="000000"/>
                <w:sz w:val="30"/>
              </w:rPr>
            </w:pPr>
          </w:p>
          <w:p w:rsidR="00D326AC" w:rsidRPr="00D56F80" w:rsidRDefault="00D326AC" w:rsidP="00220F86">
            <w:pPr>
              <w:snapToGrid w:val="0"/>
              <w:spacing w:beforeLines="50"/>
              <w:jc w:val="left"/>
              <w:rPr>
                <w:b/>
                <w:color w:val="000000"/>
                <w:sz w:val="30"/>
              </w:rPr>
            </w:pPr>
          </w:p>
          <w:p w:rsidR="00D326AC" w:rsidRPr="00D56F80" w:rsidRDefault="00D326AC" w:rsidP="00220F86">
            <w:pPr>
              <w:snapToGrid w:val="0"/>
              <w:spacing w:beforeLines="50"/>
              <w:jc w:val="left"/>
              <w:rPr>
                <w:rFonts w:eastAsia="Times New Roman"/>
                <w:b/>
                <w:color w:val="000000"/>
                <w:sz w:val="30"/>
              </w:rPr>
            </w:pPr>
            <w:r w:rsidRPr="00D56F80">
              <w:rPr>
                <w:b/>
                <w:color w:val="000000"/>
                <w:sz w:val="30"/>
              </w:rPr>
              <w:t xml:space="preserve">                                                </w:t>
            </w:r>
            <w:r w:rsidRPr="00D56F80">
              <w:rPr>
                <w:b/>
                <w:color w:val="000000"/>
                <w:sz w:val="30"/>
              </w:rPr>
              <w:t>公</w:t>
            </w:r>
            <w:r w:rsidRPr="00D56F80">
              <w:rPr>
                <w:b/>
                <w:color w:val="000000"/>
                <w:sz w:val="30"/>
              </w:rPr>
              <w:t xml:space="preserve">   </w:t>
            </w:r>
            <w:r w:rsidRPr="00D56F80">
              <w:rPr>
                <w:b/>
                <w:color w:val="000000"/>
                <w:sz w:val="30"/>
              </w:rPr>
              <w:t>章</w:t>
            </w:r>
          </w:p>
          <w:p w:rsidR="00D326AC" w:rsidRPr="00D56F80" w:rsidRDefault="00D326AC" w:rsidP="00220F86">
            <w:pPr>
              <w:tabs>
                <w:tab w:val="left" w:pos="855"/>
              </w:tabs>
              <w:snapToGrid w:val="0"/>
              <w:spacing w:beforeLines="50"/>
              <w:jc w:val="left"/>
              <w:rPr>
                <w:rFonts w:eastAsia="Times New Roman"/>
                <w:b/>
                <w:color w:val="000000"/>
                <w:sz w:val="28"/>
              </w:rPr>
            </w:pPr>
            <w:r w:rsidRPr="00D56F80">
              <w:rPr>
                <w:b/>
                <w:color w:val="000000"/>
                <w:sz w:val="30"/>
              </w:rPr>
              <w:t>经办人：</w:t>
            </w:r>
            <w:r w:rsidRPr="00D56F80">
              <w:rPr>
                <w:b/>
                <w:color w:val="000000"/>
                <w:sz w:val="30"/>
              </w:rPr>
              <w:t xml:space="preserve">                                 </w:t>
            </w:r>
            <w:r w:rsidRPr="00D56F80">
              <w:rPr>
                <w:b/>
                <w:color w:val="000000"/>
                <w:sz w:val="30"/>
              </w:rPr>
              <w:t>年</w:t>
            </w:r>
            <w:r w:rsidRPr="00D56F80">
              <w:rPr>
                <w:b/>
                <w:color w:val="000000"/>
                <w:sz w:val="30"/>
              </w:rPr>
              <w:t xml:space="preserve">    </w:t>
            </w:r>
            <w:r w:rsidRPr="00D56F80">
              <w:rPr>
                <w:b/>
                <w:color w:val="000000"/>
                <w:sz w:val="30"/>
              </w:rPr>
              <w:t>月</w:t>
            </w:r>
            <w:r w:rsidRPr="00D56F80">
              <w:rPr>
                <w:b/>
                <w:color w:val="000000"/>
                <w:sz w:val="30"/>
              </w:rPr>
              <w:t xml:space="preserve">    </w:t>
            </w:r>
            <w:r w:rsidRPr="00D56F80">
              <w:rPr>
                <w:b/>
                <w:color w:val="000000"/>
                <w:sz w:val="30"/>
              </w:rPr>
              <w:t>日</w:t>
            </w:r>
          </w:p>
        </w:tc>
      </w:tr>
      <w:tr w:rsidR="00D326AC" w:rsidRPr="00D56F80">
        <w:trPr>
          <w:trHeight w:val="6809"/>
          <w:jc w:val="center"/>
        </w:trPr>
        <w:tc>
          <w:tcPr>
            <w:tcW w:w="9080" w:type="dxa"/>
            <w:tcBorders>
              <w:top w:val="single" w:sz="4" w:space="0" w:color="auto"/>
              <w:left w:val="single" w:sz="4" w:space="0" w:color="auto"/>
              <w:bottom w:val="single" w:sz="4" w:space="0" w:color="auto"/>
              <w:right w:val="single" w:sz="4" w:space="0" w:color="auto"/>
            </w:tcBorders>
          </w:tcPr>
          <w:p w:rsidR="00D326AC" w:rsidRPr="00D56F80" w:rsidRDefault="00D326AC" w:rsidP="00220F86">
            <w:pPr>
              <w:snapToGrid w:val="0"/>
              <w:spacing w:beforeLines="50"/>
              <w:jc w:val="left"/>
              <w:rPr>
                <w:rFonts w:eastAsia="Times New Roman"/>
                <w:b/>
                <w:color w:val="000000"/>
                <w:sz w:val="30"/>
              </w:rPr>
            </w:pPr>
            <w:r w:rsidRPr="00D56F80">
              <w:rPr>
                <w:b/>
                <w:color w:val="000000"/>
                <w:sz w:val="30"/>
              </w:rPr>
              <w:t>下一级环境保护行政主管部门审查意见：</w:t>
            </w:r>
          </w:p>
          <w:p w:rsidR="00D326AC" w:rsidRPr="00D56F80" w:rsidRDefault="00D326AC" w:rsidP="00220F86">
            <w:pPr>
              <w:snapToGrid w:val="0"/>
              <w:spacing w:beforeLines="50"/>
              <w:jc w:val="left"/>
              <w:rPr>
                <w:rFonts w:eastAsia="Times New Roman"/>
                <w:color w:val="000000"/>
                <w:sz w:val="30"/>
              </w:rPr>
            </w:pPr>
          </w:p>
          <w:p w:rsidR="00D326AC" w:rsidRPr="00D56F80" w:rsidRDefault="00D326AC" w:rsidP="00220F86">
            <w:pPr>
              <w:snapToGrid w:val="0"/>
              <w:spacing w:beforeLines="50"/>
              <w:jc w:val="left"/>
              <w:rPr>
                <w:rFonts w:eastAsia="Times New Roman"/>
                <w:color w:val="000000"/>
                <w:sz w:val="30"/>
              </w:rPr>
            </w:pPr>
          </w:p>
          <w:p w:rsidR="00D326AC" w:rsidRPr="00D56F80" w:rsidRDefault="00D326AC" w:rsidP="00220F86">
            <w:pPr>
              <w:snapToGrid w:val="0"/>
              <w:spacing w:beforeLines="50"/>
              <w:jc w:val="left"/>
              <w:rPr>
                <w:rFonts w:eastAsia="Times New Roman"/>
                <w:color w:val="000000"/>
                <w:sz w:val="30"/>
              </w:rPr>
            </w:pPr>
          </w:p>
          <w:p w:rsidR="00D326AC" w:rsidRPr="00D56F80" w:rsidRDefault="00D326AC" w:rsidP="00220F86">
            <w:pPr>
              <w:snapToGrid w:val="0"/>
              <w:spacing w:beforeLines="50"/>
              <w:jc w:val="left"/>
              <w:rPr>
                <w:rFonts w:eastAsia="Times New Roman"/>
                <w:color w:val="000000"/>
                <w:sz w:val="30"/>
              </w:rPr>
            </w:pPr>
          </w:p>
          <w:p w:rsidR="00D326AC" w:rsidRPr="00D56F80" w:rsidRDefault="00D326AC" w:rsidP="00220F86">
            <w:pPr>
              <w:snapToGrid w:val="0"/>
              <w:spacing w:beforeLines="50"/>
              <w:jc w:val="left"/>
              <w:rPr>
                <w:rFonts w:eastAsia="Times New Roman"/>
                <w:color w:val="000000"/>
                <w:sz w:val="30"/>
              </w:rPr>
            </w:pPr>
          </w:p>
          <w:p w:rsidR="00D326AC" w:rsidRPr="00D56F80" w:rsidRDefault="00D326AC" w:rsidP="00220F86">
            <w:pPr>
              <w:snapToGrid w:val="0"/>
              <w:spacing w:beforeLines="50"/>
              <w:jc w:val="left"/>
              <w:rPr>
                <w:color w:val="000000"/>
                <w:sz w:val="30"/>
              </w:rPr>
            </w:pPr>
          </w:p>
          <w:p w:rsidR="00D326AC" w:rsidRPr="00D56F80" w:rsidRDefault="00D326AC" w:rsidP="00220F86">
            <w:pPr>
              <w:snapToGrid w:val="0"/>
              <w:spacing w:beforeLines="50"/>
              <w:jc w:val="left"/>
              <w:rPr>
                <w:color w:val="000000"/>
                <w:sz w:val="30"/>
              </w:rPr>
            </w:pPr>
          </w:p>
          <w:p w:rsidR="00D326AC" w:rsidRPr="00D56F80" w:rsidRDefault="00D326AC" w:rsidP="00220F86">
            <w:pPr>
              <w:snapToGrid w:val="0"/>
              <w:spacing w:beforeLines="50"/>
              <w:jc w:val="left"/>
              <w:rPr>
                <w:color w:val="000000"/>
                <w:sz w:val="30"/>
              </w:rPr>
            </w:pPr>
          </w:p>
          <w:p w:rsidR="00D326AC" w:rsidRPr="00D56F80" w:rsidRDefault="00D326AC" w:rsidP="00220F86">
            <w:pPr>
              <w:snapToGrid w:val="0"/>
              <w:spacing w:beforeLines="50"/>
              <w:jc w:val="left"/>
              <w:rPr>
                <w:rFonts w:eastAsia="Times New Roman"/>
                <w:b/>
                <w:color w:val="000000"/>
                <w:sz w:val="30"/>
              </w:rPr>
            </w:pPr>
            <w:r w:rsidRPr="00D56F80">
              <w:rPr>
                <w:b/>
                <w:color w:val="000000"/>
                <w:sz w:val="30"/>
              </w:rPr>
              <w:t xml:space="preserve">                                                 </w:t>
            </w:r>
            <w:r w:rsidRPr="00D56F80">
              <w:rPr>
                <w:b/>
                <w:color w:val="000000"/>
                <w:sz w:val="30"/>
              </w:rPr>
              <w:t>公</w:t>
            </w:r>
            <w:r w:rsidRPr="00D56F80">
              <w:rPr>
                <w:b/>
                <w:color w:val="000000"/>
                <w:sz w:val="30"/>
              </w:rPr>
              <w:t xml:space="preserve">  </w:t>
            </w:r>
            <w:r w:rsidRPr="00D56F80">
              <w:rPr>
                <w:b/>
                <w:color w:val="000000"/>
                <w:sz w:val="30"/>
              </w:rPr>
              <w:t>章</w:t>
            </w:r>
          </w:p>
          <w:p w:rsidR="00D326AC" w:rsidRPr="00D56F80" w:rsidRDefault="00D326AC" w:rsidP="00220F86">
            <w:pPr>
              <w:snapToGrid w:val="0"/>
              <w:spacing w:beforeLines="50"/>
              <w:jc w:val="left"/>
              <w:rPr>
                <w:rFonts w:eastAsia="Times New Roman"/>
                <w:b/>
                <w:color w:val="000000"/>
                <w:sz w:val="28"/>
              </w:rPr>
            </w:pPr>
            <w:r w:rsidRPr="00D56F80">
              <w:rPr>
                <w:b/>
                <w:color w:val="000000"/>
                <w:sz w:val="30"/>
              </w:rPr>
              <w:t>经办人：</w:t>
            </w:r>
            <w:r w:rsidRPr="00D56F80">
              <w:rPr>
                <w:b/>
                <w:color w:val="000000"/>
                <w:sz w:val="30"/>
              </w:rPr>
              <w:t xml:space="preserve">                                 </w:t>
            </w:r>
            <w:r w:rsidRPr="00D56F80">
              <w:rPr>
                <w:b/>
                <w:color w:val="000000"/>
                <w:sz w:val="30"/>
              </w:rPr>
              <w:t>年</w:t>
            </w:r>
            <w:r w:rsidRPr="00D56F80">
              <w:rPr>
                <w:b/>
                <w:color w:val="000000"/>
                <w:sz w:val="30"/>
              </w:rPr>
              <w:t xml:space="preserve">    </w:t>
            </w:r>
            <w:r w:rsidRPr="00D56F80">
              <w:rPr>
                <w:b/>
                <w:color w:val="000000"/>
                <w:sz w:val="30"/>
              </w:rPr>
              <w:t>月</w:t>
            </w:r>
            <w:r w:rsidRPr="00D56F80">
              <w:rPr>
                <w:b/>
                <w:color w:val="000000"/>
                <w:sz w:val="30"/>
              </w:rPr>
              <w:t xml:space="preserve">    </w:t>
            </w:r>
            <w:r w:rsidRPr="00D56F80">
              <w:rPr>
                <w:b/>
                <w:color w:val="000000"/>
                <w:sz w:val="30"/>
              </w:rPr>
              <w:t>日</w:t>
            </w:r>
          </w:p>
        </w:tc>
      </w:tr>
    </w:tbl>
    <w:p w:rsidR="00D326AC" w:rsidRPr="00D56F80" w:rsidRDefault="00D326AC" w:rsidP="00220F86">
      <w:pPr>
        <w:snapToGrid w:val="0"/>
        <w:spacing w:beforeLines="50" w:after="240"/>
        <w:jc w:val="left"/>
        <w:rPr>
          <w:b/>
          <w:color w:val="000000"/>
          <w:sz w:val="30"/>
        </w:rPr>
        <w:sectPr w:rsidR="00D326AC" w:rsidRPr="00D56F80">
          <w:footerReference w:type="default" r:id="rId22"/>
          <w:pgSz w:w="11906" w:h="16838"/>
          <w:pgMar w:top="1701" w:right="1474" w:bottom="1588" w:left="1588" w:header="851" w:footer="1134" w:gutter="0"/>
          <w:cols w:space="720"/>
          <w:docGrid w:type="linesAndChars" w:linePitch="479" w:charSpace="-3233"/>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7"/>
      </w:tblGrid>
      <w:tr w:rsidR="00D326AC" w:rsidRPr="00D56F80" w:rsidTr="001A76E6">
        <w:trPr>
          <w:trHeight w:val="12327"/>
          <w:jc w:val="center"/>
        </w:trPr>
        <w:tc>
          <w:tcPr>
            <w:tcW w:w="9067" w:type="dxa"/>
            <w:tcBorders>
              <w:top w:val="single" w:sz="4" w:space="0" w:color="auto"/>
              <w:left w:val="single" w:sz="4" w:space="0" w:color="auto"/>
              <w:bottom w:val="single" w:sz="4" w:space="0" w:color="auto"/>
              <w:right w:val="single" w:sz="4" w:space="0" w:color="auto"/>
            </w:tcBorders>
          </w:tcPr>
          <w:p w:rsidR="00D326AC" w:rsidRPr="00D56F80" w:rsidRDefault="00D326AC" w:rsidP="00220F86">
            <w:pPr>
              <w:snapToGrid w:val="0"/>
              <w:spacing w:beforeLines="50" w:after="240"/>
              <w:jc w:val="left"/>
              <w:rPr>
                <w:rFonts w:eastAsia="Times New Roman"/>
                <w:b/>
                <w:color w:val="000000"/>
                <w:sz w:val="30"/>
              </w:rPr>
            </w:pPr>
            <w:r w:rsidRPr="00D56F80">
              <w:rPr>
                <w:b/>
                <w:color w:val="000000"/>
                <w:sz w:val="30"/>
              </w:rPr>
              <w:lastRenderedPageBreak/>
              <w:t>审批意见：</w:t>
            </w:r>
          </w:p>
          <w:p w:rsidR="00D326AC" w:rsidRPr="00D56F80" w:rsidRDefault="00D326AC" w:rsidP="00220F86">
            <w:pPr>
              <w:snapToGrid w:val="0"/>
              <w:spacing w:beforeLines="50" w:after="240"/>
              <w:jc w:val="left"/>
              <w:rPr>
                <w:rFonts w:eastAsia="Times New Roman"/>
                <w:b/>
                <w:color w:val="000000"/>
                <w:sz w:val="30"/>
              </w:rPr>
            </w:pPr>
          </w:p>
          <w:p w:rsidR="00D326AC" w:rsidRPr="00D56F80" w:rsidRDefault="00D326AC" w:rsidP="00220F86">
            <w:pPr>
              <w:snapToGrid w:val="0"/>
              <w:spacing w:beforeLines="50" w:after="240"/>
              <w:jc w:val="left"/>
              <w:rPr>
                <w:rFonts w:eastAsia="Times New Roman"/>
                <w:b/>
                <w:color w:val="000000"/>
                <w:sz w:val="30"/>
              </w:rPr>
            </w:pPr>
          </w:p>
          <w:p w:rsidR="00D326AC" w:rsidRPr="00D56F80" w:rsidRDefault="00D326AC" w:rsidP="00220F86">
            <w:pPr>
              <w:snapToGrid w:val="0"/>
              <w:spacing w:beforeLines="50" w:after="240"/>
              <w:jc w:val="left"/>
              <w:rPr>
                <w:rFonts w:eastAsia="Times New Roman"/>
                <w:b/>
                <w:color w:val="000000"/>
                <w:sz w:val="30"/>
              </w:rPr>
            </w:pPr>
          </w:p>
          <w:p w:rsidR="00D326AC" w:rsidRPr="00D56F80" w:rsidRDefault="00D326AC" w:rsidP="00220F86">
            <w:pPr>
              <w:snapToGrid w:val="0"/>
              <w:spacing w:beforeLines="50" w:after="240"/>
              <w:jc w:val="left"/>
              <w:rPr>
                <w:rFonts w:eastAsia="Times New Roman"/>
                <w:b/>
                <w:color w:val="000000"/>
                <w:sz w:val="30"/>
              </w:rPr>
            </w:pPr>
          </w:p>
          <w:p w:rsidR="00D326AC" w:rsidRPr="00D56F80" w:rsidRDefault="00D326AC" w:rsidP="00220F86">
            <w:pPr>
              <w:snapToGrid w:val="0"/>
              <w:spacing w:beforeLines="50" w:after="240"/>
              <w:jc w:val="left"/>
              <w:rPr>
                <w:b/>
                <w:color w:val="000000"/>
                <w:sz w:val="30"/>
              </w:rPr>
            </w:pPr>
          </w:p>
          <w:p w:rsidR="00D326AC" w:rsidRPr="00D56F80" w:rsidRDefault="00D326AC" w:rsidP="00220F86">
            <w:pPr>
              <w:snapToGrid w:val="0"/>
              <w:spacing w:beforeLines="50" w:after="240"/>
              <w:jc w:val="left"/>
              <w:rPr>
                <w:b/>
                <w:color w:val="000000"/>
                <w:sz w:val="30"/>
              </w:rPr>
            </w:pPr>
          </w:p>
          <w:p w:rsidR="00D326AC" w:rsidRPr="00D56F80" w:rsidRDefault="00D326AC" w:rsidP="00220F86">
            <w:pPr>
              <w:snapToGrid w:val="0"/>
              <w:spacing w:beforeLines="50" w:after="240"/>
              <w:jc w:val="left"/>
              <w:rPr>
                <w:b/>
                <w:color w:val="000000"/>
                <w:sz w:val="30"/>
              </w:rPr>
            </w:pPr>
          </w:p>
          <w:p w:rsidR="00D326AC" w:rsidRPr="00D56F80" w:rsidRDefault="00D326AC" w:rsidP="00220F86">
            <w:pPr>
              <w:snapToGrid w:val="0"/>
              <w:spacing w:beforeLines="50" w:after="240"/>
              <w:jc w:val="left"/>
              <w:rPr>
                <w:b/>
                <w:color w:val="000000"/>
                <w:sz w:val="30"/>
              </w:rPr>
            </w:pPr>
          </w:p>
          <w:p w:rsidR="00D326AC" w:rsidRPr="00D56F80" w:rsidRDefault="00D326AC" w:rsidP="00220F86">
            <w:pPr>
              <w:snapToGrid w:val="0"/>
              <w:spacing w:beforeLines="50" w:after="240"/>
              <w:jc w:val="left"/>
              <w:rPr>
                <w:b/>
                <w:color w:val="000000"/>
                <w:sz w:val="30"/>
              </w:rPr>
            </w:pPr>
          </w:p>
          <w:p w:rsidR="00D326AC" w:rsidRPr="00D56F80" w:rsidRDefault="00D326AC" w:rsidP="00220F86">
            <w:pPr>
              <w:snapToGrid w:val="0"/>
              <w:spacing w:beforeLines="50" w:after="240"/>
              <w:jc w:val="left"/>
              <w:rPr>
                <w:b/>
                <w:color w:val="000000"/>
                <w:sz w:val="30"/>
              </w:rPr>
            </w:pPr>
          </w:p>
          <w:p w:rsidR="00D326AC" w:rsidRPr="00D56F80" w:rsidRDefault="00D326AC" w:rsidP="00220F86">
            <w:pPr>
              <w:snapToGrid w:val="0"/>
              <w:spacing w:beforeLines="50" w:after="240"/>
              <w:jc w:val="left"/>
              <w:rPr>
                <w:rFonts w:eastAsia="Times New Roman"/>
                <w:b/>
                <w:color w:val="000000"/>
                <w:sz w:val="30"/>
              </w:rPr>
            </w:pPr>
          </w:p>
          <w:p w:rsidR="00D326AC" w:rsidRPr="00D56F80" w:rsidRDefault="00D326AC" w:rsidP="00220F86">
            <w:pPr>
              <w:snapToGrid w:val="0"/>
              <w:spacing w:beforeLines="50" w:after="240"/>
              <w:jc w:val="left"/>
              <w:rPr>
                <w:rFonts w:eastAsia="Times New Roman"/>
                <w:b/>
                <w:color w:val="000000"/>
                <w:sz w:val="30"/>
              </w:rPr>
            </w:pPr>
          </w:p>
          <w:p w:rsidR="00D326AC" w:rsidRPr="00D56F80" w:rsidRDefault="00D326AC" w:rsidP="00220F86">
            <w:pPr>
              <w:snapToGrid w:val="0"/>
              <w:spacing w:beforeLines="50" w:after="240"/>
              <w:jc w:val="left"/>
              <w:rPr>
                <w:rFonts w:eastAsia="Times New Roman"/>
                <w:b/>
                <w:color w:val="000000"/>
                <w:sz w:val="30"/>
              </w:rPr>
            </w:pPr>
          </w:p>
          <w:p w:rsidR="00D326AC" w:rsidRPr="00D56F80" w:rsidRDefault="00D326AC" w:rsidP="00220F86">
            <w:pPr>
              <w:snapToGrid w:val="0"/>
              <w:spacing w:beforeLines="50" w:after="240"/>
              <w:jc w:val="left"/>
              <w:rPr>
                <w:rFonts w:eastAsia="Times New Roman"/>
                <w:b/>
                <w:color w:val="000000"/>
                <w:sz w:val="30"/>
              </w:rPr>
            </w:pPr>
          </w:p>
          <w:p w:rsidR="00D326AC" w:rsidRPr="00D56F80" w:rsidRDefault="00D326AC" w:rsidP="00220F86">
            <w:pPr>
              <w:snapToGrid w:val="0"/>
              <w:spacing w:beforeLines="50" w:after="240"/>
              <w:jc w:val="left"/>
              <w:rPr>
                <w:rFonts w:eastAsia="Times New Roman"/>
                <w:b/>
                <w:color w:val="000000"/>
                <w:sz w:val="30"/>
              </w:rPr>
            </w:pPr>
          </w:p>
          <w:p w:rsidR="00D326AC" w:rsidRPr="00D56F80" w:rsidRDefault="00D326AC" w:rsidP="00220F86">
            <w:pPr>
              <w:snapToGrid w:val="0"/>
              <w:spacing w:beforeLines="50" w:after="240"/>
              <w:jc w:val="left"/>
              <w:rPr>
                <w:rFonts w:eastAsia="Times New Roman"/>
                <w:b/>
                <w:color w:val="000000"/>
                <w:sz w:val="30"/>
              </w:rPr>
            </w:pPr>
          </w:p>
          <w:p w:rsidR="001A76E6" w:rsidRPr="00D56F80" w:rsidRDefault="00D326AC" w:rsidP="00220F86">
            <w:pPr>
              <w:snapToGrid w:val="0"/>
              <w:spacing w:beforeLines="50"/>
              <w:jc w:val="left"/>
              <w:rPr>
                <w:b/>
                <w:color w:val="000000"/>
                <w:sz w:val="30"/>
              </w:rPr>
            </w:pPr>
            <w:r w:rsidRPr="00D56F80">
              <w:rPr>
                <w:b/>
                <w:color w:val="000000"/>
                <w:sz w:val="30"/>
              </w:rPr>
              <w:t xml:space="preserve">                </w:t>
            </w:r>
          </w:p>
          <w:p w:rsidR="001A76E6" w:rsidRPr="00D56F80" w:rsidRDefault="001A76E6" w:rsidP="00220F86">
            <w:pPr>
              <w:snapToGrid w:val="0"/>
              <w:spacing w:beforeLines="50"/>
              <w:jc w:val="left"/>
              <w:rPr>
                <w:b/>
                <w:color w:val="000000"/>
                <w:sz w:val="30"/>
              </w:rPr>
            </w:pPr>
          </w:p>
          <w:p w:rsidR="001A76E6" w:rsidRPr="00D56F80" w:rsidRDefault="001A76E6" w:rsidP="00220F86">
            <w:pPr>
              <w:snapToGrid w:val="0"/>
              <w:spacing w:beforeLines="50"/>
              <w:jc w:val="left"/>
              <w:rPr>
                <w:b/>
                <w:color w:val="000000"/>
                <w:sz w:val="30"/>
              </w:rPr>
            </w:pPr>
          </w:p>
          <w:p w:rsidR="00D326AC" w:rsidRPr="00D56F80" w:rsidRDefault="00D326AC" w:rsidP="00220F86">
            <w:pPr>
              <w:snapToGrid w:val="0"/>
              <w:spacing w:beforeLines="50"/>
              <w:jc w:val="left"/>
              <w:rPr>
                <w:rFonts w:eastAsia="Times New Roman"/>
                <w:b/>
                <w:color w:val="000000"/>
                <w:sz w:val="30"/>
              </w:rPr>
            </w:pPr>
            <w:r w:rsidRPr="00D56F80">
              <w:rPr>
                <w:b/>
                <w:color w:val="000000"/>
                <w:sz w:val="30"/>
              </w:rPr>
              <w:t xml:space="preserve">                           </w:t>
            </w:r>
            <w:r w:rsidR="001A76E6" w:rsidRPr="00D56F80">
              <w:rPr>
                <w:rFonts w:hint="eastAsia"/>
                <w:b/>
                <w:color w:val="000000"/>
                <w:sz w:val="30"/>
              </w:rPr>
              <w:t xml:space="preserve">            </w:t>
            </w:r>
            <w:r w:rsidRPr="00D56F80">
              <w:rPr>
                <w:b/>
                <w:color w:val="000000"/>
                <w:sz w:val="30"/>
              </w:rPr>
              <w:t xml:space="preserve">      </w:t>
            </w:r>
            <w:r w:rsidRPr="00D56F80">
              <w:rPr>
                <w:b/>
                <w:color w:val="000000"/>
                <w:sz w:val="30"/>
              </w:rPr>
              <w:t>公</w:t>
            </w:r>
            <w:r w:rsidRPr="00D56F80">
              <w:rPr>
                <w:b/>
                <w:color w:val="000000"/>
                <w:sz w:val="30"/>
              </w:rPr>
              <w:t xml:space="preserve">  </w:t>
            </w:r>
            <w:r w:rsidRPr="00D56F80">
              <w:rPr>
                <w:b/>
                <w:color w:val="000000"/>
                <w:sz w:val="30"/>
              </w:rPr>
              <w:t>章</w:t>
            </w:r>
          </w:p>
          <w:p w:rsidR="00D326AC" w:rsidRPr="00D56F80" w:rsidRDefault="00D326AC" w:rsidP="00220F86">
            <w:pPr>
              <w:tabs>
                <w:tab w:val="left" w:pos="720"/>
              </w:tabs>
              <w:snapToGrid w:val="0"/>
              <w:spacing w:beforeLines="50"/>
              <w:jc w:val="left"/>
              <w:rPr>
                <w:b/>
                <w:color w:val="000000"/>
                <w:sz w:val="30"/>
              </w:rPr>
            </w:pPr>
            <w:r w:rsidRPr="00D56F80">
              <w:rPr>
                <w:b/>
                <w:color w:val="000000"/>
                <w:sz w:val="30"/>
              </w:rPr>
              <w:t>经办人：</w:t>
            </w:r>
            <w:r w:rsidRPr="00D56F80">
              <w:rPr>
                <w:b/>
                <w:color w:val="000000"/>
                <w:sz w:val="30"/>
              </w:rPr>
              <w:t xml:space="preserve">                                  </w:t>
            </w:r>
            <w:r w:rsidRPr="00D56F80">
              <w:rPr>
                <w:b/>
                <w:color w:val="000000"/>
                <w:sz w:val="30"/>
              </w:rPr>
              <w:t>年</w:t>
            </w:r>
            <w:r w:rsidRPr="00D56F80">
              <w:rPr>
                <w:b/>
                <w:color w:val="000000"/>
                <w:sz w:val="30"/>
              </w:rPr>
              <w:t xml:space="preserve">    </w:t>
            </w:r>
            <w:r w:rsidRPr="00D56F80">
              <w:rPr>
                <w:b/>
                <w:color w:val="000000"/>
                <w:sz w:val="30"/>
              </w:rPr>
              <w:t>月</w:t>
            </w:r>
            <w:r w:rsidRPr="00D56F80">
              <w:rPr>
                <w:b/>
                <w:color w:val="000000"/>
                <w:sz w:val="30"/>
              </w:rPr>
              <w:t xml:space="preserve">   </w:t>
            </w:r>
            <w:r w:rsidRPr="00D56F80">
              <w:rPr>
                <w:b/>
                <w:color w:val="000000"/>
                <w:sz w:val="30"/>
              </w:rPr>
              <w:t>日</w:t>
            </w:r>
          </w:p>
        </w:tc>
      </w:tr>
    </w:tbl>
    <w:p w:rsidR="00D326AC" w:rsidRPr="00D56F80" w:rsidRDefault="00D326AC" w:rsidP="001A76E6">
      <w:pPr>
        <w:spacing w:line="520" w:lineRule="exact"/>
        <w:rPr>
          <w:sz w:val="28"/>
          <w:szCs w:val="28"/>
        </w:rPr>
      </w:pPr>
    </w:p>
    <w:sectPr w:rsidR="00D326AC" w:rsidRPr="00D56F80" w:rsidSect="00664A40">
      <w:footerReference w:type="default" r:id="rId23"/>
      <w:pgSz w:w="11906" w:h="16838"/>
      <w:pgMar w:top="1701" w:right="1474" w:bottom="1588" w:left="1588" w:header="851" w:footer="1134" w:gutter="0"/>
      <w:cols w:space="720"/>
      <w:docGrid w:type="linesAndChars" w:linePitch="479" w:charSpace="-3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DF8" w:rsidRDefault="008A5DF8">
      <w:r>
        <w:separator/>
      </w:r>
    </w:p>
  </w:endnote>
  <w:endnote w:type="continuationSeparator" w:id="1">
    <w:p w:rsidR="008A5DF8" w:rsidRDefault="008A5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EF" w:rsidRDefault="004A31C5">
    <w:pPr>
      <w:pStyle w:val="af5"/>
      <w:framePr w:wrap="around" w:vAnchor="text" w:hAnchor="margin" w:xAlign="right" w:y="1"/>
      <w:rPr>
        <w:rStyle w:val="a7"/>
      </w:rPr>
    </w:pPr>
    <w:r>
      <w:fldChar w:fldCharType="begin"/>
    </w:r>
    <w:r w:rsidR="000C34EF">
      <w:rPr>
        <w:rStyle w:val="a7"/>
      </w:rPr>
      <w:instrText xml:space="preserve">PAGE  </w:instrText>
    </w:r>
    <w:r>
      <w:fldChar w:fldCharType="separate"/>
    </w:r>
    <w:r w:rsidR="000C34EF">
      <w:rPr>
        <w:rStyle w:val="a7"/>
      </w:rPr>
      <w:t>20</w:t>
    </w:r>
    <w:r>
      <w:fldChar w:fldCharType="end"/>
    </w:r>
  </w:p>
  <w:p w:rsidR="000C34EF" w:rsidRDefault="000C34EF">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EF" w:rsidRDefault="000C34EF">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EF" w:rsidRDefault="000C34EF">
    <w:pPr>
      <w:pStyle w:val="af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EF" w:rsidRDefault="004A31C5">
    <w:pPr>
      <w:pStyle w:val="af5"/>
      <w:jc w:val="center"/>
      <w:rPr>
        <w:rStyle w:val="a7"/>
      </w:rPr>
    </w:pPr>
    <w:r>
      <w:pict>
        <v:shapetype id="_x0000_t202" coordsize="21600,21600" o:spt="202" path="m,l,21600r21600,l21600,xe">
          <v:stroke joinstyle="miter"/>
          <v:path gradientshapeok="t" o:connecttype="rect"/>
        </v:shapetype>
        <v:shape id="文本框 9" o:spid="_x0000_s2057" type="#_x0000_t202" style="position:absolute;left:0;text-align:left;margin-left:0;margin-top:0;width:2in;height:2in;z-index:1;mso-wrap-style:none;mso-position-horizontal:center;mso-position-horizontal-relative:margin" filled="f" stroked="f">
          <v:fill o:detectmouseclick="t"/>
          <v:textbox style="mso-fit-shape-to-text:t" inset="0,0,0,0">
            <w:txbxContent>
              <w:p w:rsidR="000C34EF" w:rsidRDefault="004A31C5">
                <w:pPr>
                  <w:snapToGrid w:val="0"/>
                  <w:rPr>
                    <w:sz w:val="18"/>
                  </w:rPr>
                </w:pPr>
                <w:r>
                  <w:rPr>
                    <w:rFonts w:hint="eastAsia"/>
                    <w:sz w:val="18"/>
                  </w:rPr>
                  <w:fldChar w:fldCharType="begin"/>
                </w:r>
                <w:r w:rsidR="000C34EF">
                  <w:rPr>
                    <w:rFonts w:hint="eastAsia"/>
                    <w:sz w:val="18"/>
                  </w:rPr>
                  <w:instrText xml:space="preserve"> PAGE  \* MERGEFORMAT </w:instrText>
                </w:r>
                <w:r>
                  <w:rPr>
                    <w:rFonts w:hint="eastAsia"/>
                    <w:sz w:val="18"/>
                  </w:rPr>
                  <w:fldChar w:fldCharType="separate"/>
                </w:r>
                <w:r w:rsidR="00220F86">
                  <w:rPr>
                    <w:noProof/>
                    <w:sz w:val="18"/>
                  </w:rPr>
                  <w:t>34</w:t>
                </w:r>
                <w:r>
                  <w:rPr>
                    <w:rFonts w:hint="eastAsia"/>
                    <w:sz w:val="18"/>
                  </w:rPr>
                  <w:fldChar w:fldCharType="end"/>
                </w:r>
              </w:p>
            </w:txbxContent>
          </v:textbox>
          <w10:wrap anchorx="margin"/>
        </v:shape>
      </w:pict>
    </w:r>
  </w:p>
  <w:p w:rsidR="000C34EF" w:rsidRDefault="000C34EF">
    <w:pPr>
      <w:pStyle w:val="af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EF" w:rsidRDefault="000C34EF">
    <w:pPr>
      <w:pStyle w:val="af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EF" w:rsidRDefault="000C34EF">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DF8" w:rsidRDefault="008A5DF8">
      <w:r>
        <w:separator/>
      </w:r>
    </w:p>
  </w:footnote>
  <w:footnote w:type="continuationSeparator" w:id="1">
    <w:p w:rsidR="008A5DF8" w:rsidRDefault="008A5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EF" w:rsidRDefault="000C34EF">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EF" w:rsidRDefault="000C34EF">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EF" w:rsidRDefault="000C34EF">
    <w:pPr>
      <w:pStyle w:val="ad"/>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689156"/>
    <w:multiLevelType w:val="singleLevel"/>
    <w:tmpl w:val="D0689156"/>
    <w:lvl w:ilvl="0">
      <w:start w:val="1"/>
      <w:numFmt w:val="decimal"/>
      <w:suff w:val="nothing"/>
      <w:lvlText w:val="（%1）"/>
      <w:lvlJc w:val="left"/>
    </w:lvl>
  </w:abstractNum>
  <w:abstractNum w:abstractNumId="1">
    <w:nsid w:val="F338BE4D"/>
    <w:multiLevelType w:val="singleLevel"/>
    <w:tmpl w:val="F338BE4D"/>
    <w:lvl w:ilvl="0">
      <w:start w:val="1"/>
      <w:numFmt w:val="decimal"/>
      <w:suff w:val="nothing"/>
      <w:lvlText w:val="（%1）"/>
      <w:lvlJc w:val="left"/>
    </w:lvl>
  </w:abstractNum>
  <w:abstractNum w:abstractNumId="2">
    <w:nsid w:val="204A3A86"/>
    <w:multiLevelType w:val="singleLevel"/>
    <w:tmpl w:val="204A3A86"/>
    <w:lvl w:ilvl="0">
      <w:start w:val="1"/>
      <w:numFmt w:val="decimal"/>
      <w:suff w:val="nothing"/>
      <w:lvlText w:val="（%1）"/>
      <w:lvlJc w:val="left"/>
    </w:lvl>
  </w:abstractNum>
  <w:abstractNum w:abstractNumId="3">
    <w:nsid w:val="459FE78E"/>
    <w:multiLevelType w:val="singleLevel"/>
    <w:tmpl w:val="459FE78E"/>
    <w:lvl w:ilvl="0">
      <w:start w:val="1"/>
      <w:numFmt w:val="decimal"/>
      <w:suff w:val="nothing"/>
      <w:lvlText w:val="（%1）"/>
      <w:lvlJc w:val="left"/>
    </w:lvl>
  </w:abstractNum>
  <w:abstractNum w:abstractNumId="4">
    <w:nsid w:val="4FB7660C"/>
    <w:multiLevelType w:val="multilevel"/>
    <w:tmpl w:val="EEDC24A8"/>
    <w:lvl w:ilvl="0">
      <w:start w:val="1"/>
      <w:numFmt w:val="decimal"/>
      <w:pStyle w:val="1"/>
      <w:lvlText w:val="%1"/>
      <w:lvlJc w:val="left"/>
      <w:pPr>
        <w:tabs>
          <w:tab w:val="num" w:pos="0"/>
        </w:tabs>
        <w:ind w:left="0" w:firstLine="0"/>
      </w:pPr>
      <w:rPr>
        <w:rFonts w:eastAsia="黑体" w:hint="eastAsia"/>
        <w:b w:val="0"/>
        <w:i w:val="0"/>
        <w:color w:val="auto"/>
        <w:sz w:val="30"/>
      </w:rPr>
    </w:lvl>
    <w:lvl w:ilvl="1">
      <w:start w:val="1"/>
      <w:numFmt w:val="decimal"/>
      <w:pStyle w:val="2"/>
      <w:lvlText w:val="%1.%2"/>
      <w:lvlJc w:val="left"/>
      <w:pPr>
        <w:tabs>
          <w:tab w:val="num" w:pos="567"/>
        </w:tabs>
        <w:ind w:left="0" w:firstLine="0"/>
      </w:pPr>
      <w:rPr>
        <w:rFonts w:eastAsia="宋体" w:hint="eastAsia"/>
        <w:b/>
        <w:i w:val="0"/>
        <w:color w:val="auto"/>
        <w:sz w:val="28"/>
      </w:rPr>
    </w:lvl>
    <w:lvl w:ilvl="2">
      <w:start w:val="1"/>
      <w:numFmt w:val="decimal"/>
      <w:pStyle w:val="3"/>
      <w:lvlText w:val="%1.%2.%3"/>
      <w:lvlJc w:val="left"/>
      <w:pPr>
        <w:tabs>
          <w:tab w:val="num" w:pos="794"/>
        </w:tabs>
        <w:ind w:left="0" w:firstLine="0"/>
      </w:pPr>
      <w:rPr>
        <w:rFonts w:eastAsia="宋体" w:hint="eastAsia"/>
        <w:color w:val="auto"/>
        <w:sz w:val="28"/>
      </w:rPr>
    </w:lvl>
    <w:lvl w:ilvl="3">
      <w:start w:val="1"/>
      <w:numFmt w:val="decimal"/>
      <w:pStyle w:val="4"/>
      <w:lvlText w:val="%1.%2.%3.%4"/>
      <w:lvlJc w:val="left"/>
      <w:pPr>
        <w:tabs>
          <w:tab w:val="num" w:pos="0"/>
        </w:tabs>
        <w:ind w:left="0" w:firstLine="0"/>
      </w:pPr>
      <w:rPr>
        <w:rFonts w:eastAsia="宋体" w:hint="eastAsia"/>
        <w:color w:val="auto"/>
        <w:sz w:val="28"/>
      </w:rPr>
    </w:lvl>
    <w:lvl w:ilvl="4">
      <w:start w:val="1"/>
      <w:numFmt w:val="decimal"/>
      <w:pStyle w:val="5"/>
      <w:lvlText w:val="%1.%2.%3.%4.%5"/>
      <w:lvlJc w:val="left"/>
      <w:pPr>
        <w:tabs>
          <w:tab w:val="num" w:pos="0"/>
        </w:tabs>
        <w:ind w:left="0" w:firstLine="0"/>
      </w:pPr>
      <w:rPr>
        <w:rFonts w:eastAsia="宋体" w:hint="eastAsia"/>
        <w:sz w:val="28"/>
      </w:rPr>
    </w:lvl>
    <w:lvl w:ilvl="5">
      <w:start w:val="1"/>
      <w:numFmt w:val="decimal"/>
      <w:pStyle w:val="6"/>
      <w:lvlText w:val="%1.%2.%3.%4.%5.%6"/>
      <w:lvlJc w:val="left"/>
      <w:pPr>
        <w:tabs>
          <w:tab w:val="num" w:pos="0"/>
        </w:tabs>
        <w:ind w:left="0" w:firstLine="0"/>
      </w:pPr>
      <w:rPr>
        <w:rFonts w:eastAsia="宋体" w:hint="eastAsia"/>
        <w:sz w:val="28"/>
      </w:rPr>
    </w:lvl>
    <w:lvl w:ilvl="6">
      <w:start w:val="1"/>
      <w:numFmt w:val="decimal"/>
      <w:lvlText w:val="%1.%2.%3.%4.%5.%6.%7"/>
      <w:lvlJc w:val="left"/>
      <w:pPr>
        <w:tabs>
          <w:tab w:val="num" w:pos="1344"/>
        </w:tabs>
        <w:ind w:left="1344" w:hanging="720"/>
      </w:pPr>
      <w:rPr>
        <w:rFonts w:hint="eastAsia"/>
      </w:rPr>
    </w:lvl>
    <w:lvl w:ilvl="7">
      <w:start w:val="1"/>
      <w:numFmt w:val="decimal"/>
      <w:lvlText w:val="%1.%2.%3.%4.%5.%6.%7.%8"/>
      <w:lvlJc w:val="left"/>
      <w:pPr>
        <w:tabs>
          <w:tab w:val="num" w:pos="1344"/>
        </w:tabs>
        <w:ind w:left="1344" w:hanging="720"/>
      </w:pPr>
      <w:rPr>
        <w:rFonts w:hint="eastAsia"/>
      </w:rPr>
    </w:lvl>
    <w:lvl w:ilvl="8">
      <w:start w:val="1"/>
      <w:numFmt w:val="decimal"/>
      <w:lvlText w:val="%1.%2.%3.%4.%5.%6.%7.%8.%9"/>
      <w:lvlJc w:val="left"/>
      <w:pPr>
        <w:tabs>
          <w:tab w:val="num" w:pos="1344"/>
        </w:tabs>
        <w:ind w:left="1344" w:hanging="720"/>
      </w:pPr>
      <w:rPr>
        <w:rFonts w:hint="eastAsia"/>
      </w:rPr>
    </w:lvl>
  </w:abstractNum>
  <w:abstractNum w:abstractNumId="5">
    <w:nsid w:val="5848C68E"/>
    <w:multiLevelType w:val="singleLevel"/>
    <w:tmpl w:val="5848C68E"/>
    <w:lvl w:ilvl="0">
      <w:start w:val="2"/>
      <w:numFmt w:val="decimal"/>
      <w:suff w:val="nothing"/>
      <w:lvlText w:val="（%1）"/>
      <w:lvlJc w:val="left"/>
    </w:lvl>
  </w:abstractNum>
  <w:abstractNum w:abstractNumId="6">
    <w:nsid w:val="584A5D90"/>
    <w:multiLevelType w:val="singleLevel"/>
    <w:tmpl w:val="584A5D90"/>
    <w:lvl w:ilvl="0">
      <w:start w:val="2"/>
      <w:numFmt w:val="decimal"/>
      <w:suff w:val="nothing"/>
      <w:lvlText w:val="%1、"/>
      <w:lvlJc w:val="left"/>
    </w:lvl>
  </w:abstractNum>
  <w:abstractNum w:abstractNumId="7">
    <w:nsid w:val="584A5E96"/>
    <w:multiLevelType w:val="singleLevel"/>
    <w:tmpl w:val="584A5E96"/>
    <w:lvl w:ilvl="0">
      <w:start w:val="4"/>
      <w:numFmt w:val="decimal"/>
      <w:suff w:val="nothing"/>
      <w:lvlText w:val="%1、"/>
      <w:lvlJc w:val="left"/>
    </w:lvl>
  </w:abstractNum>
  <w:abstractNum w:abstractNumId="8">
    <w:nsid w:val="58B67A34"/>
    <w:multiLevelType w:val="singleLevel"/>
    <w:tmpl w:val="58B67A34"/>
    <w:lvl w:ilvl="0">
      <w:start w:val="1"/>
      <w:numFmt w:val="decimal"/>
      <w:suff w:val="nothing"/>
      <w:lvlText w:val="%1、"/>
      <w:lvlJc w:val="left"/>
    </w:lvl>
  </w:abstractNum>
  <w:abstractNum w:abstractNumId="9">
    <w:nsid w:val="78C437D3"/>
    <w:multiLevelType w:val="singleLevel"/>
    <w:tmpl w:val="78C437D3"/>
    <w:lvl w:ilvl="0">
      <w:start w:val="2"/>
      <w:numFmt w:val="decimal"/>
      <w:suff w:val="nothing"/>
      <w:lvlText w:val="（%1）"/>
      <w:lvlJc w:val="left"/>
    </w:lvl>
  </w:abstractNum>
  <w:num w:numId="1">
    <w:abstractNumId w:val="5"/>
  </w:num>
  <w:num w:numId="2">
    <w:abstractNumId w:val="6"/>
  </w:num>
  <w:num w:numId="3">
    <w:abstractNumId w:val="7"/>
  </w:num>
  <w:num w:numId="4">
    <w:abstractNumId w:val="0"/>
  </w:num>
  <w:num w:numId="5">
    <w:abstractNumId w:val="1"/>
  </w:num>
  <w:num w:numId="6">
    <w:abstractNumId w:val="3"/>
  </w:num>
  <w:num w:numId="7">
    <w:abstractNumId w:val="2"/>
  </w:num>
  <w:num w:numId="8">
    <w:abstractNumId w:val="4"/>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stylePaneFormatFilter w:val="3F01"/>
  <w:doNotTrackMoves/>
  <w:defaultTabStop w:val="425"/>
  <w:drawingGridHorizontalSpacing w:val="0"/>
  <w:drawingGridVerticalSpacing w:val="479"/>
  <w:noPunctuationKerning/>
  <w:characterSpacingControl w:val="compressPunctuation"/>
  <w:doNotValidateAgainstSchema/>
  <w:doNotDemarcateInvalidXml/>
  <w:hdrShapeDefaults>
    <o:shapedefaults v:ext="edit" spidmax="7168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498"/>
    <w:rsid w:val="000004DE"/>
    <w:rsid w:val="00001060"/>
    <w:rsid w:val="0000445C"/>
    <w:rsid w:val="00007F81"/>
    <w:rsid w:val="00022584"/>
    <w:rsid w:val="00022842"/>
    <w:rsid w:val="0002631B"/>
    <w:rsid w:val="00026337"/>
    <w:rsid w:val="000271F8"/>
    <w:rsid w:val="00027C81"/>
    <w:rsid w:val="000303F3"/>
    <w:rsid w:val="000310D8"/>
    <w:rsid w:val="00031469"/>
    <w:rsid w:val="0003383C"/>
    <w:rsid w:val="00036D40"/>
    <w:rsid w:val="00037CCD"/>
    <w:rsid w:val="00040CB0"/>
    <w:rsid w:val="000455B9"/>
    <w:rsid w:val="00046079"/>
    <w:rsid w:val="00047A35"/>
    <w:rsid w:val="00050D71"/>
    <w:rsid w:val="00054E73"/>
    <w:rsid w:val="0005516A"/>
    <w:rsid w:val="00057118"/>
    <w:rsid w:val="0005795B"/>
    <w:rsid w:val="00061DC3"/>
    <w:rsid w:val="000636B7"/>
    <w:rsid w:val="0007135B"/>
    <w:rsid w:val="00074509"/>
    <w:rsid w:val="000758FF"/>
    <w:rsid w:val="0007623A"/>
    <w:rsid w:val="00077B98"/>
    <w:rsid w:val="000826A0"/>
    <w:rsid w:val="00092ADE"/>
    <w:rsid w:val="00093572"/>
    <w:rsid w:val="000939C1"/>
    <w:rsid w:val="000942EB"/>
    <w:rsid w:val="000A1AC9"/>
    <w:rsid w:val="000B378B"/>
    <w:rsid w:val="000B4D1A"/>
    <w:rsid w:val="000C08DB"/>
    <w:rsid w:val="000C34EF"/>
    <w:rsid w:val="000C4EFB"/>
    <w:rsid w:val="000C63E5"/>
    <w:rsid w:val="000C7580"/>
    <w:rsid w:val="000D23B3"/>
    <w:rsid w:val="000D52C2"/>
    <w:rsid w:val="000D52C8"/>
    <w:rsid w:val="000D5726"/>
    <w:rsid w:val="000E0CA6"/>
    <w:rsid w:val="000E42D0"/>
    <w:rsid w:val="00101289"/>
    <w:rsid w:val="00102448"/>
    <w:rsid w:val="001029F2"/>
    <w:rsid w:val="001077D8"/>
    <w:rsid w:val="001119E9"/>
    <w:rsid w:val="00117043"/>
    <w:rsid w:val="00123713"/>
    <w:rsid w:val="00125C22"/>
    <w:rsid w:val="001262F5"/>
    <w:rsid w:val="00130355"/>
    <w:rsid w:val="0013259E"/>
    <w:rsid w:val="00132EDC"/>
    <w:rsid w:val="001349BC"/>
    <w:rsid w:val="00134BB6"/>
    <w:rsid w:val="0013536A"/>
    <w:rsid w:val="00135F7F"/>
    <w:rsid w:val="00140713"/>
    <w:rsid w:val="0014218C"/>
    <w:rsid w:val="0014486F"/>
    <w:rsid w:val="00146923"/>
    <w:rsid w:val="00146AFA"/>
    <w:rsid w:val="00147D65"/>
    <w:rsid w:val="00150B6D"/>
    <w:rsid w:val="00160247"/>
    <w:rsid w:val="001639B7"/>
    <w:rsid w:val="00166C81"/>
    <w:rsid w:val="00166EA8"/>
    <w:rsid w:val="00170F11"/>
    <w:rsid w:val="00172A27"/>
    <w:rsid w:val="00173DA8"/>
    <w:rsid w:val="00180A44"/>
    <w:rsid w:val="00181FC0"/>
    <w:rsid w:val="0018245F"/>
    <w:rsid w:val="001862FC"/>
    <w:rsid w:val="00186DE3"/>
    <w:rsid w:val="00194967"/>
    <w:rsid w:val="00196AE7"/>
    <w:rsid w:val="00196D75"/>
    <w:rsid w:val="00197446"/>
    <w:rsid w:val="001A0078"/>
    <w:rsid w:val="001A741F"/>
    <w:rsid w:val="001A76E6"/>
    <w:rsid w:val="001A7AED"/>
    <w:rsid w:val="001B496D"/>
    <w:rsid w:val="001C1AB8"/>
    <w:rsid w:val="001C20E3"/>
    <w:rsid w:val="001C2D23"/>
    <w:rsid w:val="001C3206"/>
    <w:rsid w:val="001C4878"/>
    <w:rsid w:val="001D2521"/>
    <w:rsid w:val="001E2218"/>
    <w:rsid w:val="001E3204"/>
    <w:rsid w:val="001E3DBA"/>
    <w:rsid w:val="001F2226"/>
    <w:rsid w:val="001F2569"/>
    <w:rsid w:val="001F551F"/>
    <w:rsid w:val="0020065A"/>
    <w:rsid w:val="002137DB"/>
    <w:rsid w:val="0022059D"/>
    <w:rsid w:val="00220F86"/>
    <w:rsid w:val="00222C82"/>
    <w:rsid w:val="0022414B"/>
    <w:rsid w:val="00227CB2"/>
    <w:rsid w:val="00230AE7"/>
    <w:rsid w:val="00230FAD"/>
    <w:rsid w:val="002328E7"/>
    <w:rsid w:val="00232C7E"/>
    <w:rsid w:val="00241D27"/>
    <w:rsid w:val="002442FA"/>
    <w:rsid w:val="00244900"/>
    <w:rsid w:val="00245D74"/>
    <w:rsid w:val="00246510"/>
    <w:rsid w:val="0024742D"/>
    <w:rsid w:val="00255937"/>
    <w:rsid w:val="00261FE6"/>
    <w:rsid w:val="002630F6"/>
    <w:rsid w:val="002657D7"/>
    <w:rsid w:val="00265875"/>
    <w:rsid w:val="002723E4"/>
    <w:rsid w:val="002740E7"/>
    <w:rsid w:val="0028327E"/>
    <w:rsid w:val="00286D6D"/>
    <w:rsid w:val="002A47D2"/>
    <w:rsid w:val="002A4E23"/>
    <w:rsid w:val="002A76EF"/>
    <w:rsid w:val="002A7EEB"/>
    <w:rsid w:val="002B5F0F"/>
    <w:rsid w:val="002B6736"/>
    <w:rsid w:val="002B73D4"/>
    <w:rsid w:val="002B7ADE"/>
    <w:rsid w:val="002C424C"/>
    <w:rsid w:val="002D004A"/>
    <w:rsid w:val="002D2A93"/>
    <w:rsid w:val="002D4928"/>
    <w:rsid w:val="002D4AFB"/>
    <w:rsid w:val="002D7F8A"/>
    <w:rsid w:val="002E11C8"/>
    <w:rsid w:val="002E11D1"/>
    <w:rsid w:val="002E1A81"/>
    <w:rsid w:val="002E4711"/>
    <w:rsid w:val="002F5CE2"/>
    <w:rsid w:val="002F790D"/>
    <w:rsid w:val="002F7E14"/>
    <w:rsid w:val="00301BA6"/>
    <w:rsid w:val="00303351"/>
    <w:rsid w:val="00305B74"/>
    <w:rsid w:val="003070F7"/>
    <w:rsid w:val="00311F7B"/>
    <w:rsid w:val="00315859"/>
    <w:rsid w:val="0032065D"/>
    <w:rsid w:val="00322EE1"/>
    <w:rsid w:val="003247E3"/>
    <w:rsid w:val="00327DD7"/>
    <w:rsid w:val="00340175"/>
    <w:rsid w:val="00346782"/>
    <w:rsid w:val="00352F7F"/>
    <w:rsid w:val="0036342B"/>
    <w:rsid w:val="00364471"/>
    <w:rsid w:val="00365FA2"/>
    <w:rsid w:val="00367A21"/>
    <w:rsid w:val="00372CF8"/>
    <w:rsid w:val="00376A12"/>
    <w:rsid w:val="00377535"/>
    <w:rsid w:val="00377C4F"/>
    <w:rsid w:val="00380009"/>
    <w:rsid w:val="00380313"/>
    <w:rsid w:val="00384791"/>
    <w:rsid w:val="00384B69"/>
    <w:rsid w:val="0039717B"/>
    <w:rsid w:val="00397329"/>
    <w:rsid w:val="003A097E"/>
    <w:rsid w:val="003A74D8"/>
    <w:rsid w:val="003A7554"/>
    <w:rsid w:val="003B077C"/>
    <w:rsid w:val="003B2331"/>
    <w:rsid w:val="003B5C39"/>
    <w:rsid w:val="003C1238"/>
    <w:rsid w:val="003C228E"/>
    <w:rsid w:val="003C3C9F"/>
    <w:rsid w:val="003C49B8"/>
    <w:rsid w:val="003D4805"/>
    <w:rsid w:val="003E52EB"/>
    <w:rsid w:val="003E6251"/>
    <w:rsid w:val="003F190F"/>
    <w:rsid w:val="003F634B"/>
    <w:rsid w:val="003F75BE"/>
    <w:rsid w:val="003F7BDD"/>
    <w:rsid w:val="00400785"/>
    <w:rsid w:val="004024BC"/>
    <w:rsid w:val="00403A58"/>
    <w:rsid w:val="0040470D"/>
    <w:rsid w:val="00415524"/>
    <w:rsid w:val="004162F7"/>
    <w:rsid w:val="00416448"/>
    <w:rsid w:val="00420DE5"/>
    <w:rsid w:val="00424F41"/>
    <w:rsid w:val="00426A3F"/>
    <w:rsid w:val="0043306E"/>
    <w:rsid w:val="004379D7"/>
    <w:rsid w:val="00442A01"/>
    <w:rsid w:val="00445ED7"/>
    <w:rsid w:val="00446727"/>
    <w:rsid w:val="00452447"/>
    <w:rsid w:val="004542B4"/>
    <w:rsid w:val="004545AE"/>
    <w:rsid w:val="00454B5E"/>
    <w:rsid w:val="004554A0"/>
    <w:rsid w:val="00457545"/>
    <w:rsid w:val="004575EF"/>
    <w:rsid w:val="004627AF"/>
    <w:rsid w:val="004654A5"/>
    <w:rsid w:val="004666F8"/>
    <w:rsid w:val="004761DF"/>
    <w:rsid w:val="004804B9"/>
    <w:rsid w:val="004827D0"/>
    <w:rsid w:val="00485A5F"/>
    <w:rsid w:val="004913BE"/>
    <w:rsid w:val="004A31C5"/>
    <w:rsid w:val="004A45A6"/>
    <w:rsid w:val="004B0187"/>
    <w:rsid w:val="004B0526"/>
    <w:rsid w:val="004B0CCC"/>
    <w:rsid w:val="004B467D"/>
    <w:rsid w:val="004B6714"/>
    <w:rsid w:val="004C2364"/>
    <w:rsid w:val="004D7840"/>
    <w:rsid w:val="004E6605"/>
    <w:rsid w:val="004F1637"/>
    <w:rsid w:val="004F4EBA"/>
    <w:rsid w:val="004F631A"/>
    <w:rsid w:val="00502329"/>
    <w:rsid w:val="005055B0"/>
    <w:rsid w:val="00507AC2"/>
    <w:rsid w:val="005111CE"/>
    <w:rsid w:val="00511F0A"/>
    <w:rsid w:val="0051601C"/>
    <w:rsid w:val="00516E38"/>
    <w:rsid w:val="00521812"/>
    <w:rsid w:val="00527314"/>
    <w:rsid w:val="005328C7"/>
    <w:rsid w:val="00534267"/>
    <w:rsid w:val="00534CC6"/>
    <w:rsid w:val="0054395A"/>
    <w:rsid w:val="005456B0"/>
    <w:rsid w:val="00553CAA"/>
    <w:rsid w:val="00561601"/>
    <w:rsid w:val="00566508"/>
    <w:rsid w:val="005679E6"/>
    <w:rsid w:val="005713A1"/>
    <w:rsid w:val="0057583C"/>
    <w:rsid w:val="0057788B"/>
    <w:rsid w:val="00580490"/>
    <w:rsid w:val="005829DA"/>
    <w:rsid w:val="0059027D"/>
    <w:rsid w:val="005A64F0"/>
    <w:rsid w:val="005A7E98"/>
    <w:rsid w:val="005B6647"/>
    <w:rsid w:val="005D13CB"/>
    <w:rsid w:val="005D56F9"/>
    <w:rsid w:val="005D6293"/>
    <w:rsid w:val="005D6F58"/>
    <w:rsid w:val="005D7AA1"/>
    <w:rsid w:val="005E0DB2"/>
    <w:rsid w:val="005E22B9"/>
    <w:rsid w:val="005E2D04"/>
    <w:rsid w:val="005E5ACB"/>
    <w:rsid w:val="005E7CBF"/>
    <w:rsid w:val="005F2B64"/>
    <w:rsid w:val="005F7742"/>
    <w:rsid w:val="0060157A"/>
    <w:rsid w:val="006032B0"/>
    <w:rsid w:val="0060415C"/>
    <w:rsid w:val="006058A9"/>
    <w:rsid w:val="00605F99"/>
    <w:rsid w:val="006072AD"/>
    <w:rsid w:val="00610050"/>
    <w:rsid w:val="00612E01"/>
    <w:rsid w:val="00614405"/>
    <w:rsid w:val="0062044B"/>
    <w:rsid w:val="006248F9"/>
    <w:rsid w:val="006379E2"/>
    <w:rsid w:val="00640F7D"/>
    <w:rsid w:val="00647643"/>
    <w:rsid w:val="00653154"/>
    <w:rsid w:val="00661387"/>
    <w:rsid w:val="00662EB0"/>
    <w:rsid w:val="00664A40"/>
    <w:rsid w:val="0066758B"/>
    <w:rsid w:val="006721CC"/>
    <w:rsid w:val="00673064"/>
    <w:rsid w:val="006779B7"/>
    <w:rsid w:val="0068473D"/>
    <w:rsid w:val="00684C09"/>
    <w:rsid w:val="00691C58"/>
    <w:rsid w:val="006934C3"/>
    <w:rsid w:val="00694065"/>
    <w:rsid w:val="00695A68"/>
    <w:rsid w:val="006A3FAA"/>
    <w:rsid w:val="006A4391"/>
    <w:rsid w:val="006A57F7"/>
    <w:rsid w:val="006A59A4"/>
    <w:rsid w:val="006A7DE9"/>
    <w:rsid w:val="006B0468"/>
    <w:rsid w:val="006B0871"/>
    <w:rsid w:val="006C1EB1"/>
    <w:rsid w:val="006C4F23"/>
    <w:rsid w:val="006C50F1"/>
    <w:rsid w:val="006D09A8"/>
    <w:rsid w:val="006D71CF"/>
    <w:rsid w:val="006E0251"/>
    <w:rsid w:val="006E246B"/>
    <w:rsid w:val="006E4F32"/>
    <w:rsid w:val="006E5AA8"/>
    <w:rsid w:val="006E7C83"/>
    <w:rsid w:val="006F2F2D"/>
    <w:rsid w:val="006F533A"/>
    <w:rsid w:val="00703527"/>
    <w:rsid w:val="00704837"/>
    <w:rsid w:val="00712C1F"/>
    <w:rsid w:val="00713983"/>
    <w:rsid w:val="00713EE9"/>
    <w:rsid w:val="00714274"/>
    <w:rsid w:val="00715490"/>
    <w:rsid w:val="00731ED7"/>
    <w:rsid w:val="00732A78"/>
    <w:rsid w:val="007348CC"/>
    <w:rsid w:val="00735E69"/>
    <w:rsid w:val="0073627D"/>
    <w:rsid w:val="0074562B"/>
    <w:rsid w:val="00747677"/>
    <w:rsid w:val="0075014C"/>
    <w:rsid w:val="0075044C"/>
    <w:rsid w:val="007576D1"/>
    <w:rsid w:val="007608A0"/>
    <w:rsid w:val="00764E72"/>
    <w:rsid w:val="00764ECD"/>
    <w:rsid w:val="00765F9F"/>
    <w:rsid w:val="00782B69"/>
    <w:rsid w:val="007844BC"/>
    <w:rsid w:val="007A4A3D"/>
    <w:rsid w:val="007B062F"/>
    <w:rsid w:val="007B12D1"/>
    <w:rsid w:val="007B5AF7"/>
    <w:rsid w:val="007C0D2B"/>
    <w:rsid w:val="007C17EE"/>
    <w:rsid w:val="007E2D9C"/>
    <w:rsid w:val="007F33A8"/>
    <w:rsid w:val="007F3F17"/>
    <w:rsid w:val="007F61C4"/>
    <w:rsid w:val="008133D2"/>
    <w:rsid w:val="00816ABD"/>
    <w:rsid w:val="00817E1F"/>
    <w:rsid w:val="00820FA2"/>
    <w:rsid w:val="00821D60"/>
    <w:rsid w:val="0082210C"/>
    <w:rsid w:val="00822FFB"/>
    <w:rsid w:val="00826565"/>
    <w:rsid w:val="00827682"/>
    <w:rsid w:val="00827BD8"/>
    <w:rsid w:val="00835D3E"/>
    <w:rsid w:val="00837D7B"/>
    <w:rsid w:val="0084557C"/>
    <w:rsid w:val="00852139"/>
    <w:rsid w:val="00854223"/>
    <w:rsid w:val="00855B70"/>
    <w:rsid w:val="0085690D"/>
    <w:rsid w:val="00860AA7"/>
    <w:rsid w:val="0086153A"/>
    <w:rsid w:val="00861ADA"/>
    <w:rsid w:val="00864748"/>
    <w:rsid w:val="0086769B"/>
    <w:rsid w:val="008679BA"/>
    <w:rsid w:val="00867D28"/>
    <w:rsid w:val="00870E92"/>
    <w:rsid w:val="0087285B"/>
    <w:rsid w:val="00880FA4"/>
    <w:rsid w:val="00883090"/>
    <w:rsid w:val="00883A70"/>
    <w:rsid w:val="00883B91"/>
    <w:rsid w:val="008849F1"/>
    <w:rsid w:val="00886633"/>
    <w:rsid w:val="00892832"/>
    <w:rsid w:val="00896C39"/>
    <w:rsid w:val="008A075A"/>
    <w:rsid w:val="008A1234"/>
    <w:rsid w:val="008A4C1A"/>
    <w:rsid w:val="008A5DF8"/>
    <w:rsid w:val="008A62FB"/>
    <w:rsid w:val="008A7C79"/>
    <w:rsid w:val="008C2AF8"/>
    <w:rsid w:val="008D02F7"/>
    <w:rsid w:val="008D3030"/>
    <w:rsid w:val="008E5839"/>
    <w:rsid w:val="008E60E7"/>
    <w:rsid w:val="008E7D05"/>
    <w:rsid w:val="008F0373"/>
    <w:rsid w:val="008F775F"/>
    <w:rsid w:val="00901AF7"/>
    <w:rsid w:val="00905D65"/>
    <w:rsid w:val="00906585"/>
    <w:rsid w:val="009079BF"/>
    <w:rsid w:val="00910ABC"/>
    <w:rsid w:val="00911315"/>
    <w:rsid w:val="00911B94"/>
    <w:rsid w:val="00915CAE"/>
    <w:rsid w:val="009162F6"/>
    <w:rsid w:val="00924AC2"/>
    <w:rsid w:val="0093598F"/>
    <w:rsid w:val="00942582"/>
    <w:rsid w:val="00943C59"/>
    <w:rsid w:val="0094524F"/>
    <w:rsid w:val="00946880"/>
    <w:rsid w:val="00951C2B"/>
    <w:rsid w:val="009528C5"/>
    <w:rsid w:val="0095426F"/>
    <w:rsid w:val="009575CA"/>
    <w:rsid w:val="00960CD2"/>
    <w:rsid w:val="00962BC3"/>
    <w:rsid w:val="00965050"/>
    <w:rsid w:val="0097482E"/>
    <w:rsid w:val="00983B62"/>
    <w:rsid w:val="00985AE3"/>
    <w:rsid w:val="00995282"/>
    <w:rsid w:val="00997D6E"/>
    <w:rsid w:val="009A3249"/>
    <w:rsid w:val="009A333B"/>
    <w:rsid w:val="009A67ED"/>
    <w:rsid w:val="009B0014"/>
    <w:rsid w:val="009B1DE2"/>
    <w:rsid w:val="009B2AF7"/>
    <w:rsid w:val="009B528F"/>
    <w:rsid w:val="009C0C8A"/>
    <w:rsid w:val="009D0807"/>
    <w:rsid w:val="009D12C2"/>
    <w:rsid w:val="009D1383"/>
    <w:rsid w:val="009D244A"/>
    <w:rsid w:val="009D5594"/>
    <w:rsid w:val="009D6C8C"/>
    <w:rsid w:val="009E5DCE"/>
    <w:rsid w:val="009F062B"/>
    <w:rsid w:val="009F0D4D"/>
    <w:rsid w:val="009F1DDE"/>
    <w:rsid w:val="009F25FE"/>
    <w:rsid w:val="009F2A0C"/>
    <w:rsid w:val="009F7677"/>
    <w:rsid w:val="00A003BF"/>
    <w:rsid w:val="00A00439"/>
    <w:rsid w:val="00A01338"/>
    <w:rsid w:val="00A02C75"/>
    <w:rsid w:val="00A0447E"/>
    <w:rsid w:val="00A06B46"/>
    <w:rsid w:val="00A13D6A"/>
    <w:rsid w:val="00A22F79"/>
    <w:rsid w:val="00A31A64"/>
    <w:rsid w:val="00A34445"/>
    <w:rsid w:val="00A36252"/>
    <w:rsid w:val="00A40698"/>
    <w:rsid w:val="00A40CCE"/>
    <w:rsid w:val="00A43C1A"/>
    <w:rsid w:val="00A45B95"/>
    <w:rsid w:val="00A47563"/>
    <w:rsid w:val="00A742B5"/>
    <w:rsid w:val="00A766DD"/>
    <w:rsid w:val="00A93BB8"/>
    <w:rsid w:val="00A94B84"/>
    <w:rsid w:val="00A95838"/>
    <w:rsid w:val="00A96E55"/>
    <w:rsid w:val="00AA08C6"/>
    <w:rsid w:val="00AA3BBB"/>
    <w:rsid w:val="00AA6A32"/>
    <w:rsid w:val="00AB2AD8"/>
    <w:rsid w:val="00AD1166"/>
    <w:rsid w:val="00AD2D7A"/>
    <w:rsid w:val="00AE2448"/>
    <w:rsid w:val="00AE3A1E"/>
    <w:rsid w:val="00AF09EC"/>
    <w:rsid w:val="00B07159"/>
    <w:rsid w:val="00B12959"/>
    <w:rsid w:val="00B149AA"/>
    <w:rsid w:val="00B1502C"/>
    <w:rsid w:val="00B17E51"/>
    <w:rsid w:val="00B268C4"/>
    <w:rsid w:val="00B27ECC"/>
    <w:rsid w:val="00B35EE5"/>
    <w:rsid w:val="00B37150"/>
    <w:rsid w:val="00B37290"/>
    <w:rsid w:val="00B41F27"/>
    <w:rsid w:val="00B46088"/>
    <w:rsid w:val="00B51FD2"/>
    <w:rsid w:val="00B53656"/>
    <w:rsid w:val="00B54A67"/>
    <w:rsid w:val="00B54C81"/>
    <w:rsid w:val="00B56B88"/>
    <w:rsid w:val="00B56C1E"/>
    <w:rsid w:val="00B57BBD"/>
    <w:rsid w:val="00B61C8B"/>
    <w:rsid w:val="00B65093"/>
    <w:rsid w:val="00B723C0"/>
    <w:rsid w:val="00B822E6"/>
    <w:rsid w:val="00B933BA"/>
    <w:rsid w:val="00B975AA"/>
    <w:rsid w:val="00BA09BC"/>
    <w:rsid w:val="00BA0CF8"/>
    <w:rsid w:val="00BB284A"/>
    <w:rsid w:val="00BC2333"/>
    <w:rsid w:val="00BC37FC"/>
    <w:rsid w:val="00BC397F"/>
    <w:rsid w:val="00BD048F"/>
    <w:rsid w:val="00BD168F"/>
    <w:rsid w:val="00BD5E80"/>
    <w:rsid w:val="00BD7296"/>
    <w:rsid w:val="00BE059C"/>
    <w:rsid w:val="00BE059F"/>
    <w:rsid w:val="00BE5966"/>
    <w:rsid w:val="00BE6479"/>
    <w:rsid w:val="00BF5D9A"/>
    <w:rsid w:val="00BF613C"/>
    <w:rsid w:val="00C05061"/>
    <w:rsid w:val="00C063C0"/>
    <w:rsid w:val="00C0699A"/>
    <w:rsid w:val="00C06A91"/>
    <w:rsid w:val="00C11BC5"/>
    <w:rsid w:val="00C2221E"/>
    <w:rsid w:val="00C228BC"/>
    <w:rsid w:val="00C27ACB"/>
    <w:rsid w:val="00C30B96"/>
    <w:rsid w:val="00C3646F"/>
    <w:rsid w:val="00C37BAC"/>
    <w:rsid w:val="00C42912"/>
    <w:rsid w:val="00C4580D"/>
    <w:rsid w:val="00C4684B"/>
    <w:rsid w:val="00C478D0"/>
    <w:rsid w:val="00C5243A"/>
    <w:rsid w:val="00C64F80"/>
    <w:rsid w:val="00C655D9"/>
    <w:rsid w:val="00C700FE"/>
    <w:rsid w:val="00C706FF"/>
    <w:rsid w:val="00C74570"/>
    <w:rsid w:val="00C86108"/>
    <w:rsid w:val="00C8718C"/>
    <w:rsid w:val="00C90BCA"/>
    <w:rsid w:val="00CA10D3"/>
    <w:rsid w:val="00CA3DB5"/>
    <w:rsid w:val="00CA442E"/>
    <w:rsid w:val="00CA5342"/>
    <w:rsid w:val="00CA5D71"/>
    <w:rsid w:val="00CA7D49"/>
    <w:rsid w:val="00CB79A8"/>
    <w:rsid w:val="00CC05A7"/>
    <w:rsid w:val="00CC0CAD"/>
    <w:rsid w:val="00CC168D"/>
    <w:rsid w:val="00CE2904"/>
    <w:rsid w:val="00CE3197"/>
    <w:rsid w:val="00D11E36"/>
    <w:rsid w:val="00D1320A"/>
    <w:rsid w:val="00D151BA"/>
    <w:rsid w:val="00D2229E"/>
    <w:rsid w:val="00D24BEC"/>
    <w:rsid w:val="00D252D6"/>
    <w:rsid w:val="00D2755F"/>
    <w:rsid w:val="00D326AC"/>
    <w:rsid w:val="00D334D1"/>
    <w:rsid w:val="00D34D13"/>
    <w:rsid w:val="00D364BC"/>
    <w:rsid w:val="00D41DFC"/>
    <w:rsid w:val="00D461FC"/>
    <w:rsid w:val="00D56DE1"/>
    <w:rsid w:val="00D56F80"/>
    <w:rsid w:val="00D57E43"/>
    <w:rsid w:val="00D65657"/>
    <w:rsid w:val="00D67541"/>
    <w:rsid w:val="00D735DF"/>
    <w:rsid w:val="00D769CB"/>
    <w:rsid w:val="00D81F8D"/>
    <w:rsid w:val="00D84014"/>
    <w:rsid w:val="00D8768C"/>
    <w:rsid w:val="00D93BFB"/>
    <w:rsid w:val="00DA062D"/>
    <w:rsid w:val="00DA4ED0"/>
    <w:rsid w:val="00DA7C13"/>
    <w:rsid w:val="00DB571D"/>
    <w:rsid w:val="00DC1730"/>
    <w:rsid w:val="00DC2367"/>
    <w:rsid w:val="00DC42EE"/>
    <w:rsid w:val="00DE0027"/>
    <w:rsid w:val="00DE00FA"/>
    <w:rsid w:val="00DF4423"/>
    <w:rsid w:val="00DF6D7E"/>
    <w:rsid w:val="00E00531"/>
    <w:rsid w:val="00E01777"/>
    <w:rsid w:val="00E04293"/>
    <w:rsid w:val="00E05248"/>
    <w:rsid w:val="00E110C7"/>
    <w:rsid w:val="00E16930"/>
    <w:rsid w:val="00E17838"/>
    <w:rsid w:val="00E20E54"/>
    <w:rsid w:val="00E23FFE"/>
    <w:rsid w:val="00E26309"/>
    <w:rsid w:val="00E26E4D"/>
    <w:rsid w:val="00E35459"/>
    <w:rsid w:val="00E37FF9"/>
    <w:rsid w:val="00E40C40"/>
    <w:rsid w:val="00E40E1C"/>
    <w:rsid w:val="00E41460"/>
    <w:rsid w:val="00E476C0"/>
    <w:rsid w:val="00E477AD"/>
    <w:rsid w:val="00E56156"/>
    <w:rsid w:val="00E57741"/>
    <w:rsid w:val="00E57E99"/>
    <w:rsid w:val="00E654D9"/>
    <w:rsid w:val="00E6722D"/>
    <w:rsid w:val="00E7075A"/>
    <w:rsid w:val="00E70F9A"/>
    <w:rsid w:val="00E72721"/>
    <w:rsid w:val="00E727B9"/>
    <w:rsid w:val="00E8116A"/>
    <w:rsid w:val="00E84C1C"/>
    <w:rsid w:val="00E87089"/>
    <w:rsid w:val="00E90D67"/>
    <w:rsid w:val="00E92018"/>
    <w:rsid w:val="00E92A08"/>
    <w:rsid w:val="00E94224"/>
    <w:rsid w:val="00E96007"/>
    <w:rsid w:val="00EA2F85"/>
    <w:rsid w:val="00EA491B"/>
    <w:rsid w:val="00EB2D28"/>
    <w:rsid w:val="00EB591D"/>
    <w:rsid w:val="00EC2F30"/>
    <w:rsid w:val="00ED185C"/>
    <w:rsid w:val="00ED2353"/>
    <w:rsid w:val="00EE5F4B"/>
    <w:rsid w:val="00EE6557"/>
    <w:rsid w:val="00EF255C"/>
    <w:rsid w:val="00EF4B7C"/>
    <w:rsid w:val="00F06A3F"/>
    <w:rsid w:val="00F11D95"/>
    <w:rsid w:val="00F13AFD"/>
    <w:rsid w:val="00F13DD0"/>
    <w:rsid w:val="00F17817"/>
    <w:rsid w:val="00F17C2A"/>
    <w:rsid w:val="00F2425A"/>
    <w:rsid w:val="00F3398E"/>
    <w:rsid w:val="00F46653"/>
    <w:rsid w:val="00F537FB"/>
    <w:rsid w:val="00F5427C"/>
    <w:rsid w:val="00F56FB3"/>
    <w:rsid w:val="00F73080"/>
    <w:rsid w:val="00F73692"/>
    <w:rsid w:val="00F767B8"/>
    <w:rsid w:val="00F87579"/>
    <w:rsid w:val="00F90317"/>
    <w:rsid w:val="00F9148E"/>
    <w:rsid w:val="00F91DD4"/>
    <w:rsid w:val="00F972B0"/>
    <w:rsid w:val="00FB0F4D"/>
    <w:rsid w:val="00FB0FAE"/>
    <w:rsid w:val="00FB2DDC"/>
    <w:rsid w:val="00FB5FBF"/>
    <w:rsid w:val="00FC0462"/>
    <w:rsid w:val="00FC1232"/>
    <w:rsid w:val="00FC5D65"/>
    <w:rsid w:val="00FC6380"/>
    <w:rsid w:val="00FC6570"/>
    <w:rsid w:val="00FD03EA"/>
    <w:rsid w:val="00FD1F7B"/>
    <w:rsid w:val="00FD24DF"/>
    <w:rsid w:val="00FD40D4"/>
    <w:rsid w:val="00FE2157"/>
    <w:rsid w:val="00FF4E4D"/>
    <w:rsid w:val="00FF7328"/>
    <w:rsid w:val="01DF3E4D"/>
    <w:rsid w:val="0260143A"/>
    <w:rsid w:val="02BB561C"/>
    <w:rsid w:val="02EF1F7A"/>
    <w:rsid w:val="03C31EBB"/>
    <w:rsid w:val="03E04434"/>
    <w:rsid w:val="047A39A1"/>
    <w:rsid w:val="05D62AEF"/>
    <w:rsid w:val="05EA3764"/>
    <w:rsid w:val="065E0E58"/>
    <w:rsid w:val="070A6728"/>
    <w:rsid w:val="079A7225"/>
    <w:rsid w:val="095B7744"/>
    <w:rsid w:val="09D733C3"/>
    <w:rsid w:val="0CAF2C89"/>
    <w:rsid w:val="0D0139E7"/>
    <w:rsid w:val="0D0B57E9"/>
    <w:rsid w:val="0D121C49"/>
    <w:rsid w:val="0F070F64"/>
    <w:rsid w:val="11700DFD"/>
    <w:rsid w:val="137A551F"/>
    <w:rsid w:val="143872E2"/>
    <w:rsid w:val="14E01433"/>
    <w:rsid w:val="1666557C"/>
    <w:rsid w:val="18121737"/>
    <w:rsid w:val="185F12D0"/>
    <w:rsid w:val="18882EFB"/>
    <w:rsid w:val="19387097"/>
    <w:rsid w:val="1CC62858"/>
    <w:rsid w:val="1DD9335B"/>
    <w:rsid w:val="1E2D28BE"/>
    <w:rsid w:val="1FE519B5"/>
    <w:rsid w:val="206F0D44"/>
    <w:rsid w:val="20D46EDE"/>
    <w:rsid w:val="21402047"/>
    <w:rsid w:val="235D7FE7"/>
    <w:rsid w:val="24CE7390"/>
    <w:rsid w:val="25205D4F"/>
    <w:rsid w:val="258474B3"/>
    <w:rsid w:val="25A455E5"/>
    <w:rsid w:val="27297D2E"/>
    <w:rsid w:val="27B47ECF"/>
    <w:rsid w:val="280560C6"/>
    <w:rsid w:val="28650175"/>
    <w:rsid w:val="2917262D"/>
    <w:rsid w:val="29B0362F"/>
    <w:rsid w:val="2B9E1D53"/>
    <w:rsid w:val="2E183600"/>
    <w:rsid w:val="30A269EF"/>
    <w:rsid w:val="33CB6227"/>
    <w:rsid w:val="3560593F"/>
    <w:rsid w:val="35824922"/>
    <w:rsid w:val="35A54E5B"/>
    <w:rsid w:val="35CC3E7F"/>
    <w:rsid w:val="37131F69"/>
    <w:rsid w:val="375E293D"/>
    <w:rsid w:val="37D47293"/>
    <w:rsid w:val="386851D9"/>
    <w:rsid w:val="38D97247"/>
    <w:rsid w:val="392D4FB6"/>
    <w:rsid w:val="39812DDC"/>
    <w:rsid w:val="39D11025"/>
    <w:rsid w:val="3A3608BF"/>
    <w:rsid w:val="3A5C7A79"/>
    <w:rsid w:val="3AC0585E"/>
    <w:rsid w:val="3BA6534F"/>
    <w:rsid w:val="3BE86E80"/>
    <w:rsid w:val="3D8B6118"/>
    <w:rsid w:val="3DEA722E"/>
    <w:rsid w:val="3F7D550E"/>
    <w:rsid w:val="403C0149"/>
    <w:rsid w:val="41CB79F1"/>
    <w:rsid w:val="4290564A"/>
    <w:rsid w:val="44496DF7"/>
    <w:rsid w:val="45EE734E"/>
    <w:rsid w:val="462F64D4"/>
    <w:rsid w:val="480B28FC"/>
    <w:rsid w:val="4B095F85"/>
    <w:rsid w:val="4B114D70"/>
    <w:rsid w:val="4BF35950"/>
    <w:rsid w:val="4D601DBF"/>
    <w:rsid w:val="4D80710C"/>
    <w:rsid w:val="4E097B56"/>
    <w:rsid w:val="4E85064A"/>
    <w:rsid w:val="4F4939F7"/>
    <w:rsid w:val="4F9939EF"/>
    <w:rsid w:val="4FF50589"/>
    <w:rsid w:val="50810C18"/>
    <w:rsid w:val="51745710"/>
    <w:rsid w:val="518000C1"/>
    <w:rsid w:val="52A90688"/>
    <w:rsid w:val="540B6DD1"/>
    <w:rsid w:val="54755719"/>
    <w:rsid w:val="55161351"/>
    <w:rsid w:val="554F30ED"/>
    <w:rsid w:val="55523045"/>
    <w:rsid w:val="562D003D"/>
    <w:rsid w:val="57C40F84"/>
    <w:rsid w:val="5A4708E1"/>
    <w:rsid w:val="5A743E97"/>
    <w:rsid w:val="5BC843D7"/>
    <w:rsid w:val="5CBE43F7"/>
    <w:rsid w:val="5CE95CA1"/>
    <w:rsid w:val="5D7B4626"/>
    <w:rsid w:val="5E82583F"/>
    <w:rsid w:val="5F2E1276"/>
    <w:rsid w:val="5F380E57"/>
    <w:rsid w:val="5FB64E61"/>
    <w:rsid w:val="601609B5"/>
    <w:rsid w:val="60C34434"/>
    <w:rsid w:val="61C95DDE"/>
    <w:rsid w:val="62E0038A"/>
    <w:rsid w:val="64264E1C"/>
    <w:rsid w:val="66230917"/>
    <w:rsid w:val="662B07EF"/>
    <w:rsid w:val="665C6BF9"/>
    <w:rsid w:val="696B4CFD"/>
    <w:rsid w:val="69C71A69"/>
    <w:rsid w:val="69DF45DB"/>
    <w:rsid w:val="6A0E58AC"/>
    <w:rsid w:val="6A606D0E"/>
    <w:rsid w:val="6B047E4F"/>
    <w:rsid w:val="6C742ADF"/>
    <w:rsid w:val="6D2D4BAC"/>
    <w:rsid w:val="6D4155AF"/>
    <w:rsid w:val="6DCD10CD"/>
    <w:rsid w:val="705C05F6"/>
    <w:rsid w:val="70AF2CC9"/>
    <w:rsid w:val="70F64A92"/>
    <w:rsid w:val="7355236D"/>
    <w:rsid w:val="759A21A4"/>
    <w:rsid w:val="76333111"/>
    <w:rsid w:val="78111E39"/>
    <w:rsid w:val="7915766F"/>
    <w:rsid w:val="79374364"/>
    <w:rsid w:val="7AFE4F5B"/>
    <w:rsid w:val="7B196087"/>
    <w:rsid w:val="7B793FC6"/>
    <w:rsid w:val="7C7F3A04"/>
    <w:rsid w:val="7CD307DE"/>
    <w:rsid w:val="7D211291"/>
    <w:rsid w:val="7DE22BF4"/>
    <w:rsid w:val="7F915FC9"/>
    <w:rsid w:val="7FCB57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71682" fillcolor="white">
      <v:fill color="white"/>
    </o:shapedefaults>
    <o:shapelayout v:ext="edit">
      <o:idmap v:ext="edit" data="1"/>
      <o:regrouptable v:ext="edit">
        <o:entry new="1" old="0"/>
        <o:entry new="2" old="0"/>
        <o:entry new="3" old="0"/>
        <o:entry new="4" old="0"/>
        <o:entry new="5" old="0"/>
        <o:entry new="6" old="0"/>
        <o:entry new="7" old="0"/>
        <o:entry new="8" old="0"/>
        <o:entry new="9" old="0"/>
        <o:entry new="10" old="9"/>
        <o:entry new="11" old="0"/>
        <o:entry new="12" old="0"/>
        <o:entry new="13" old="0"/>
        <o:entry new="14" old="13"/>
        <o:entry new="15" old="0"/>
        <o:entry new="16" old="0"/>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caption" w:qFormat="1"/>
    <w:lsdException w:name="page number" w:uiPriority="99"/>
    <w:lsdException w:name="Title" w:qFormat="1"/>
    <w:lsdException w:name="Default Paragraph Font" w:semiHidden="1" w:uiPriority="1" w:unhideWhenUsed="1"/>
    <w:lsdException w:name="Subtitle" w:qFormat="1"/>
    <w:lsdException w:name="Block Tex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A40"/>
    <w:pPr>
      <w:widowControl w:val="0"/>
      <w:jc w:val="both"/>
    </w:pPr>
    <w:rPr>
      <w:kern w:val="2"/>
      <w:sz w:val="21"/>
      <w:szCs w:val="24"/>
    </w:rPr>
  </w:style>
  <w:style w:type="paragraph" w:styleId="10">
    <w:name w:val="heading 1"/>
    <w:basedOn w:val="a"/>
    <w:next w:val="a"/>
    <w:qFormat/>
    <w:rsid w:val="00664A40"/>
    <w:pPr>
      <w:keepNext/>
      <w:jc w:val="center"/>
      <w:outlineLvl w:val="0"/>
    </w:pPr>
  </w:style>
  <w:style w:type="paragraph" w:styleId="20">
    <w:name w:val="heading 2"/>
    <w:basedOn w:val="a"/>
    <w:next w:val="a"/>
    <w:qFormat/>
    <w:rsid w:val="00664A40"/>
    <w:pPr>
      <w:keepNext/>
      <w:jc w:val="center"/>
      <w:outlineLvl w:val="1"/>
    </w:pPr>
    <w:rPr>
      <w:rFonts w:ascii="宋体"/>
      <w:sz w:val="24"/>
    </w:rPr>
  </w:style>
  <w:style w:type="paragraph" w:styleId="30">
    <w:name w:val="heading 3"/>
    <w:basedOn w:val="a"/>
    <w:next w:val="a0"/>
    <w:qFormat/>
    <w:rsid w:val="00664A40"/>
    <w:pPr>
      <w:keepNext/>
      <w:widowControl/>
      <w:tabs>
        <w:tab w:val="left" w:pos="1275"/>
      </w:tabs>
      <w:spacing w:line="360" w:lineRule="auto"/>
      <w:ind w:left="1275" w:hanging="435"/>
      <w:jc w:val="left"/>
      <w:outlineLvl w:val="2"/>
    </w:pPr>
    <w:rPr>
      <w:rFonts w:ascii="宋体"/>
      <w:b/>
      <w:caps/>
      <w:kern w:val="0"/>
    </w:rPr>
  </w:style>
  <w:style w:type="paragraph" w:styleId="40">
    <w:name w:val="heading 4"/>
    <w:basedOn w:val="a"/>
    <w:next w:val="a"/>
    <w:qFormat/>
    <w:rsid w:val="00664A40"/>
    <w:pPr>
      <w:keepNext/>
      <w:keepLines/>
      <w:spacing w:before="240" w:line="360" w:lineRule="auto"/>
      <w:ind w:firstLine="573"/>
      <w:outlineLvl w:val="3"/>
    </w:pPr>
    <w:rPr>
      <w:rFonts w:ascii="Arial" w:hAnsi="Arial"/>
      <w:bCs/>
      <w:caps/>
      <w:szCs w:val="28"/>
    </w:rPr>
  </w:style>
  <w:style w:type="paragraph" w:styleId="50">
    <w:name w:val="heading 5"/>
    <w:basedOn w:val="a"/>
    <w:next w:val="a0"/>
    <w:qFormat/>
    <w:rsid w:val="00664A40"/>
    <w:pPr>
      <w:keepNext/>
      <w:widowControl/>
      <w:tabs>
        <w:tab w:val="left" w:pos="588"/>
      </w:tabs>
      <w:spacing w:line="560" w:lineRule="exact"/>
      <w:ind w:left="1040" w:hanging="480"/>
      <w:outlineLvl w:val="4"/>
    </w:pPr>
    <w:rPr>
      <w:b/>
      <w:caps/>
      <w:kern w:val="0"/>
    </w:rPr>
  </w:style>
  <w:style w:type="paragraph" w:styleId="60">
    <w:name w:val="heading 6"/>
    <w:basedOn w:val="a"/>
    <w:next w:val="a"/>
    <w:link w:val="6Char"/>
    <w:qFormat/>
    <w:rsid w:val="00664A40"/>
    <w:pPr>
      <w:keepNext/>
      <w:keepLines/>
      <w:tabs>
        <w:tab w:val="left" w:pos="1152"/>
      </w:tabs>
      <w:spacing w:before="240" w:after="64" w:line="320" w:lineRule="auto"/>
      <w:ind w:left="1152" w:hanging="1152"/>
      <w:outlineLvl w:val="5"/>
    </w:pPr>
    <w:rPr>
      <w:rFonts w:ascii="Arial" w:eastAsia="黑体" w:hAnsi="Arial"/>
      <w:bCs/>
      <w:caps/>
      <w:sz w:val="24"/>
    </w:rPr>
  </w:style>
  <w:style w:type="paragraph" w:styleId="7">
    <w:name w:val="heading 7"/>
    <w:basedOn w:val="a"/>
    <w:next w:val="a"/>
    <w:qFormat/>
    <w:rsid w:val="00664A40"/>
    <w:pPr>
      <w:keepNext/>
      <w:keepLines/>
      <w:tabs>
        <w:tab w:val="left" w:pos="1296"/>
      </w:tabs>
      <w:spacing w:before="240" w:after="64" w:line="320" w:lineRule="auto"/>
      <w:ind w:left="1296" w:hanging="1296"/>
      <w:outlineLvl w:val="6"/>
    </w:pPr>
    <w:rPr>
      <w:bCs/>
      <w:caps/>
      <w:sz w:val="24"/>
    </w:rPr>
  </w:style>
  <w:style w:type="paragraph" w:styleId="8">
    <w:name w:val="heading 8"/>
    <w:basedOn w:val="a"/>
    <w:next w:val="a"/>
    <w:qFormat/>
    <w:rsid w:val="00664A40"/>
    <w:pPr>
      <w:keepNext/>
      <w:keepLines/>
      <w:tabs>
        <w:tab w:val="left" w:pos="1440"/>
      </w:tabs>
      <w:spacing w:before="240" w:after="64" w:line="320" w:lineRule="auto"/>
      <w:ind w:left="1440" w:hanging="1440"/>
      <w:outlineLvl w:val="7"/>
    </w:pPr>
    <w:rPr>
      <w:rFonts w:ascii="Arial" w:eastAsia="黑体" w:hAnsi="Arial"/>
      <w:b/>
      <w:caps/>
      <w:sz w:val="24"/>
    </w:rPr>
  </w:style>
  <w:style w:type="paragraph" w:styleId="9">
    <w:name w:val="heading 9"/>
    <w:basedOn w:val="a"/>
    <w:next w:val="a"/>
    <w:qFormat/>
    <w:rsid w:val="00664A40"/>
    <w:pPr>
      <w:keepNext/>
      <w:keepLines/>
      <w:tabs>
        <w:tab w:val="left" w:pos="1584"/>
      </w:tabs>
      <w:spacing w:before="240" w:after="64" w:line="320" w:lineRule="auto"/>
      <w:ind w:left="1584" w:hanging="1584"/>
      <w:outlineLvl w:val="8"/>
    </w:pPr>
    <w:rPr>
      <w:rFonts w:ascii="Arial" w:eastAsia="黑体" w:hAnsi="Arial"/>
      <w:b/>
      <w:caps/>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rsid w:val="00664A40"/>
    <w:rPr>
      <w:color w:val="800080"/>
      <w:u w:val="single"/>
    </w:rPr>
  </w:style>
  <w:style w:type="character" w:styleId="a5">
    <w:name w:val="Strong"/>
    <w:qFormat/>
    <w:rsid w:val="00664A40"/>
    <w:rPr>
      <w:b/>
      <w:bCs/>
    </w:rPr>
  </w:style>
  <w:style w:type="character" w:styleId="a6">
    <w:name w:val="Hyperlink"/>
    <w:rsid w:val="00664A40"/>
    <w:rPr>
      <w:strike w:val="0"/>
      <w:dstrike w:val="0"/>
      <w:color w:val="507F0F"/>
      <w:u w:val="none"/>
    </w:rPr>
  </w:style>
  <w:style w:type="character" w:styleId="a7">
    <w:name w:val="page number"/>
    <w:basedOn w:val="a1"/>
    <w:uiPriority w:val="99"/>
    <w:rsid w:val="00664A40"/>
  </w:style>
  <w:style w:type="character" w:styleId="a8">
    <w:name w:val="annotation reference"/>
    <w:rsid w:val="00664A40"/>
    <w:rPr>
      <w:sz w:val="21"/>
      <w:szCs w:val="21"/>
    </w:rPr>
  </w:style>
  <w:style w:type="character" w:customStyle="1" w:styleId="ttag">
    <w:name w:val="t_tag"/>
    <w:basedOn w:val="a1"/>
    <w:rsid w:val="00664A40"/>
  </w:style>
  <w:style w:type="character" w:customStyle="1" w:styleId="Char5">
    <w:name w:val="正文（首行缩进两字） Char5"/>
    <w:aliases w:val="正文（首行缩进两字） Char Char Char Char Char Char5,正文（首行缩进两字） Char Char6,文本条款 Char,表格标题 Char,正文（首行缩进两字） Char Char Char1,正文（首行缩进两字） Char C Char,表格标题 Char Char Char Char Char,正文（首行缩进两字） Char Char Char Char Char Char Char3,正文缩进 Char2,正文缩进 Char Char"/>
    <w:rsid w:val="00664A40"/>
    <w:rPr>
      <w:rFonts w:ascii="仿宋_GB2312" w:eastAsia="仿宋_GB2312"/>
      <w:color w:val="000000"/>
      <w:kern w:val="2"/>
      <w:sz w:val="28"/>
      <w:szCs w:val="24"/>
      <w:lang w:val="en-US" w:eastAsia="zh-CN" w:bidi="ar-SA"/>
    </w:rPr>
  </w:style>
  <w:style w:type="character" w:customStyle="1" w:styleId="zt3">
    <w:name w:val="zt3"/>
    <w:basedOn w:val="a1"/>
    <w:rsid w:val="00664A40"/>
  </w:style>
  <w:style w:type="character" w:customStyle="1" w:styleId="2Char">
    <w:name w:val="正文文本缩进 2 Char"/>
    <w:link w:val="21"/>
    <w:rsid w:val="00664A40"/>
    <w:rPr>
      <w:b/>
      <w:caps/>
      <w:spacing w:val="0"/>
    </w:rPr>
  </w:style>
  <w:style w:type="character" w:customStyle="1" w:styleId="postbody1">
    <w:name w:val="postbody1"/>
    <w:rsid w:val="00664A40"/>
    <w:rPr>
      <w:sz w:val="16"/>
      <w:szCs w:val="16"/>
    </w:rPr>
  </w:style>
  <w:style w:type="character" w:customStyle="1" w:styleId="Char">
    <w:name w:val="正文缩进 Char"/>
    <w:aliases w:val="首行缩进两字 Char,s4 Char,文本条款 Char1,表格标题 Char1,正文不缩进 Char,正文2 Char,正文（首行缩进两字） Char Char1,表内左齐 Char,正文无缩进 Char,图文 Char,特点 Char,表正文 Char,正文非缩进 Char,Body text ident 1 Char,文本 Char,正文缩进 Char Char Char Char Char,正文（首行缩进两字） Char Char Char2,文本条款1 Char"/>
    <w:basedOn w:val="a1"/>
    <w:link w:val="a0"/>
    <w:qFormat/>
    <w:rsid w:val="00664A40"/>
    <w:rPr>
      <w:rFonts w:eastAsia="宋体"/>
      <w:b/>
      <w:caps/>
      <w:kern w:val="2"/>
      <w:sz w:val="21"/>
      <w:szCs w:val="24"/>
      <w:lang w:val="en-US" w:eastAsia="zh-CN" w:bidi="ar-SA"/>
    </w:rPr>
  </w:style>
  <w:style w:type="character" w:customStyle="1" w:styleId="txtcontent11">
    <w:name w:val="txtcontent11"/>
    <w:rsid w:val="00664A40"/>
    <w:rPr>
      <w:rFonts w:ascii="ˎ̥" w:hAnsi="ˎ̥" w:hint="default"/>
      <w:b w:val="0"/>
      <w:bCs w:val="0"/>
      <w:color w:val="000000"/>
      <w:sz w:val="21"/>
      <w:szCs w:val="21"/>
    </w:rPr>
  </w:style>
  <w:style w:type="character" w:customStyle="1" w:styleId="Char0">
    <w:name w:val="纯文本 Char"/>
    <w:link w:val="a9"/>
    <w:qFormat/>
    <w:rsid w:val="00664A40"/>
    <w:rPr>
      <w:rFonts w:ascii="宋体" w:eastAsia="宋体" w:hAnsi="Courier New"/>
      <w:b/>
      <w:caps/>
      <w:kern w:val="2"/>
      <w:sz w:val="21"/>
      <w:szCs w:val="24"/>
      <w:lang w:val="en-US" w:eastAsia="zh-CN" w:bidi="ar-SA"/>
    </w:rPr>
  </w:style>
  <w:style w:type="character" w:customStyle="1" w:styleId="style1style6">
    <w:name w:val="style1 style6"/>
    <w:basedOn w:val="a1"/>
    <w:rsid w:val="00664A40"/>
  </w:style>
  <w:style w:type="character" w:customStyle="1" w:styleId="style51">
    <w:name w:val="style51"/>
    <w:rsid w:val="00664A40"/>
    <w:rPr>
      <w:sz w:val="18"/>
      <w:szCs w:val="18"/>
    </w:rPr>
  </w:style>
  <w:style w:type="character" w:customStyle="1" w:styleId="CharChar">
    <w:name w:val="表格内文字 Char Char"/>
    <w:basedOn w:val="a1"/>
    <w:link w:val="aa"/>
    <w:rsid w:val="00664A40"/>
    <w:rPr>
      <w:rFonts w:eastAsia="仿宋_GB2312"/>
      <w:kern w:val="2"/>
      <w:sz w:val="24"/>
      <w:szCs w:val="28"/>
      <w:lang w:val="en-US" w:eastAsia="zh-CN" w:bidi="ar-SA"/>
    </w:rPr>
  </w:style>
  <w:style w:type="character" w:customStyle="1" w:styleId="black1">
    <w:name w:val="black1"/>
    <w:rsid w:val="00664A40"/>
    <w:rPr>
      <w:rFonts w:ascii="ˎ̥" w:hAnsi="ˎ̥" w:hint="default"/>
      <w:strike w:val="0"/>
      <w:dstrike w:val="0"/>
      <w:color w:val="000000"/>
      <w:sz w:val="18"/>
      <w:szCs w:val="18"/>
      <w:u w:val="none"/>
    </w:rPr>
  </w:style>
  <w:style w:type="character" w:customStyle="1" w:styleId="32CharChar">
    <w:name w:val="表格 32 Char Char"/>
    <w:link w:val="32"/>
    <w:rsid w:val="00664A40"/>
    <w:rPr>
      <w:rFonts w:ascii="宋体" w:hAnsi="Impact"/>
      <w:kern w:val="24"/>
      <w:sz w:val="24"/>
    </w:rPr>
  </w:style>
  <w:style w:type="paragraph" w:styleId="ab">
    <w:name w:val="caption"/>
    <w:basedOn w:val="a"/>
    <w:next w:val="a"/>
    <w:qFormat/>
    <w:rsid w:val="00664A40"/>
    <w:pPr>
      <w:widowControl/>
      <w:jc w:val="left"/>
    </w:pPr>
    <w:rPr>
      <w:rFonts w:ascii="Arial" w:eastAsia="黑体" w:hAnsi="Arial" w:cs="Arial"/>
      <w:b/>
      <w:caps/>
      <w:kern w:val="0"/>
      <w:sz w:val="20"/>
    </w:rPr>
  </w:style>
  <w:style w:type="paragraph" w:styleId="ac">
    <w:name w:val="Balloon Text"/>
    <w:basedOn w:val="a"/>
    <w:link w:val="Char1"/>
    <w:rsid w:val="00664A40"/>
    <w:rPr>
      <w:b/>
      <w:caps/>
      <w:sz w:val="18"/>
      <w:szCs w:val="18"/>
    </w:rPr>
  </w:style>
  <w:style w:type="paragraph" w:styleId="31">
    <w:name w:val="Body Text Indent 3"/>
    <w:basedOn w:val="a"/>
    <w:rsid w:val="00664A40"/>
    <w:pPr>
      <w:spacing w:after="120"/>
      <w:ind w:leftChars="200" w:left="420"/>
    </w:pPr>
    <w:rPr>
      <w:sz w:val="16"/>
      <w:szCs w:val="16"/>
    </w:rPr>
  </w:style>
  <w:style w:type="paragraph" w:styleId="41">
    <w:name w:val="toc 4"/>
    <w:basedOn w:val="a"/>
    <w:next w:val="a"/>
    <w:rsid w:val="00664A40"/>
    <w:pPr>
      <w:ind w:left="573"/>
    </w:pPr>
    <w:rPr>
      <w:rFonts w:eastAsia="楷体_GB2312"/>
      <w:b/>
      <w:caps/>
    </w:rPr>
  </w:style>
  <w:style w:type="paragraph" w:styleId="ad">
    <w:name w:val="header"/>
    <w:basedOn w:val="a"/>
    <w:rsid w:val="00664A40"/>
    <w:pPr>
      <w:pBdr>
        <w:bottom w:val="single" w:sz="6" w:space="1" w:color="auto"/>
      </w:pBdr>
      <w:tabs>
        <w:tab w:val="center" w:pos="4153"/>
        <w:tab w:val="right" w:pos="8306"/>
      </w:tabs>
      <w:snapToGrid w:val="0"/>
      <w:jc w:val="center"/>
    </w:pPr>
    <w:rPr>
      <w:sz w:val="18"/>
    </w:rPr>
  </w:style>
  <w:style w:type="paragraph" w:styleId="ae">
    <w:name w:val="Date"/>
    <w:basedOn w:val="a"/>
    <w:next w:val="a"/>
    <w:rsid w:val="00664A40"/>
    <w:rPr>
      <w:b/>
      <w:caps/>
    </w:rPr>
  </w:style>
  <w:style w:type="paragraph" w:styleId="af">
    <w:name w:val="Body Text"/>
    <w:basedOn w:val="a"/>
    <w:rsid w:val="00664A40"/>
    <w:pPr>
      <w:spacing w:after="120"/>
    </w:pPr>
    <w:rPr>
      <w:b/>
      <w:caps/>
    </w:rPr>
  </w:style>
  <w:style w:type="paragraph" w:styleId="af0">
    <w:name w:val="annotation subject"/>
    <w:basedOn w:val="af1"/>
    <w:next w:val="af1"/>
    <w:rsid w:val="00664A40"/>
    <w:rPr>
      <w:b w:val="0"/>
      <w:bCs/>
    </w:rPr>
  </w:style>
  <w:style w:type="paragraph" w:styleId="af2">
    <w:name w:val="Normal (Web)"/>
    <w:basedOn w:val="a"/>
    <w:uiPriority w:val="99"/>
    <w:rsid w:val="00664A40"/>
    <w:pPr>
      <w:widowControl/>
      <w:spacing w:before="100" w:beforeAutospacing="1" w:after="100" w:afterAutospacing="1"/>
      <w:jc w:val="left"/>
    </w:pPr>
    <w:rPr>
      <w:rFonts w:ascii="宋体" w:hAnsi="宋体"/>
      <w:b/>
      <w:caps/>
      <w:color w:val="000000"/>
      <w:kern w:val="0"/>
      <w:sz w:val="24"/>
    </w:rPr>
  </w:style>
  <w:style w:type="paragraph" w:styleId="22">
    <w:name w:val="Body Text First Indent 2"/>
    <w:basedOn w:val="af3"/>
    <w:rsid w:val="00664A40"/>
    <w:pPr>
      <w:spacing w:after="120" w:line="240" w:lineRule="auto"/>
      <w:ind w:leftChars="200" w:left="420" w:firstLineChars="200" w:firstLine="420"/>
    </w:pPr>
    <w:rPr>
      <w:caps/>
    </w:rPr>
  </w:style>
  <w:style w:type="paragraph" w:styleId="a9">
    <w:name w:val="Plain Text"/>
    <w:basedOn w:val="a"/>
    <w:link w:val="Char0"/>
    <w:qFormat/>
    <w:rsid w:val="00664A40"/>
    <w:rPr>
      <w:rFonts w:ascii="宋体" w:hAnsi="Courier New"/>
      <w:b/>
      <w:caps/>
    </w:rPr>
  </w:style>
  <w:style w:type="paragraph" w:styleId="a0">
    <w:name w:val="Normal Indent"/>
    <w:aliases w:val="首行缩进两字,s4,文本条款,表格标题,正文不缩进,正文2,正文（首行缩进两字） Char,表内左齐,正文无缩进,图文,特点,表正文,正文非缩进,Body text ident 1,文本,正文缩进 Char Char Char Char,正文（首行缩进两字） Char Char,正文（首行缩进两字） Char Char Char Char Char Char Char,正文（首行缩进两字）1,文本条款1,特点1,表格标题1,段1,正文（首行缩进两字） Char Char Char,正文缩进3"/>
    <w:basedOn w:val="a"/>
    <w:link w:val="Char"/>
    <w:qFormat/>
    <w:rsid w:val="00664A40"/>
    <w:pPr>
      <w:ind w:firstLine="420"/>
    </w:pPr>
    <w:rPr>
      <w:b/>
      <w:caps/>
    </w:rPr>
  </w:style>
  <w:style w:type="paragraph" w:styleId="af4">
    <w:name w:val="Body Text First Indent"/>
    <w:basedOn w:val="af"/>
    <w:rsid w:val="00664A40"/>
    <w:pPr>
      <w:spacing w:after="0" w:line="360" w:lineRule="auto"/>
      <w:ind w:firstLine="573"/>
    </w:pPr>
  </w:style>
  <w:style w:type="paragraph" w:styleId="33">
    <w:name w:val="toc 3"/>
    <w:basedOn w:val="a"/>
    <w:next w:val="a"/>
    <w:rsid w:val="00664A40"/>
    <w:pPr>
      <w:spacing w:line="360" w:lineRule="auto"/>
    </w:pPr>
    <w:rPr>
      <w:caps/>
    </w:rPr>
  </w:style>
  <w:style w:type="paragraph" w:styleId="23">
    <w:name w:val="Body Text 2"/>
    <w:basedOn w:val="a"/>
    <w:rsid w:val="00664A40"/>
    <w:pPr>
      <w:spacing w:line="500" w:lineRule="atLeast"/>
      <w:jc w:val="center"/>
    </w:pPr>
    <w:rPr>
      <w:sz w:val="30"/>
      <w:szCs w:val="20"/>
    </w:rPr>
  </w:style>
  <w:style w:type="paragraph" w:styleId="af1">
    <w:name w:val="annotation text"/>
    <w:basedOn w:val="a"/>
    <w:link w:val="Char2"/>
    <w:rsid w:val="00664A40"/>
    <w:pPr>
      <w:jc w:val="left"/>
    </w:pPr>
    <w:rPr>
      <w:b/>
      <w:caps/>
      <w:lang/>
    </w:rPr>
  </w:style>
  <w:style w:type="paragraph" w:styleId="11">
    <w:name w:val="toc 1"/>
    <w:basedOn w:val="a"/>
    <w:next w:val="a"/>
    <w:rsid w:val="00664A40"/>
    <w:pPr>
      <w:spacing w:before="120" w:after="120"/>
      <w:jc w:val="center"/>
    </w:pPr>
    <w:rPr>
      <w:b/>
      <w:bCs/>
      <w:sz w:val="24"/>
    </w:rPr>
  </w:style>
  <w:style w:type="paragraph" w:styleId="21">
    <w:name w:val="Body Text Indent 2"/>
    <w:basedOn w:val="a"/>
    <w:link w:val="2Char"/>
    <w:rsid w:val="00664A40"/>
    <w:pPr>
      <w:spacing w:line="360" w:lineRule="auto"/>
      <w:ind w:firstLine="600"/>
    </w:pPr>
    <w:rPr>
      <w:b/>
      <w:caps/>
      <w:kern w:val="0"/>
      <w:sz w:val="20"/>
      <w:szCs w:val="20"/>
      <w:lang/>
    </w:rPr>
  </w:style>
  <w:style w:type="paragraph" w:styleId="12">
    <w:name w:val="index 1"/>
    <w:basedOn w:val="a"/>
    <w:next w:val="a"/>
    <w:rsid w:val="00664A40"/>
    <w:pPr>
      <w:spacing w:line="240" w:lineRule="exact"/>
      <w:ind w:firstLineChars="200" w:firstLine="480"/>
    </w:pPr>
    <w:rPr>
      <w:rFonts w:hAnsi="宋体"/>
      <w:sz w:val="24"/>
    </w:rPr>
  </w:style>
  <w:style w:type="paragraph" w:styleId="af5">
    <w:name w:val="footer"/>
    <w:basedOn w:val="a"/>
    <w:rsid w:val="00664A40"/>
    <w:pPr>
      <w:tabs>
        <w:tab w:val="center" w:pos="4153"/>
        <w:tab w:val="right" w:pos="8306"/>
      </w:tabs>
      <w:snapToGrid w:val="0"/>
      <w:jc w:val="left"/>
    </w:pPr>
    <w:rPr>
      <w:b/>
      <w:caps/>
      <w:sz w:val="18"/>
    </w:rPr>
  </w:style>
  <w:style w:type="paragraph" w:styleId="af3">
    <w:name w:val="Body Text Indent"/>
    <w:basedOn w:val="a"/>
    <w:rsid w:val="00664A40"/>
    <w:pPr>
      <w:spacing w:line="520" w:lineRule="exact"/>
      <w:ind w:firstLine="645"/>
    </w:pPr>
    <w:rPr>
      <w:b/>
    </w:rPr>
  </w:style>
  <w:style w:type="paragraph" w:customStyle="1" w:styleId="af6">
    <w:name w:val="样式 正文缩进 + 宋体"/>
    <w:basedOn w:val="a0"/>
    <w:rsid w:val="00664A40"/>
    <w:pPr>
      <w:spacing w:line="300" w:lineRule="auto"/>
      <w:ind w:firstLine="482"/>
    </w:pPr>
    <w:rPr>
      <w:color w:val="000000"/>
      <w:sz w:val="24"/>
    </w:rPr>
  </w:style>
  <w:style w:type="paragraph" w:customStyle="1" w:styleId="34">
    <w:name w:val="3"/>
    <w:basedOn w:val="a"/>
    <w:rsid w:val="00664A40"/>
    <w:pPr>
      <w:spacing w:line="0" w:lineRule="atLeast"/>
    </w:pPr>
    <w:rPr>
      <w:rFonts w:ascii="楷体_GB2312" w:eastAsia="楷体_GB2312"/>
      <w:b/>
      <w:caps/>
    </w:rPr>
  </w:style>
  <w:style w:type="paragraph" w:customStyle="1" w:styleId="4-001001">
    <w:name w:val="样式 标题 4 + 黑色 左侧:  -0.01 厘米 首行缩进:  0.01 厘米"/>
    <w:basedOn w:val="40"/>
    <w:rsid w:val="00664A40"/>
    <w:pPr>
      <w:tabs>
        <w:tab w:val="left" w:pos="1080"/>
      </w:tabs>
      <w:adjustRightInd w:val="0"/>
      <w:snapToGrid w:val="0"/>
      <w:spacing w:beforeLines="20" w:afterLines="50" w:line="240" w:lineRule="auto"/>
      <w:ind w:left="862" w:hanging="862"/>
    </w:pPr>
    <w:rPr>
      <w:rFonts w:ascii="仿宋_GB2312" w:eastAsia="仿宋_GB2312" w:cs="宋体"/>
      <w:b/>
      <w:bCs w:val="0"/>
      <w:color w:val="000000"/>
      <w:szCs w:val="20"/>
    </w:rPr>
  </w:style>
  <w:style w:type="paragraph" w:customStyle="1" w:styleId="42">
    <w:name w:val="样式4"/>
    <w:basedOn w:val="30"/>
    <w:rsid w:val="00664A40"/>
    <w:pPr>
      <w:keepNext w:val="0"/>
      <w:keepLines/>
      <w:widowControl w:val="0"/>
      <w:tabs>
        <w:tab w:val="clear" w:pos="1275"/>
        <w:tab w:val="left" w:pos="890"/>
      </w:tabs>
      <w:adjustRightInd w:val="0"/>
      <w:snapToGrid w:val="0"/>
      <w:spacing w:beforeLines="50"/>
      <w:ind w:left="890" w:hanging="890"/>
      <w:jc w:val="both"/>
    </w:pPr>
    <w:rPr>
      <w:rFonts w:ascii="仿宋_GB2312" w:eastAsia="仿宋_GB2312"/>
      <w:kern w:val="2"/>
      <w:szCs w:val="32"/>
    </w:rPr>
  </w:style>
  <w:style w:type="paragraph" w:customStyle="1" w:styleId="af7">
    <w:name w:val="正文（首行缩进两字）"/>
    <w:basedOn w:val="a"/>
    <w:rsid w:val="00664A40"/>
    <w:pPr>
      <w:ind w:firstLineChars="200" w:firstLine="420"/>
    </w:pPr>
    <w:rPr>
      <w:b/>
      <w:caps/>
      <w:szCs w:val="21"/>
    </w:rPr>
  </w:style>
  <w:style w:type="paragraph" w:customStyle="1" w:styleId="51">
    <w:name w:val="5"/>
    <w:basedOn w:val="a"/>
    <w:next w:val="31"/>
    <w:rsid w:val="00664A40"/>
    <w:pPr>
      <w:adjustRightInd w:val="0"/>
      <w:snapToGrid w:val="0"/>
      <w:spacing w:line="312" w:lineRule="auto"/>
      <w:ind w:firstLineChars="200" w:firstLine="480"/>
    </w:pPr>
    <w:rPr>
      <w:rFonts w:ascii="仿宋_GB2312" w:eastAsia="仿宋_GB2312"/>
      <w:b/>
      <w:caps/>
      <w:sz w:val="24"/>
    </w:rPr>
  </w:style>
  <w:style w:type="paragraph" w:customStyle="1" w:styleId="24">
    <w:name w:val="样式2"/>
    <w:basedOn w:val="30"/>
    <w:rsid w:val="00664A40"/>
    <w:pPr>
      <w:keepLines/>
      <w:widowControl w:val="0"/>
      <w:spacing w:before="160"/>
      <w:ind w:left="573" w:firstLine="573"/>
      <w:jc w:val="both"/>
    </w:pPr>
    <w:rPr>
      <w:rFonts w:ascii="Times New Roman" w:eastAsia="黑体"/>
      <w:b w:val="0"/>
      <w:bCs/>
      <w:smallCaps/>
      <w:kern w:val="28"/>
      <w:szCs w:val="32"/>
    </w:rPr>
  </w:style>
  <w:style w:type="paragraph" w:customStyle="1" w:styleId="af8">
    <w:name w:val="表格"/>
    <w:basedOn w:val="a0"/>
    <w:next w:val="a"/>
    <w:rsid w:val="00664A40"/>
    <w:pPr>
      <w:spacing w:line="400" w:lineRule="exact"/>
      <w:ind w:firstLine="0"/>
      <w:jc w:val="center"/>
    </w:pPr>
    <w:rPr>
      <w:bCs/>
      <w:color w:val="FF0000"/>
      <w:sz w:val="24"/>
    </w:rPr>
  </w:style>
  <w:style w:type="paragraph" w:customStyle="1" w:styleId="af9">
    <w:name w:val="报告表格"/>
    <w:basedOn w:val="a"/>
    <w:rsid w:val="00664A40"/>
    <w:pPr>
      <w:autoSpaceDE w:val="0"/>
      <w:autoSpaceDN w:val="0"/>
      <w:adjustRightInd w:val="0"/>
      <w:spacing w:before="40" w:after="40"/>
      <w:jc w:val="center"/>
      <w:textAlignment w:val="baseline"/>
    </w:pPr>
    <w:rPr>
      <w:b/>
      <w:caps/>
      <w:kern w:val="0"/>
    </w:rPr>
  </w:style>
  <w:style w:type="paragraph" w:customStyle="1" w:styleId="CharCharCharChar">
    <w:name w:val="Char Char Char Char"/>
    <w:basedOn w:val="a"/>
    <w:rsid w:val="00664A40"/>
  </w:style>
  <w:style w:type="paragraph" w:customStyle="1" w:styleId="CharCharChar">
    <w:name w:val="Char Char Char"/>
    <w:basedOn w:val="a"/>
    <w:rsid w:val="00664A40"/>
    <w:pPr>
      <w:spacing w:line="360" w:lineRule="auto"/>
      <w:ind w:firstLineChars="200" w:firstLine="200"/>
    </w:pPr>
  </w:style>
  <w:style w:type="paragraph" w:customStyle="1" w:styleId="Char10">
    <w:name w:val="Char1"/>
    <w:basedOn w:val="a"/>
    <w:rsid w:val="00664A40"/>
    <w:pPr>
      <w:snapToGrid w:val="0"/>
      <w:spacing w:line="360" w:lineRule="auto"/>
      <w:ind w:firstLineChars="200" w:firstLine="200"/>
    </w:pPr>
    <w:rPr>
      <w:rFonts w:eastAsia="仿宋_GB2312"/>
      <w:b/>
      <w:caps/>
      <w:sz w:val="24"/>
    </w:rPr>
  </w:style>
  <w:style w:type="paragraph" w:customStyle="1" w:styleId="13">
    <w:name w:val="段落1"/>
    <w:basedOn w:val="a"/>
    <w:qFormat/>
    <w:rsid w:val="00664A40"/>
    <w:pPr>
      <w:spacing w:line="480" w:lineRule="exact"/>
      <w:ind w:firstLineChars="200" w:firstLine="584"/>
    </w:pPr>
    <w:rPr>
      <w:spacing w:val="6"/>
      <w:sz w:val="28"/>
    </w:rPr>
  </w:style>
  <w:style w:type="paragraph" w:customStyle="1" w:styleId="14">
    <w:name w:val="正文文字1"/>
    <w:basedOn w:val="a"/>
    <w:rsid w:val="00664A40"/>
    <w:pPr>
      <w:jc w:val="center"/>
    </w:pPr>
  </w:style>
  <w:style w:type="paragraph" w:customStyle="1" w:styleId="afa">
    <w:name w:val="表"/>
    <w:basedOn w:val="a"/>
    <w:rsid w:val="00664A40"/>
    <w:pPr>
      <w:snapToGrid w:val="0"/>
      <w:jc w:val="center"/>
    </w:pPr>
    <w:rPr>
      <w:b/>
      <w:caps/>
      <w:spacing w:val="2"/>
      <w:sz w:val="24"/>
    </w:rPr>
  </w:style>
  <w:style w:type="paragraph" w:customStyle="1" w:styleId="xl30">
    <w:name w:val="xl30"/>
    <w:basedOn w:val="a"/>
    <w:rsid w:val="00664A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afb">
    <w:name w:val="表名"/>
    <w:basedOn w:val="a0"/>
    <w:next w:val="a"/>
    <w:rsid w:val="00664A40"/>
    <w:pPr>
      <w:spacing w:line="320" w:lineRule="exact"/>
      <w:ind w:firstLine="0"/>
      <w:jc w:val="center"/>
    </w:pPr>
    <w:rPr>
      <w:sz w:val="28"/>
      <w:szCs w:val="28"/>
    </w:rPr>
  </w:style>
  <w:style w:type="paragraph" w:customStyle="1" w:styleId="ParaChar">
    <w:name w:val="默认段落字体 Para Char"/>
    <w:basedOn w:val="a"/>
    <w:rsid w:val="00664A40"/>
    <w:rPr>
      <w:sz w:val="24"/>
    </w:rPr>
  </w:style>
  <w:style w:type="paragraph" w:customStyle="1" w:styleId="35">
    <w:name w:val="样式3"/>
    <w:basedOn w:val="30"/>
    <w:rsid w:val="00664A40"/>
    <w:pPr>
      <w:keepLines/>
      <w:widowControl w:val="0"/>
      <w:spacing w:before="160"/>
      <w:ind w:left="573" w:firstLine="573"/>
      <w:jc w:val="both"/>
    </w:pPr>
    <w:rPr>
      <w:rFonts w:ascii="Times New Roman" w:eastAsia="黑体"/>
      <w:b w:val="0"/>
      <w:bCs/>
      <w:smallCaps/>
      <w:kern w:val="28"/>
      <w:szCs w:val="32"/>
    </w:rPr>
  </w:style>
  <w:style w:type="paragraph" w:customStyle="1" w:styleId="15">
    <w:name w:val="样式1"/>
    <w:basedOn w:val="10"/>
    <w:qFormat/>
    <w:rsid w:val="00664A40"/>
    <w:pPr>
      <w:keepLines/>
      <w:spacing w:before="320" w:after="320" w:line="360" w:lineRule="auto"/>
    </w:pPr>
    <w:rPr>
      <w:rFonts w:ascii="黑体" w:eastAsia="黑体" w:hAnsi="宋体"/>
      <w:bCs/>
      <w:caps/>
      <w:kern w:val="44"/>
      <w:sz w:val="44"/>
      <w:szCs w:val="32"/>
    </w:rPr>
  </w:style>
  <w:style w:type="paragraph" w:customStyle="1" w:styleId="afc">
    <w:name w:val="报告书正文"/>
    <w:basedOn w:val="a"/>
    <w:qFormat/>
    <w:rsid w:val="00664A40"/>
    <w:pPr>
      <w:spacing w:line="520" w:lineRule="exact"/>
      <w:ind w:firstLineChars="200" w:firstLine="200"/>
    </w:pPr>
    <w:rPr>
      <w:sz w:val="24"/>
    </w:rPr>
  </w:style>
  <w:style w:type="paragraph" w:customStyle="1" w:styleId="16">
    <w:name w:val="纯文本1"/>
    <w:basedOn w:val="a"/>
    <w:qFormat/>
    <w:rsid w:val="00664A40"/>
    <w:pPr>
      <w:adjustRightInd w:val="0"/>
      <w:jc w:val="left"/>
    </w:pPr>
    <w:rPr>
      <w:rFonts w:ascii="宋体" w:hAnsi="Courier New"/>
      <w:sz w:val="24"/>
    </w:rPr>
  </w:style>
  <w:style w:type="paragraph" w:customStyle="1" w:styleId="afd">
    <w:name w:val="段落"/>
    <w:basedOn w:val="a"/>
    <w:qFormat/>
    <w:rsid w:val="00664A40"/>
    <w:pPr>
      <w:adjustRightInd w:val="0"/>
      <w:spacing w:line="500" w:lineRule="exact"/>
      <w:ind w:firstLineChars="200" w:firstLine="200"/>
      <w:textAlignment w:val="baseline"/>
    </w:pPr>
    <w:rPr>
      <w:spacing w:val="10"/>
      <w:sz w:val="28"/>
      <w:szCs w:val="20"/>
    </w:rPr>
  </w:style>
  <w:style w:type="paragraph" w:customStyle="1" w:styleId="Char11">
    <w:name w:val="Char11"/>
    <w:basedOn w:val="a"/>
    <w:rsid w:val="00664A40"/>
    <w:pPr>
      <w:snapToGrid w:val="0"/>
      <w:spacing w:line="360" w:lineRule="auto"/>
      <w:ind w:firstLineChars="200" w:firstLine="200"/>
    </w:pPr>
    <w:rPr>
      <w:szCs w:val="20"/>
    </w:rPr>
  </w:style>
  <w:style w:type="paragraph" w:customStyle="1" w:styleId="150">
    <w:name w:val="样式 小四 行距: 1.5 倍行距"/>
    <w:basedOn w:val="a"/>
    <w:rsid w:val="00664A40"/>
    <w:pPr>
      <w:adjustRightInd w:val="0"/>
      <w:snapToGrid w:val="0"/>
      <w:spacing w:line="360" w:lineRule="auto"/>
      <w:ind w:firstLineChars="200" w:firstLine="200"/>
    </w:pPr>
    <w:rPr>
      <w:rFonts w:cs="宋体"/>
      <w:sz w:val="24"/>
      <w:szCs w:val="20"/>
    </w:rPr>
  </w:style>
  <w:style w:type="paragraph" w:customStyle="1" w:styleId="17">
    <w:name w:val="1"/>
    <w:basedOn w:val="a"/>
    <w:next w:val="af3"/>
    <w:rsid w:val="00664A40"/>
    <w:pPr>
      <w:spacing w:line="400" w:lineRule="exact"/>
      <w:ind w:firstLineChars="200" w:firstLine="487"/>
    </w:pPr>
    <w:rPr>
      <w:rFonts w:ascii="宋体" w:hAnsi="宋体"/>
      <w:sz w:val="24"/>
    </w:rPr>
  </w:style>
  <w:style w:type="paragraph" w:customStyle="1" w:styleId="afe">
    <w:name w:val="四级标题"/>
    <w:basedOn w:val="40"/>
    <w:rsid w:val="00664A40"/>
    <w:pPr>
      <w:tabs>
        <w:tab w:val="left" w:pos="1437"/>
      </w:tabs>
      <w:snapToGrid w:val="0"/>
      <w:spacing w:before="0"/>
      <w:jc w:val="left"/>
    </w:pPr>
    <w:rPr>
      <w:rFonts w:ascii="Times New Roman" w:hAnsi="Times New Roman"/>
      <w:sz w:val="24"/>
    </w:rPr>
  </w:style>
  <w:style w:type="paragraph" w:customStyle="1" w:styleId="18">
    <w:name w:val="正文缩进1"/>
    <w:basedOn w:val="a"/>
    <w:rsid w:val="00664A40"/>
    <w:rPr>
      <w:rFonts w:hint="eastAsia"/>
      <w:sz w:val="28"/>
      <w:szCs w:val="20"/>
    </w:rPr>
  </w:style>
  <w:style w:type="paragraph" w:customStyle="1" w:styleId="19">
    <w:name w:val="1文章"/>
    <w:basedOn w:val="a"/>
    <w:rsid w:val="00664A40"/>
    <w:pPr>
      <w:snapToGrid w:val="0"/>
      <w:spacing w:line="420" w:lineRule="auto"/>
      <w:ind w:firstLine="454"/>
      <w:outlineLvl w:val="4"/>
    </w:pPr>
    <w:rPr>
      <w:b/>
      <w:caps/>
      <w:spacing w:val="4"/>
      <w:sz w:val="24"/>
    </w:rPr>
  </w:style>
  <w:style w:type="paragraph" w:customStyle="1" w:styleId="aff">
    <w:name w:val="表题"/>
    <w:basedOn w:val="a"/>
    <w:next w:val="af8"/>
    <w:rsid w:val="00664A40"/>
    <w:pPr>
      <w:spacing w:line="360" w:lineRule="auto"/>
      <w:jc w:val="center"/>
    </w:pPr>
    <w:rPr>
      <w:rFonts w:eastAsia="黑体"/>
      <w:b/>
      <w:caps/>
      <w:sz w:val="24"/>
    </w:rPr>
  </w:style>
  <w:style w:type="paragraph" w:customStyle="1" w:styleId="aff0">
    <w:name w:val="表格字"/>
    <w:basedOn w:val="a"/>
    <w:rsid w:val="00664A40"/>
    <w:pPr>
      <w:adjustRightInd w:val="0"/>
      <w:jc w:val="center"/>
      <w:textAlignment w:val="baseline"/>
    </w:pPr>
    <w:rPr>
      <w:rFonts w:eastAsia="仿宋_GB2312"/>
      <w:kern w:val="0"/>
      <w:szCs w:val="20"/>
    </w:rPr>
  </w:style>
  <w:style w:type="paragraph" w:customStyle="1" w:styleId="aff1">
    <w:name w:val="表格式样"/>
    <w:qFormat/>
    <w:rsid w:val="00664A40"/>
    <w:pPr>
      <w:adjustRightInd w:val="0"/>
      <w:snapToGrid w:val="0"/>
      <w:jc w:val="center"/>
    </w:pPr>
    <w:rPr>
      <w:kern w:val="2"/>
      <w:sz w:val="21"/>
      <w:szCs w:val="24"/>
    </w:rPr>
  </w:style>
  <w:style w:type="paragraph" w:customStyle="1" w:styleId="3174">
    <w:name w:val="样式 标题 3 + 首行缩进:  1.74 字符"/>
    <w:basedOn w:val="30"/>
    <w:rsid w:val="00664A40"/>
    <w:pPr>
      <w:keepLines/>
      <w:widowControl w:val="0"/>
      <w:ind w:left="573" w:firstLineChars="200" w:firstLine="200"/>
      <w:jc w:val="both"/>
    </w:pPr>
    <w:rPr>
      <w:rFonts w:ascii="Times New Roman" w:eastAsia="楷体_GB2312" w:cs="宋体"/>
      <w:bCs/>
      <w:smallCaps/>
      <w:kern w:val="2"/>
    </w:rPr>
  </w:style>
  <w:style w:type="paragraph" w:customStyle="1" w:styleId="Char3">
    <w:name w:val="Char"/>
    <w:basedOn w:val="a"/>
    <w:rsid w:val="00664A40"/>
    <w:pPr>
      <w:snapToGrid w:val="0"/>
      <w:spacing w:line="360" w:lineRule="auto"/>
      <w:ind w:firstLineChars="200" w:firstLine="200"/>
    </w:pPr>
    <w:rPr>
      <w:rFonts w:eastAsia="仿宋_GB2312"/>
      <w:b/>
      <w:caps/>
      <w:sz w:val="24"/>
    </w:rPr>
  </w:style>
  <w:style w:type="paragraph" w:customStyle="1" w:styleId="CharCharCharCharCharCharChar">
    <w:name w:val="Char Char Char Char Char Char Char"/>
    <w:basedOn w:val="a"/>
    <w:rsid w:val="00664A40"/>
    <w:pPr>
      <w:snapToGrid w:val="0"/>
      <w:spacing w:line="360" w:lineRule="auto"/>
      <w:ind w:firstLineChars="200" w:firstLine="200"/>
    </w:pPr>
    <w:rPr>
      <w:rFonts w:eastAsia="仿宋_GB2312"/>
      <w:b/>
      <w:caps/>
      <w:sz w:val="24"/>
    </w:rPr>
  </w:style>
  <w:style w:type="paragraph" w:customStyle="1" w:styleId="aa">
    <w:name w:val="表格内文字"/>
    <w:basedOn w:val="a"/>
    <w:link w:val="CharChar"/>
    <w:rsid w:val="00664A40"/>
    <w:pPr>
      <w:tabs>
        <w:tab w:val="left" w:pos="0"/>
      </w:tabs>
      <w:adjustRightInd w:val="0"/>
      <w:snapToGrid w:val="0"/>
      <w:jc w:val="center"/>
    </w:pPr>
    <w:rPr>
      <w:rFonts w:eastAsia="仿宋_GB2312"/>
      <w:sz w:val="24"/>
      <w:szCs w:val="28"/>
    </w:rPr>
  </w:style>
  <w:style w:type="paragraph" w:customStyle="1" w:styleId="aff2">
    <w:name w:val="表内"/>
    <w:basedOn w:val="a"/>
    <w:qFormat/>
    <w:rsid w:val="00664A40"/>
    <w:pPr>
      <w:jc w:val="center"/>
    </w:pPr>
    <w:rPr>
      <w:rFonts w:eastAsia="仿宋_GB2312"/>
      <w:kern w:val="0"/>
    </w:rPr>
  </w:style>
  <w:style w:type="paragraph" w:customStyle="1" w:styleId="32">
    <w:name w:val="表格 32"/>
    <w:basedOn w:val="a"/>
    <w:link w:val="32CharChar"/>
    <w:rsid w:val="00664A40"/>
    <w:pPr>
      <w:autoSpaceDE w:val="0"/>
      <w:autoSpaceDN w:val="0"/>
      <w:adjustRightInd w:val="0"/>
      <w:jc w:val="center"/>
      <w:textAlignment w:val="baseline"/>
    </w:pPr>
    <w:rPr>
      <w:rFonts w:ascii="宋体" w:hAnsi="Impact"/>
      <w:kern w:val="24"/>
      <w:sz w:val="24"/>
      <w:szCs w:val="20"/>
      <w:lang/>
    </w:rPr>
  </w:style>
  <w:style w:type="paragraph" w:customStyle="1" w:styleId="Char1CharChar1Char">
    <w:name w:val="Char1 Char Char1 Char"/>
    <w:basedOn w:val="a"/>
    <w:rsid w:val="00664A40"/>
    <w:rPr>
      <w:szCs w:val="21"/>
    </w:rPr>
  </w:style>
  <w:style w:type="table" w:styleId="aff3">
    <w:name w:val="Table Grid"/>
    <w:basedOn w:val="a2"/>
    <w:uiPriority w:val="99"/>
    <w:unhideWhenUsed/>
    <w:rsid w:val="00664A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Document Map"/>
    <w:basedOn w:val="a"/>
    <w:link w:val="Char4"/>
    <w:rsid w:val="00735E69"/>
    <w:rPr>
      <w:rFonts w:ascii="宋体"/>
      <w:sz w:val="18"/>
      <w:szCs w:val="18"/>
    </w:rPr>
  </w:style>
  <w:style w:type="character" w:customStyle="1" w:styleId="Char4">
    <w:name w:val="文档结构图 Char"/>
    <w:basedOn w:val="a1"/>
    <w:link w:val="aff4"/>
    <w:rsid w:val="00735E69"/>
    <w:rPr>
      <w:rFonts w:ascii="宋体"/>
      <w:kern w:val="2"/>
      <w:sz w:val="18"/>
      <w:szCs w:val="18"/>
    </w:rPr>
  </w:style>
  <w:style w:type="paragraph" w:styleId="aff5">
    <w:name w:val="List Paragraph"/>
    <w:basedOn w:val="a"/>
    <w:qFormat/>
    <w:rsid w:val="00F73692"/>
    <w:pPr>
      <w:ind w:firstLineChars="200" w:firstLine="420"/>
    </w:pPr>
  </w:style>
  <w:style w:type="character" w:customStyle="1" w:styleId="Char1">
    <w:name w:val="批注框文本 Char"/>
    <w:basedOn w:val="a1"/>
    <w:link w:val="ac"/>
    <w:qFormat/>
    <w:rsid w:val="0057583C"/>
    <w:rPr>
      <w:b/>
      <w:caps/>
      <w:kern w:val="2"/>
      <w:sz w:val="18"/>
      <w:szCs w:val="18"/>
    </w:rPr>
  </w:style>
  <w:style w:type="character" w:customStyle="1" w:styleId="Char2">
    <w:name w:val="批注文字 Char"/>
    <w:link w:val="af1"/>
    <w:rsid w:val="00146AFA"/>
    <w:rPr>
      <w:b/>
      <w:caps/>
      <w:kern w:val="2"/>
      <w:sz w:val="21"/>
      <w:szCs w:val="24"/>
    </w:rPr>
  </w:style>
  <w:style w:type="character" w:customStyle="1" w:styleId="Char12">
    <w:name w:val="正文缩进 Char1"/>
    <w:aliases w:val="正文（首行缩进两字） Char Char Char Char Char Char Char Char Char Char Char Char,正文（首行缩进两字） Char Char Char Char,正文（首行缩进两字） Char Char Char Char Char Char Char Char Char Char Char Char Char Char Char Char Char"/>
    <w:uiPriority w:val="99"/>
    <w:qFormat/>
    <w:rsid w:val="00B65093"/>
    <w:rPr>
      <w:rFonts w:ascii="宋体" w:hAnsi="宋体"/>
      <w:sz w:val="28"/>
    </w:rPr>
  </w:style>
  <w:style w:type="paragraph" w:customStyle="1" w:styleId="aff6">
    <w:name w:val="表格、图标文字"/>
    <w:basedOn w:val="a"/>
    <w:qFormat/>
    <w:rsid w:val="00B27ECC"/>
    <w:pPr>
      <w:adjustRightInd w:val="0"/>
      <w:snapToGrid w:val="0"/>
      <w:jc w:val="center"/>
    </w:pPr>
  </w:style>
  <w:style w:type="paragraph" w:customStyle="1" w:styleId="xie">
    <w:name w:val="表格文字（xie）"/>
    <w:qFormat/>
    <w:rsid w:val="005B6647"/>
    <w:pPr>
      <w:snapToGrid w:val="0"/>
      <w:jc w:val="center"/>
    </w:pPr>
    <w:rPr>
      <w:rFonts w:cs="宋体"/>
      <w:sz w:val="21"/>
      <w:szCs w:val="24"/>
    </w:rPr>
  </w:style>
  <w:style w:type="paragraph" w:styleId="aff7">
    <w:name w:val="Block Text"/>
    <w:basedOn w:val="a"/>
    <w:qFormat/>
    <w:rsid w:val="00150B6D"/>
    <w:pPr>
      <w:widowControl/>
      <w:snapToGrid w:val="0"/>
      <w:spacing w:line="408" w:lineRule="auto"/>
      <w:ind w:left="-113" w:right="-510" w:firstLine="510"/>
      <w:jc w:val="left"/>
    </w:pPr>
    <w:rPr>
      <w:rFonts w:ascii="宋体" w:hAnsi="宋体"/>
      <w:sz w:val="24"/>
      <w:szCs w:val="20"/>
    </w:rPr>
  </w:style>
  <w:style w:type="character" w:customStyle="1" w:styleId="style21">
    <w:name w:val="style21"/>
    <w:rsid w:val="0066758B"/>
    <w:rPr>
      <w:sz w:val="18"/>
      <w:szCs w:val="18"/>
    </w:rPr>
  </w:style>
  <w:style w:type="character" w:customStyle="1" w:styleId="0Char">
    <w:name w:val="0表格 Char"/>
    <w:link w:val="0"/>
    <w:qFormat/>
    <w:rsid w:val="0040470D"/>
    <w:rPr>
      <w:color w:val="000000"/>
      <w:szCs w:val="21"/>
    </w:rPr>
  </w:style>
  <w:style w:type="paragraph" w:customStyle="1" w:styleId="0">
    <w:name w:val="0表格"/>
    <w:basedOn w:val="a"/>
    <w:link w:val="0Char"/>
    <w:qFormat/>
    <w:rsid w:val="0040470D"/>
    <w:pPr>
      <w:spacing w:line="360" w:lineRule="exact"/>
      <w:jc w:val="center"/>
    </w:pPr>
    <w:rPr>
      <w:color w:val="000000"/>
      <w:kern w:val="0"/>
      <w:sz w:val="20"/>
      <w:szCs w:val="21"/>
      <w:lang/>
    </w:rPr>
  </w:style>
  <w:style w:type="paragraph" w:customStyle="1" w:styleId="aff8">
    <w:name w:val="表格文字"/>
    <w:next w:val="af"/>
    <w:uiPriority w:val="99"/>
    <w:rsid w:val="00040CB0"/>
    <w:pPr>
      <w:jc w:val="center"/>
    </w:pPr>
    <w:rPr>
      <w:rFonts w:eastAsia="楷体_GB2312"/>
      <w:bCs/>
      <w:sz w:val="24"/>
    </w:rPr>
  </w:style>
  <w:style w:type="paragraph" w:customStyle="1" w:styleId="1">
    <w:name w:val="黑体1"/>
    <w:basedOn w:val="a"/>
    <w:rsid w:val="00102448"/>
    <w:pPr>
      <w:numPr>
        <w:numId w:val="8"/>
      </w:numPr>
      <w:outlineLvl w:val="0"/>
    </w:pPr>
    <w:rPr>
      <w:rFonts w:eastAsia="黑体"/>
      <w:sz w:val="32"/>
      <w:szCs w:val="20"/>
    </w:rPr>
  </w:style>
  <w:style w:type="paragraph" w:customStyle="1" w:styleId="2">
    <w:name w:val="黑体2"/>
    <w:basedOn w:val="a"/>
    <w:rsid w:val="00102448"/>
    <w:pPr>
      <w:numPr>
        <w:ilvl w:val="1"/>
        <w:numId w:val="8"/>
      </w:numPr>
      <w:outlineLvl w:val="1"/>
    </w:pPr>
    <w:rPr>
      <w:b/>
      <w:sz w:val="30"/>
      <w:szCs w:val="20"/>
    </w:rPr>
  </w:style>
  <w:style w:type="paragraph" w:customStyle="1" w:styleId="3">
    <w:name w:val="黑体3"/>
    <w:basedOn w:val="a"/>
    <w:rsid w:val="00102448"/>
    <w:pPr>
      <w:numPr>
        <w:ilvl w:val="2"/>
        <w:numId w:val="8"/>
      </w:numPr>
      <w:outlineLvl w:val="2"/>
    </w:pPr>
    <w:rPr>
      <w:b/>
      <w:sz w:val="28"/>
      <w:szCs w:val="20"/>
    </w:rPr>
  </w:style>
  <w:style w:type="paragraph" w:customStyle="1" w:styleId="4">
    <w:name w:val="黑体4"/>
    <w:basedOn w:val="a"/>
    <w:rsid w:val="00102448"/>
    <w:pPr>
      <w:numPr>
        <w:ilvl w:val="3"/>
        <w:numId w:val="8"/>
      </w:numPr>
      <w:outlineLvl w:val="3"/>
    </w:pPr>
    <w:rPr>
      <w:sz w:val="28"/>
      <w:szCs w:val="20"/>
    </w:rPr>
  </w:style>
  <w:style w:type="paragraph" w:customStyle="1" w:styleId="5">
    <w:name w:val="黑体5"/>
    <w:basedOn w:val="a"/>
    <w:rsid w:val="00102448"/>
    <w:pPr>
      <w:numPr>
        <w:ilvl w:val="4"/>
        <w:numId w:val="8"/>
      </w:numPr>
      <w:outlineLvl w:val="4"/>
    </w:pPr>
    <w:rPr>
      <w:sz w:val="28"/>
      <w:szCs w:val="20"/>
    </w:rPr>
  </w:style>
  <w:style w:type="paragraph" w:customStyle="1" w:styleId="6">
    <w:name w:val="黑体6"/>
    <w:basedOn w:val="a"/>
    <w:rsid w:val="00102448"/>
    <w:pPr>
      <w:numPr>
        <w:ilvl w:val="5"/>
        <w:numId w:val="8"/>
      </w:numPr>
      <w:outlineLvl w:val="5"/>
    </w:pPr>
    <w:rPr>
      <w:sz w:val="28"/>
      <w:szCs w:val="20"/>
    </w:rPr>
  </w:style>
  <w:style w:type="character" w:customStyle="1" w:styleId="apple-style-span">
    <w:name w:val="apple-style-span"/>
    <w:basedOn w:val="a1"/>
    <w:rsid w:val="00102448"/>
  </w:style>
  <w:style w:type="paragraph" w:customStyle="1" w:styleId="aff9">
    <w:name w:val="我的正文"/>
    <w:basedOn w:val="a"/>
    <w:rsid w:val="00BE059F"/>
    <w:pPr>
      <w:ind w:firstLine="538"/>
    </w:pPr>
    <w:rPr>
      <w:sz w:val="28"/>
      <w:szCs w:val="20"/>
    </w:rPr>
  </w:style>
  <w:style w:type="paragraph" w:styleId="36">
    <w:name w:val="Body Text 3"/>
    <w:basedOn w:val="a"/>
    <w:link w:val="3Char"/>
    <w:rsid w:val="00E41460"/>
    <w:pPr>
      <w:spacing w:after="120"/>
    </w:pPr>
    <w:rPr>
      <w:sz w:val="16"/>
      <w:szCs w:val="16"/>
    </w:rPr>
  </w:style>
  <w:style w:type="character" w:customStyle="1" w:styleId="3Char">
    <w:name w:val="正文文本 3 Char"/>
    <w:basedOn w:val="a1"/>
    <w:link w:val="36"/>
    <w:rsid w:val="00E41460"/>
    <w:rPr>
      <w:kern w:val="2"/>
      <w:sz w:val="16"/>
      <w:szCs w:val="16"/>
    </w:rPr>
  </w:style>
  <w:style w:type="paragraph" w:customStyle="1" w:styleId="p15">
    <w:name w:val="p15"/>
    <w:basedOn w:val="a"/>
    <w:rsid w:val="00E41460"/>
    <w:pPr>
      <w:widowControl/>
      <w:spacing w:line="560" w:lineRule="atLeast"/>
      <w:ind w:firstLine="567"/>
    </w:pPr>
    <w:rPr>
      <w:color w:val="000000"/>
      <w:kern w:val="0"/>
      <w:sz w:val="28"/>
      <w:szCs w:val="28"/>
    </w:rPr>
  </w:style>
  <w:style w:type="paragraph" w:customStyle="1" w:styleId="ParaCharCharCharChar">
    <w:name w:val="默认段落字体 Para Char Char Char Char"/>
    <w:basedOn w:val="a"/>
    <w:rsid w:val="00140713"/>
  </w:style>
  <w:style w:type="paragraph" w:customStyle="1" w:styleId="Default">
    <w:name w:val="Default"/>
    <w:rsid w:val="00FD1F7B"/>
    <w:pPr>
      <w:widowControl w:val="0"/>
      <w:autoSpaceDE w:val="0"/>
      <w:autoSpaceDN w:val="0"/>
      <w:adjustRightInd w:val="0"/>
    </w:pPr>
    <w:rPr>
      <w:rFonts w:ascii="宋体" w:cs="宋体"/>
      <w:color w:val="000000"/>
      <w:sz w:val="24"/>
      <w:szCs w:val="24"/>
    </w:rPr>
  </w:style>
  <w:style w:type="paragraph" w:customStyle="1" w:styleId="TableParagraph">
    <w:name w:val="Table Paragraph"/>
    <w:basedOn w:val="a"/>
    <w:uiPriority w:val="1"/>
    <w:qFormat/>
    <w:rsid w:val="00FD1F7B"/>
    <w:pPr>
      <w:autoSpaceDE w:val="0"/>
      <w:autoSpaceDN w:val="0"/>
      <w:jc w:val="center"/>
    </w:pPr>
    <w:rPr>
      <w:rFonts w:ascii="宋体" w:hAnsi="宋体" w:cs="宋体"/>
      <w:kern w:val="0"/>
      <w:sz w:val="22"/>
      <w:szCs w:val="22"/>
      <w:lang w:eastAsia="en-US"/>
    </w:rPr>
  </w:style>
  <w:style w:type="character" w:customStyle="1" w:styleId="2CharChar">
    <w:name w:val="正文 首行缩进:  2 字符 Char Char"/>
    <w:link w:val="25"/>
    <w:rsid w:val="000E0CA6"/>
    <w:rPr>
      <w:rFonts w:cs="宋体"/>
      <w:kern w:val="2"/>
      <w:sz w:val="24"/>
    </w:rPr>
  </w:style>
  <w:style w:type="paragraph" w:customStyle="1" w:styleId="25">
    <w:name w:val="正文 首行缩进:  2 字符"/>
    <w:basedOn w:val="a"/>
    <w:link w:val="2CharChar"/>
    <w:rsid w:val="000E0CA6"/>
    <w:pPr>
      <w:adjustRightInd w:val="0"/>
      <w:snapToGrid w:val="0"/>
      <w:spacing w:line="500" w:lineRule="exact"/>
      <w:ind w:firstLineChars="200" w:firstLine="200"/>
      <w:jc w:val="left"/>
    </w:pPr>
    <w:rPr>
      <w:sz w:val="24"/>
      <w:szCs w:val="20"/>
      <w:lang/>
    </w:rPr>
  </w:style>
  <w:style w:type="character" w:customStyle="1" w:styleId="Char6">
    <w:name w:val="表头 Char"/>
    <w:link w:val="affa"/>
    <w:rsid w:val="000E0CA6"/>
    <w:rPr>
      <w:rFonts w:eastAsia="黑体"/>
      <w:spacing w:val="2"/>
      <w:sz w:val="21"/>
    </w:rPr>
  </w:style>
  <w:style w:type="paragraph" w:customStyle="1" w:styleId="affa">
    <w:name w:val="表头"/>
    <w:basedOn w:val="a"/>
    <w:next w:val="a"/>
    <w:link w:val="Char6"/>
    <w:rsid w:val="000E0CA6"/>
    <w:pPr>
      <w:adjustRightInd w:val="0"/>
      <w:snapToGrid w:val="0"/>
      <w:spacing w:line="360" w:lineRule="auto"/>
      <w:jc w:val="center"/>
    </w:pPr>
    <w:rPr>
      <w:rFonts w:eastAsia="黑体"/>
      <w:spacing w:val="2"/>
      <w:kern w:val="0"/>
      <w:szCs w:val="20"/>
      <w:lang/>
    </w:rPr>
  </w:style>
  <w:style w:type="character" w:customStyle="1" w:styleId="6Char">
    <w:name w:val="标题 6 Char"/>
    <w:basedOn w:val="a1"/>
    <w:link w:val="60"/>
    <w:rsid w:val="008E60E7"/>
    <w:rPr>
      <w:rFonts w:ascii="Arial" w:eastAsia="黑体" w:hAnsi="Arial"/>
      <w:bCs/>
      <w:caps/>
      <w:kern w:val="2"/>
      <w:sz w:val="24"/>
      <w:szCs w:val="24"/>
    </w:rPr>
  </w:style>
</w:styles>
</file>

<file path=word/webSettings.xml><?xml version="1.0" encoding="utf-8"?>
<w:webSettings xmlns:r="http://schemas.openxmlformats.org/officeDocument/2006/relationships" xmlns:w="http://schemas.openxmlformats.org/wordprocessingml/2006/main">
  <w:divs>
    <w:div w:id="12828073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baike.baidu.com/item/ABS/10934083"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Microsoft_Office_Excel_97-2003____1.xls"/><Relationship Id="rId20" Type="http://schemas.openxmlformats.org/officeDocument/2006/relationships/hyperlink" Target="https://www.baidu.com/s?wd=%E3%80%8A%E5%A4%A7%E6%B0%94%E6%B1%A1%E6%9F%93%E7%89%A9%E7%BB%BC%E5%90%88%E6%8E%92%E6%94%BE%E6%A0%87%E5%87%86%E8%AF%A6%E8%A7%A3%E3%80%8B&amp;tn=SE_PcZhidaonwhc_ngpagmjz&amp;rsv_dl=gh_pc_zhid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kjzch.com/go.php?url=http://www.zmdgxw.gov.cn/upload/1/editor/1564125314058.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8943</TotalTime>
  <Pages>40</Pages>
  <Words>3987</Words>
  <Characters>22726</Characters>
  <Application>Microsoft Office Word</Application>
  <DocSecurity>0</DocSecurity>
  <PresentationFormat/>
  <Lines>189</Lines>
  <Paragraphs>53</Paragraphs>
  <Slides>0</Slides>
  <Notes>0</Notes>
  <HiddenSlides>0</HiddenSlides>
  <MMClips>0</MMClips>
  <ScaleCrop>false</ScaleCrop>
  <Company>lx</Company>
  <LinksUpToDate>false</LinksUpToDate>
  <CharactersWithSpaces>26660</CharactersWithSpaces>
  <SharedDoc>false</SharedDoc>
  <HLinks>
    <vt:vector size="42" baseType="variant">
      <vt:variant>
        <vt:i4>1114186</vt:i4>
      </vt:variant>
      <vt:variant>
        <vt:i4>18</vt:i4>
      </vt:variant>
      <vt:variant>
        <vt:i4>0</vt:i4>
      </vt:variant>
      <vt:variant>
        <vt:i4>5</vt:i4>
      </vt:variant>
      <vt:variant>
        <vt:lpwstr>https://baike.baidu.com/item/%E6%9C%BA%E6%A2%B0%E6%80%A7%E8%83%BD</vt:lpwstr>
      </vt:variant>
      <vt:variant>
        <vt:lpwstr/>
      </vt:variant>
      <vt:variant>
        <vt:i4>1114188</vt:i4>
      </vt:variant>
      <vt:variant>
        <vt:i4>15</vt:i4>
      </vt:variant>
      <vt:variant>
        <vt:i4>0</vt:i4>
      </vt:variant>
      <vt:variant>
        <vt:i4>5</vt:i4>
      </vt:variant>
      <vt:variant>
        <vt:lpwstr>https://baike.baidu.com/item/%E5%A0%86%E7%A7%AF%E5%AF%86%E5%BA%A6</vt:lpwstr>
      </vt:variant>
      <vt:variant>
        <vt:lpwstr/>
      </vt:variant>
      <vt:variant>
        <vt:i4>4390982</vt:i4>
      </vt:variant>
      <vt:variant>
        <vt:i4>12</vt:i4>
      </vt:variant>
      <vt:variant>
        <vt:i4>0</vt:i4>
      </vt:variant>
      <vt:variant>
        <vt:i4>5</vt:i4>
      </vt:variant>
      <vt:variant>
        <vt:lpwstr>https://baike.baidu.com/item/%E6%B2%B9%E8%84%82%E5%85%89%E6%B3%BD</vt:lpwstr>
      </vt:variant>
      <vt:variant>
        <vt:lpwstr/>
      </vt:variant>
      <vt:variant>
        <vt:i4>6619237</vt:i4>
      </vt:variant>
      <vt:variant>
        <vt:i4>9</vt:i4>
      </vt:variant>
      <vt:variant>
        <vt:i4>0</vt:i4>
      </vt:variant>
      <vt:variant>
        <vt:i4>5</vt:i4>
      </vt:variant>
      <vt:variant>
        <vt:lpwstr>https://baike.baidu.com/item/%E8%A7%A3%E7%90%86</vt:lpwstr>
      </vt:variant>
      <vt:variant>
        <vt:lpwstr/>
      </vt:variant>
      <vt:variant>
        <vt:i4>3735656</vt:i4>
      </vt:variant>
      <vt:variant>
        <vt:i4>6</vt:i4>
      </vt:variant>
      <vt:variant>
        <vt:i4>0</vt:i4>
      </vt:variant>
      <vt:variant>
        <vt:i4>5</vt:i4>
      </vt:variant>
      <vt:variant>
        <vt:lpwstr>https://baike.baidu.com/item/%E4%B9%B3%E7%99%BD</vt:lpwstr>
      </vt:variant>
      <vt:variant>
        <vt:lpwstr/>
      </vt:variant>
      <vt:variant>
        <vt:i4>4784195</vt:i4>
      </vt:variant>
      <vt:variant>
        <vt:i4>3</vt:i4>
      </vt:variant>
      <vt:variant>
        <vt:i4>0</vt:i4>
      </vt:variant>
      <vt:variant>
        <vt:i4>5</vt:i4>
      </vt:variant>
      <vt:variant>
        <vt:lpwstr>https://baike.baidu.com/item/%E7%9F%BF%E7%89%A9%E6%88%90%E5%88%86</vt:lpwstr>
      </vt:variant>
      <vt:variant>
        <vt:lpwstr/>
      </vt:variant>
      <vt:variant>
        <vt:i4>8323174</vt:i4>
      </vt:variant>
      <vt:variant>
        <vt:i4>0</vt:i4>
      </vt:variant>
      <vt:variant>
        <vt:i4>0</vt:i4>
      </vt:variant>
      <vt:variant>
        <vt:i4>5</vt:i4>
      </vt:variant>
      <vt:variant>
        <vt:lpwstr>https://baike.baidu.com/item/%E7%A1%85%E9%85%B8%E7%9B%90%E7%9F%BF%E7%89%A9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1、总论</dc:title>
  <dc:subject/>
  <dc:creator>xy</dc:creator>
  <cp:keywords/>
  <dc:description/>
  <cp:lastModifiedBy>薛彬</cp:lastModifiedBy>
  <cp:revision>20</cp:revision>
  <cp:lastPrinted>2012-12-07T00:21:00Z</cp:lastPrinted>
  <dcterms:created xsi:type="dcterms:W3CDTF">2017-08-20T14:44:00Z</dcterms:created>
  <dcterms:modified xsi:type="dcterms:W3CDTF">2019-09-09T02:26:00Z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