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b/>
          <w:bCs/>
          <w:sz w:val="36"/>
          <w:szCs w:val="36"/>
        </w:rPr>
        <w:t>关于拟</w:t>
      </w:r>
      <w:r>
        <w:rPr>
          <w:rFonts w:hint="eastAsia" w:ascii="宋体" w:hAnsi="宋体" w:eastAsia="宋体" w:cs="宋体"/>
          <w:b/>
          <w:bCs/>
          <w:sz w:val="36"/>
          <w:szCs w:val="36"/>
        </w:rPr>
        <w:t>对驻马店市德铭苑汽车销售及维修服务项目环境影响报告表作出审批意见的公示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bookmarkEnd w:id="0"/>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该项目位于驻马店市文明路与纬四路交叉口</w:t>
      </w:r>
      <w:r>
        <w:rPr>
          <w:rFonts w:hint="eastAsia" w:ascii="仿宋" w:hAnsi="仿宋" w:eastAsia="仿宋" w:cs="仿宋"/>
          <w:sz w:val="30"/>
          <w:szCs w:val="30"/>
          <w:lang w:eastAsia="zh-CN"/>
        </w:rPr>
        <w:t>。</w:t>
      </w:r>
      <w:r>
        <w:rPr>
          <w:rFonts w:hint="eastAsia" w:ascii="仿宋" w:hAnsi="仿宋" w:eastAsia="仿宋" w:cs="仿宋"/>
          <w:sz w:val="30"/>
          <w:szCs w:val="30"/>
        </w:rPr>
        <w:t>建设内容包括：本项目占地面积</w:t>
      </w:r>
      <w:r>
        <w:rPr>
          <w:rFonts w:hint="eastAsia" w:ascii="仿宋" w:hAnsi="仿宋" w:eastAsia="仿宋" w:cs="仿宋"/>
          <w:sz w:val="30"/>
          <w:szCs w:val="30"/>
          <w:lang w:val="en-US" w:eastAsia="zh-CN"/>
        </w:rPr>
        <w:t>3200</w:t>
      </w:r>
      <w:r>
        <w:rPr>
          <w:rFonts w:hint="eastAsia" w:ascii="仿宋" w:hAnsi="仿宋" w:eastAsia="仿宋" w:cs="仿宋"/>
          <w:sz w:val="30"/>
          <w:szCs w:val="30"/>
        </w:rPr>
        <w:t>m</w:t>
      </w:r>
      <w:r>
        <w:rPr>
          <w:rFonts w:hint="eastAsia" w:ascii="仿宋" w:hAnsi="仿宋" w:eastAsia="仿宋" w:cs="仿宋"/>
          <w:sz w:val="30"/>
          <w:szCs w:val="30"/>
          <w:vertAlign w:val="superscript"/>
        </w:rPr>
        <w:t>2</w:t>
      </w:r>
      <w:r>
        <w:rPr>
          <w:rFonts w:hint="eastAsia" w:ascii="仿宋" w:hAnsi="仿宋" w:eastAsia="仿宋" w:cs="仿宋"/>
          <w:sz w:val="30"/>
          <w:szCs w:val="30"/>
        </w:rPr>
        <w:t>，</w:t>
      </w:r>
      <w:r>
        <w:rPr>
          <w:rFonts w:hint="eastAsia" w:ascii="仿宋" w:hAnsi="仿宋" w:eastAsia="仿宋" w:cs="仿宋"/>
          <w:sz w:val="30"/>
          <w:szCs w:val="30"/>
          <w:lang w:eastAsia="zh-CN"/>
        </w:rPr>
        <w:t>汽车展厅、机修车间、钣金车间、装饰车间、办公室及其他配套用房等</w:t>
      </w:r>
      <w:r>
        <w:rPr>
          <w:rFonts w:hint="eastAsia" w:ascii="仿宋" w:hAnsi="仿宋" w:eastAsia="仿宋" w:cs="仿宋"/>
          <w:sz w:val="30"/>
          <w:szCs w:val="30"/>
          <w:lang w:val="en-US"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根据建设项</w:t>
      </w:r>
      <w:r>
        <w:rPr>
          <w:rFonts w:hint="eastAsia" w:ascii="仿宋" w:hAnsi="仿宋" w:eastAsia="仿宋" w:cs="仿宋"/>
          <w:b w:val="0"/>
          <w:bCs w:val="0"/>
          <w:sz w:val="30"/>
          <w:szCs w:val="30"/>
        </w:rPr>
        <w:t>目环境影响评价审批程序的有关规定，经审议，我局拟对驻马店市德铭苑汽车销售及维修服务项目环境影响评价文件作出审批意见。为保证审</w:t>
      </w:r>
      <w:r>
        <w:rPr>
          <w:rFonts w:hint="eastAsia" w:ascii="仿宋" w:hAnsi="仿宋" w:eastAsia="仿宋" w:cs="仿宋"/>
          <w:sz w:val="30"/>
          <w:szCs w:val="30"/>
        </w:rPr>
        <w:t>批意见的严肃性和公正性，现将该项目予以公示。如有异议，请在公示期内反馈到我局</w:t>
      </w:r>
      <w:r>
        <w:rPr>
          <w:rFonts w:hint="eastAsia" w:ascii="仿宋" w:hAnsi="仿宋" w:eastAsia="仿宋" w:cs="仿宋"/>
          <w:sz w:val="30"/>
          <w:szCs w:val="30"/>
          <w:lang w:eastAsia="zh-CN"/>
        </w:rPr>
        <w:t>环评</w:t>
      </w:r>
      <w:r>
        <w:rPr>
          <w:rFonts w:hint="eastAsia" w:ascii="仿宋" w:hAnsi="仿宋" w:eastAsia="仿宋" w:cs="仿宋"/>
          <w:sz w:val="30"/>
          <w:szCs w:val="30"/>
        </w:rPr>
        <w:t>科。公示期为</w:t>
      </w:r>
      <w:r>
        <w:rPr>
          <w:rFonts w:hint="eastAsia" w:ascii="仿宋" w:hAnsi="仿宋" w:eastAsia="仿宋" w:cs="仿宋"/>
          <w:sz w:val="30"/>
          <w:szCs w:val="30"/>
          <w:lang w:val="en-US" w:eastAsia="zh-CN"/>
        </w:rPr>
        <w:t>5</w:t>
      </w:r>
      <w:r>
        <w:rPr>
          <w:rFonts w:hint="eastAsia" w:ascii="仿宋" w:hAnsi="仿宋" w:eastAsia="仿宋" w:cs="仿宋"/>
          <w:sz w:val="30"/>
          <w:szCs w:val="30"/>
        </w:rPr>
        <w:t>天。</w:t>
      </w:r>
    </w:p>
    <w:p>
      <w:pPr>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电话：0396-</w:t>
      </w:r>
      <w:r>
        <w:rPr>
          <w:rFonts w:hint="eastAsia" w:ascii="仿宋" w:hAnsi="仿宋" w:eastAsia="仿宋" w:cs="仿宋"/>
          <w:sz w:val="30"/>
          <w:szCs w:val="30"/>
          <w:lang w:val="en-US" w:eastAsia="zh-CN"/>
        </w:rPr>
        <w:t>2692837</w:t>
      </w:r>
      <w:r>
        <w:rPr>
          <w:rFonts w:hint="eastAsia" w:ascii="仿宋" w:hAnsi="仿宋" w:eastAsia="仿宋" w:cs="仿宋"/>
          <w:sz w:val="30"/>
          <w:szCs w:val="30"/>
        </w:rPr>
        <w:t>       传真：0396-2</w:t>
      </w:r>
      <w:r>
        <w:rPr>
          <w:rFonts w:hint="eastAsia" w:ascii="仿宋" w:hAnsi="仿宋" w:eastAsia="仿宋" w:cs="仿宋"/>
          <w:sz w:val="30"/>
          <w:szCs w:val="30"/>
          <w:lang w:val="en-US" w:eastAsia="zh-CN"/>
        </w:rPr>
        <w:t>636097</w:t>
      </w:r>
      <w:r>
        <w:rPr>
          <w:rFonts w:hint="eastAsia" w:ascii="仿宋" w:hAnsi="仿宋" w:eastAsia="仿宋" w:cs="仿宋"/>
          <w:sz w:val="30"/>
          <w:szCs w:val="30"/>
        </w:rPr>
        <w:t> </w:t>
      </w: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rPr>
        <w:t>通讯地址：</w:t>
      </w:r>
      <w:r>
        <w:rPr>
          <w:rFonts w:hint="eastAsia" w:ascii="仿宋" w:hAnsi="仿宋" w:eastAsia="仿宋" w:cs="仿宋"/>
          <w:sz w:val="30"/>
          <w:szCs w:val="30"/>
          <w:lang w:eastAsia="zh-CN"/>
        </w:rPr>
        <w:t>驻马店市开发区洪河大道与文明路交叉口向西</w:t>
      </w:r>
      <w:r>
        <w:rPr>
          <w:rFonts w:hint="eastAsia" w:ascii="仿宋" w:hAnsi="仿宋" w:eastAsia="仿宋" w:cs="仿宋"/>
          <w:sz w:val="30"/>
          <w:szCs w:val="30"/>
          <w:lang w:val="en-US" w:eastAsia="zh-CN"/>
        </w:rPr>
        <w:t>200米路南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r>
        <w:rPr>
          <w:rFonts w:hint="eastAsia" w:ascii="仿宋" w:hAnsi="仿宋" w:eastAsia="仿宋" w:cs="仿宋"/>
          <w:b w:val="0"/>
          <w:bCs w:val="0"/>
          <w:i w:val="0"/>
          <w:caps w:val="0"/>
          <w:color w:val="555555"/>
          <w:spacing w:val="0"/>
          <w:sz w:val="30"/>
          <w:szCs w:val="30"/>
          <w:shd w:val="clear" w:fill="FFFFFF"/>
          <w:lang w:val="en-US" w:eastAsia="zh-CN"/>
        </w:rPr>
        <w:t xml:space="preserve">                             2019年11月7日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B99"/>
    <w:rsid w:val="045017EE"/>
    <w:rsid w:val="20CE1455"/>
    <w:rsid w:val="25386448"/>
    <w:rsid w:val="4D127BA8"/>
    <w:rsid w:val="50D2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2019-08-26T02:19:00Z</dcterms:created>
  <dc:creator>Administrator</dc:creator>
  <cp:lastModifiedBy>Administrator</cp:lastModifiedBy>
  <cp:lastPrinted>2019-11-04T01:06:09Z</cp:lastPrinted>
  <dcterms:modified xsi:type="dcterms:W3CDTF">2019-11-04T01:06:23Z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